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22EC" w14:textId="77777777" w:rsidR="00D4431D" w:rsidRDefault="00D4431D" w:rsidP="00D4431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  <w:lang w:val="uk-UA"/>
        </w:rPr>
      </w:pPr>
    </w:p>
    <w:p w14:paraId="6AE98A21" w14:textId="0F6E8D4E" w:rsidR="00D4431D" w:rsidRPr="00D4431D" w:rsidRDefault="00D4431D" w:rsidP="00D4431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 w:rsidRPr="00D4431D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Річні результати навчальної діяльності</w:t>
      </w:r>
    </w:p>
    <w:p w14:paraId="426AF819" w14:textId="1F2F9ADE" w:rsidR="00D4431D" w:rsidRPr="00D4431D" w:rsidRDefault="00D4431D" w:rsidP="00D4431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 w:rsidRPr="00D4431D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здобувачів освіти Гадяцького профільного ліцею імені Т.Г. Шевченка</w:t>
      </w:r>
    </w:p>
    <w:p w14:paraId="4A5206F6" w14:textId="7BD556AC" w:rsidR="00D4431D" w:rsidRPr="00D4431D" w:rsidRDefault="00D4431D" w:rsidP="00D4431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 w:rsidRPr="00D4431D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Полтавської обласної ради</w:t>
      </w:r>
    </w:p>
    <w:p w14:paraId="02C2095B" w14:textId="77777777" w:rsidR="00D4431D" w:rsidRDefault="00D4431D" w:rsidP="00D4431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  <w:lang w:val="uk-UA"/>
        </w:rPr>
      </w:pPr>
    </w:p>
    <w:p w14:paraId="71CB2975" w14:textId="0B84DA94" w:rsidR="00D4431D" w:rsidRDefault="00D4431D" w:rsidP="00D4431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  <w:lang w:val="uk-UA"/>
        </w:rPr>
      </w:pPr>
      <w:r>
        <w:rPr>
          <w:rFonts w:ascii="Times New Roman CYR" w:hAnsi="Times New Roman CYR" w:cs="Times New Roman CYR"/>
          <w:sz w:val="24"/>
          <w:szCs w:val="24"/>
          <w:lang w:val="uk-UA"/>
        </w:rPr>
        <w:t>Згідно з річним планом роботи закладу на 2025/2026 навчальний рік, за результатами семестрового оцінювання адміністрацією закладу було проведено аналіз  навчальних досягнень учнів 1-11-х класів за ІІ семестр 2025/2026 навчального  року.</w:t>
      </w:r>
    </w:p>
    <w:p w14:paraId="1A026D69" w14:textId="77777777" w:rsidR="00D4431D" w:rsidRDefault="00D4431D" w:rsidP="00D44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lang w:val="uk-UA"/>
        </w:rPr>
      </w:pPr>
      <w:r>
        <w:rPr>
          <w:rFonts w:ascii="Times New Roman CYR" w:hAnsi="Times New Roman CYR" w:cs="Times New Roman CYR"/>
          <w:sz w:val="24"/>
          <w:szCs w:val="24"/>
          <w:lang w:val="uk-UA"/>
        </w:rPr>
        <w:t xml:space="preserve">      </w:t>
      </w:r>
      <w:r>
        <w:rPr>
          <w:rFonts w:ascii="Times New Roman CYR" w:hAnsi="Times New Roman CYR" w:cs="Times New Roman CYR"/>
          <w:sz w:val="24"/>
          <w:szCs w:val="24"/>
          <w:lang w:val="uk-UA"/>
        </w:rPr>
        <w:tab/>
        <w:t xml:space="preserve">На кінець ІІ семестру в закладі навчається 419 учнів.  Атестовані 273 учні за 12-бальною системою, а 146 учнів -  за вербальним та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uk-UA"/>
        </w:rPr>
        <w:t>рівневим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uk-UA"/>
        </w:rPr>
        <w:t xml:space="preserve"> оцінюванням. Високий рівень навчальних досягнень мають 56 учнів (20,5%) , достатній – 110 учнів (40,3%), якісний показник – 60,8%.</w:t>
      </w:r>
    </w:p>
    <w:p w14:paraId="6A2C0B04" w14:textId="77777777" w:rsidR="00D4431D" w:rsidRDefault="00D4431D" w:rsidP="00D4431D">
      <w:pPr>
        <w:widowControl w:val="0"/>
        <w:tabs>
          <w:tab w:val="left" w:pos="7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lang w:val="uk-UA"/>
        </w:rPr>
      </w:pPr>
      <w:r>
        <w:rPr>
          <w:rFonts w:ascii="Times New Roman CYR" w:hAnsi="Times New Roman CYR" w:cs="Times New Roman CYR"/>
          <w:color w:val="FF0000"/>
          <w:sz w:val="24"/>
          <w:szCs w:val="24"/>
          <w:lang w:val="uk-UA"/>
        </w:rPr>
        <w:t xml:space="preserve">          </w:t>
      </w:r>
      <w:r>
        <w:rPr>
          <w:rFonts w:ascii="Times New Roman CYR" w:hAnsi="Times New Roman CYR" w:cs="Times New Roman CYR"/>
          <w:color w:val="FF0000"/>
          <w:sz w:val="24"/>
          <w:szCs w:val="24"/>
          <w:lang w:val="uk-UA"/>
        </w:rPr>
        <w:tab/>
      </w:r>
      <w:r>
        <w:rPr>
          <w:rFonts w:ascii="Times New Roman CYR" w:hAnsi="Times New Roman CYR" w:cs="Times New Roman CYR"/>
          <w:sz w:val="24"/>
          <w:szCs w:val="24"/>
          <w:lang w:val="uk-UA"/>
        </w:rPr>
        <w:t xml:space="preserve">У  ІІ семестрі  2025/2026 навчального року  в початковій школі навчається 146 учнів. Відповідно до   наказу МОН України від 13.07.2021 № 813 «Про затвердження методичних рекомендацій, щодо оцінювання результатів навчання учнів 1-4 класів закладів загальної середньої освіти»,  результати оцінювання навчальних досягнень учнів у 1-2 класах виражаємо вербальною оцінкою, у 3-4 класах –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uk-UA"/>
        </w:rPr>
        <w:t>рівневою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uk-UA"/>
        </w:rPr>
        <w:t xml:space="preserve"> оцінкою за рішенням педагогічної ради (протокол №1 ) </w:t>
      </w:r>
    </w:p>
    <w:p w14:paraId="36AF894C" w14:textId="77777777" w:rsidR="00D4431D" w:rsidRDefault="00D4431D" w:rsidP="00D44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lang w:val="uk-UA"/>
        </w:rPr>
      </w:pPr>
      <w:r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uk-UA"/>
        </w:rPr>
        <w:t xml:space="preserve">     </w:t>
      </w:r>
      <w:r>
        <w:rPr>
          <w:rFonts w:ascii="Times New Roman CYR" w:hAnsi="Times New Roman CYR" w:cs="Times New Roman CYR"/>
          <w:sz w:val="24"/>
          <w:szCs w:val="24"/>
          <w:lang w:val="uk-UA"/>
        </w:rPr>
        <w:t xml:space="preserve">     </w:t>
      </w:r>
      <w:r>
        <w:rPr>
          <w:rFonts w:ascii="Times New Roman CYR" w:hAnsi="Times New Roman CYR" w:cs="Times New Roman CYR"/>
          <w:sz w:val="24"/>
          <w:szCs w:val="24"/>
          <w:lang w:val="uk-UA"/>
        </w:rPr>
        <w:tab/>
      </w:r>
      <w:r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uk-UA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val="uk-UA"/>
        </w:rPr>
        <w:t xml:space="preserve">В 5-9 класах навчається 214 учнів. Високий рівень навчальних мають 40 учнів, що складає 18,7 %, достатній рівень навчальних досягнень - 84 учні, що складає 39,3%. . Якісний показник 124 учні- 58% </w:t>
      </w:r>
    </w:p>
    <w:p w14:paraId="0732F138" w14:textId="77777777" w:rsidR="00D4431D" w:rsidRDefault="00D4431D" w:rsidP="00D4431D">
      <w:pPr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     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ab/>
        <w:t xml:space="preserve">За підсумками ІІ семестру 2025/2026 </w:t>
      </w:r>
      <w:proofErr w:type="spellStart"/>
      <w:r>
        <w:rPr>
          <w:rFonts w:ascii="Times New Roman" w:eastAsiaTheme="minorHAnsi" w:hAnsi="Times New Roman"/>
          <w:sz w:val="24"/>
          <w:szCs w:val="24"/>
          <w:lang w:val="uk-UA" w:eastAsia="en-US"/>
        </w:rPr>
        <w:t>н.р</w:t>
      </w:r>
      <w:proofErr w:type="spellEnd"/>
      <w:r>
        <w:rPr>
          <w:rFonts w:ascii="Times New Roman" w:eastAsiaTheme="minorHAnsi" w:hAnsi="Times New Roman"/>
          <w:sz w:val="24"/>
          <w:szCs w:val="24"/>
          <w:lang w:val="uk-UA" w:eastAsia="en-US"/>
        </w:rPr>
        <w:t>. претендентами на нагородження свідоцтвом з відзнакою є 10 учнів 9 класів:</w:t>
      </w:r>
    </w:p>
    <w:p w14:paraId="485CA532" w14:textId="77777777" w:rsidR="00D4431D" w:rsidRDefault="00D4431D" w:rsidP="00D4431D">
      <w:pPr>
        <w:pStyle w:val="a3"/>
        <w:ind w:left="1134"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>1. Білоус Матвій</w:t>
      </w:r>
    </w:p>
    <w:p w14:paraId="253A3D51" w14:textId="77777777" w:rsidR="00D4431D" w:rsidRDefault="00D4431D" w:rsidP="00D4431D">
      <w:pPr>
        <w:pStyle w:val="a3"/>
        <w:ind w:left="1134"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2. </w:t>
      </w:r>
      <w:proofErr w:type="spellStart"/>
      <w:r>
        <w:rPr>
          <w:rFonts w:ascii="Times New Roman" w:eastAsiaTheme="minorHAnsi" w:hAnsi="Times New Roman"/>
          <w:sz w:val="24"/>
          <w:szCs w:val="24"/>
          <w:lang w:val="uk-UA" w:eastAsia="en-US"/>
        </w:rPr>
        <w:t>Бурлай</w:t>
      </w:r>
      <w:proofErr w:type="spellEnd"/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Ярослав</w:t>
      </w:r>
    </w:p>
    <w:p w14:paraId="464F1136" w14:textId="77777777" w:rsidR="00D4431D" w:rsidRDefault="00D4431D" w:rsidP="00D4431D">
      <w:pPr>
        <w:pStyle w:val="a3"/>
        <w:ind w:left="1134"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>3. Наріжна Марія</w:t>
      </w:r>
    </w:p>
    <w:p w14:paraId="625414B7" w14:textId="77777777" w:rsidR="00D4431D" w:rsidRDefault="00D4431D" w:rsidP="00D4431D">
      <w:pPr>
        <w:pStyle w:val="a3"/>
        <w:ind w:left="1134"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>4. Олешко Ілона</w:t>
      </w:r>
    </w:p>
    <w:p w14:paraId="4EAB90FD" w14:textId="77777777" w:rsidR="00D4431D" w:rsidRDefault="00D4431D" w:rsidP="00D4431D">
      <w:pPr>
        <w:pStyle w:val="a3"/>
        <w:ind w:left="1134"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5. </w:t>
      </w:r>
      <w:proofErr w:type="spellStart"/>
      <w:r>
        <w:rPr>
          <w:rFonts w:ascii="Times New Roman" w:eastAsiaTheme="minorHAnsi" w:hAnsi="Times New Roman"/>
          <w:sz w:val="24"/>
          <w:szCs w:val="24"/>
          <w:lang w:val="uk-UA" w:eastAsia="en-US"/>
        </w:rPr>
        <w:t>Пєхмашвілі</w:t>
      </w:r>
      <w:proofErr w:type="spellEnd"/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Єлизавета</w:t>
      </w:r>
    </w:p>
    <w:p w14:paraId="26E611F4" w14:textId="77777777" w:rsidR="00D4431D" w:rsidRDefault="00D4431D" w:rsidP="00D4431D">
      <w:pPr>
        <w:pStyle w:val="a3"/>
        <w:ind w:left="1134"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>6. Тимченко Анна</w:t>
      </w:r>
    </w:p>
    <w:p w14:paraId="634B8186" w14:textId="77777777" w:rsidR="00D4431D" w:rsidRDefault="00D4431D" w:rsidP="00D4431D">
      <w:pPr>
        <w:pStyle w:val="a3"/>
        <w:ind w:left="1134"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7. </w:t>
      </w:r>
      <w:proofErr w:type="spellStart"/>
      <w:r>
        <w:rPr>
          <w:rFonts w:ascii="Times New Roman" w:eastAsiaTheme="minorHAnsi" w:hAnsi="Times New Roman"/>
          <w:sz w:val="24"/>
          <w:szCs w:val="24"/>
          <w:lang w:val="uk-UA" w:eastAsia="en-US"/>
        </w:rPr>
        <w:t>Ушкаленко</w:t>
      </w:r>
      <w:proofErr w:type="spellEnd"/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Євгенія</w:t>
      </w:r>
    </w:p>
    <w:p w14:paraId="62B4E13F" w14:textId="77777777" w:rsidR="00D4431D" w:rsidRDefault="00D4431D" w:rsidP="00D4431D">
      <w:pPr>
        <w:pStyle w:val="a3"/>
        <w:ind w:left="1134"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8. </w:t>
      </w:r>
      <w:proofErr w:type="spellStart"/>
      <w:r>
        <w:rPr>
          <w:rFonts w:ascii="Times New Roman" w:eastAsiaTheme="minorHAnsi" w:hAnsi="Times New Roman"/>
          <w:sz w:val="24"/>
          <w:szCs w:val="24"/>
          <w:lang w:val="uk-UA" w:eastAsia="en-US"/>
        </w:rPr>
        <w:t>Шилович</w:t>
      </w:r>
      <w:proofErr w:type="spellEnd"/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Анастасія</w:t>
      </w:r>
    </w:p>
    <w:p w14:paraId="5032197C" w14:textId="77777777" w:rsidR="00D4431D" w:rsidRDefault="00D4431D" w:rsidP="00D4431D">
      <w:pPr>
        <w:spacing w:after="0" w:line="240" w:lineRule="auto"/>
        <w:ind w:left="720"/>
        <w:contextualSpacing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</w:p>
    <w:p w14:paraId="2D087D98" w14:textId="77777777" w:rsidR="00D4431D" w:rsidRDefault="00D4431D" w:rsidP="00D443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lang w:val="uk-UA"/>
        </w:rPr>
      </w:pPr>
      <w:r>
        <w:rPr>
          <w:rFonts w:ascii="Calibri" w:hAnsi="Calibri" w:cs="Calibri"/>
          <w:i/>
          <w:iCs/>
          <w:sz w:val="24"/>
          <w:szCs w:val="24"/>
          <w:lang w:val="uk-UA"/>
        </w:rPr>
        <w:t xml:space="preserve">   </w:t>
      </w:r>
      <w:r>
        <w:rPr>
          <w:rFonts w:ascii="Calibri" w:hAnsi="Calibri" w:cs="Calibri"/>
          <w:i/>
          <w:iCs/>
          <w:sz w:val="24"/>
          <w:szCs w:val="24"/>
          <w:lang w:val="uk-UA"/>
        </w:rPr>
        <w:tab/>
        <w:t xml:space="preserve"> </w:t>
      </w:r>
      <w:r>
        <w:rPr>
          <w:rFonts w:ascii="Times New Roman CYR" w:hAnsi="Times New Roman CYR" w:cs="Times New Roman CYR"/>
          <w:sz w:val="24"/>
          <w:szCs w:val="24"/>
          <w:lang w:val="uk-UA"/>
        </w:rPr>
        <w:t>У профільних</w:t>
      </w:r>
      <w:r>
        <w:rPr>
          <w:rFonts w:ascii="Calibri" w:hAnsi="Calibri" w:cs="Calibri"/>
          <w:i/>
          <w:iCs/>
          <w:sz w:val="24"/>
          <w:szCs w:val="24"/>
          <w:lang w:val="uk-UA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val="uk-UA"/>
        </w:rPr>
        <w:t xml:space="preserve">класах ліцею навчається 59 учнів. Високий  рівень навчальних досягнень мають 16 учнів (27,1%), достатній – 26 учнів (44%). Якісний показник – 42 учні (71,2%).          </w:t>
      </w:r>
    </w:p>
    <w:p w14:paraId="39C6F800" w14:textId="77777777" w:rsidR="00D4431D" w:rsidRDefault="00D4431D" w:rsidP="00D4431D">
      <w:pPr>
        <w:spacing w:line="240" w:lineRule="auto"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val="uk-UA" w:eastAsia="en-US"/>
        </w:rPr>
        <w:t xml:space="preserve">      </w:t>
      </w:r>
      <w:r>
        <w:rPr>
          <w:rFonts w:ascii="Times New Roman" w:eastAsiaTheme="minorHAnsi" w:hAnsi="Times New Roman"/>
          <w:b/>
          <w:sz w:val="24"/>
          <w:szCs w:val="24"/>
          <w:lang w:val="uk-UA" w:eastAsia="en-US"/>
        </w:rPr>
        <w:tab/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За підсумками ІІ семестру 2025/2026 </w:t>
      </w:r>
      <w:proofErr w:type="spellStart"/>
      <w:r>
        <w:rPr>
          <w:rFonts w:ascii="Times New Roman" w:eastAsiaTheme="minorHAnsi" w:hAnsi="Times New Roman"/>
          <w:sz w:val="24"/>
          <w:szCs w:val="24"/>
          <w:lang w:val="uk-UA" w:eastAsia="en-US"/>
        </w:rPr>
        <w:t>н.р</w:t>
      </w:r>
      <w:proofErr w:type="spellEnd"/>
      <w:r>
        <w:rPr>
          <w:rFonts w:ascii="Times New Roman" w:eastAsiaTheme="minorHAnsi" w:hAnsi="Times New Roman"/>
          <w:sz w:val="24"/>
          <w:szCs w:val="24"/>
          <w:lang w:val="uk-UA" w:eastAsia="en-US"/>
        </w:rPr>
        <w:t>. претендентами на нагородження свідоцтвом з відзнакою у 2026 році є 7 учнів 11-х класів:</w:t>
      </w:r>
    </w:p>
    <w:p w14:paraId="2124F24A" w14:textId="77777777" w:rsidR="00D4431D" w:rsidRDefault="00D4431D" w:rsidP="00D4431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>Гончаренко Софія</w:t>
      </w:r>
    </w:p>
    <w:p w14:paraId="216FD601" w14:textId="77777777" w:rsidR="00D4431D" w:rsidRDefault="00D4431D" w:rsidP="00D4431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val="uk-UA" w:eastAsia="en-US"/>
        </w:rPr>
      </w:pPr>
      <w:proofErr w:type="spellStart"/>
      <w:r>
        <w:rPr>
          <w:rFonts w:ascii="Times New Roman" w:eastAsiaTheme="minorHAnsi" w:hAnsi="Times New Roman"/>
          <w:sz w:val="24"/>
          <w:szCs w:val="24"/>
          <w:lang w:val="uk-UA" w:eastAsia="en-US"/>
        </w:rPr>
        <w:t>Луць</w:t>
      </w:r>
      <w:proofErr w:type="spellEnd"/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Анна</w:t>
      </w:r>
    </w:p>
    <w:p w14:paraId="5A71A506" w14:textId="77777777" w:rsidR="00D4431D" w:rsidRDefault="00D4431D" w:rsidP="00D4431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>Макуха Артем</w:t>
      </w:r>
    </w:p>
    <w:p w14:paraId="54D4CE04" w14:textId="77777777" w:rsidR="00D4431D" w:rsidRDefault="00D4431D" w:rsidP="00D4431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val="uk-UA" w:eastAsia="en-US"/>
        </w:rPr>
      </w:pPr>
      <w:proofErr w:type="spellStart"/>
      <w:r>
        <w:rPr>
          <w:rFonts w:ascii="Times New Roman" w:eastAsiaTheme="minorHAnsi" w:hAnsi="Times New Roman"/>
          <w:sz w:val="24"/>
          <w:szCs w:val="24"/>
          <w:lang w:val="uk-UA" w:eastAsia="en-US"/>
        </w:rPr>
        <w:t>Пасюта</w:t>
      </w:r>
      <w:proofErr w:type="spellEnd"/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Марія</w:t>
      </w:r>
    </w:p>
    <w:p w14:paraId="02F04C71" w14:textId="77777777" w:rsidR="00D4431D" w:rsidRDefault="00D4431D" w:rsidP="00D4431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>Харченко Богдана</w:t>
      </w:r>
    </w:p>
    <w:p w14:paraId="57B14E7C" w14:textId="77777777" w:rsidR="00D4431D" w:rsidRDefault="00D4431D" w:rsidP="00D4431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>Цибулько Валерій</w:t>
      </w:r>
    </w:p>
    <w:p w14:paraId="481CD72C" w14:textId="77777777" w:rsidR="00D4431D" w:rsidRDefault="00D4431D" w:rsidP="00D4431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>Чернега Ольга</w:t>
      </w:r>
    </w:p>
    <w:p w14:paraId="15778196" w14:textId="77777777" w:rsidR="00D4431D" w:rsidRDefault="00D4431D" w:rsidP="00D4431D"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</w:p>
    <w:p w14:paraId="4CB089EB" w14:textId="77777777" w:rsidR="00612680" w:rsidRDefault="00612680"/>
    <w:sectPr w:rsidR="006126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C0CA9"/>
    <w:multiLevelType w:val="hybridMultilevel"/>
    <w:tmpl w:val="DF347B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3BF"/>
    <w:rsid w:val="00612680"/>
    <w:rsid w:val="00A763BF"/>
    <w:rsid w:val="00D4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5D635"/>
  <w15:chartTrackingRefBased/>
  <w15:docId w15:val="{EE1C1EC7-7B04-4FD2-B8F4-2C1985F7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31D"/>
    <w:pPr>
      <w:spacing w:after="200" w:line="276" w:lineRule="auto"/>
    </w:pPr>
    <w:rPr>
      <w:rFonts w:eastAsiaTheme="minorEastAsia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31D"/>
    <w:pPr>
      <w:spacing w:after="0" w:line="240" w:lineRule="auto"/>
    </w:pPr>
    <w:rPr>
      <w:rFonts w:eastAsiaTheme="minorEastAsia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7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1285</Words>
  <Characters>733</Characters>
  <Application>Microsoft Office Word</Application>
  <DocSecurity>0</DocSecurity>
  <Lines>6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3</cp:revision>
  <dcterms:created xsi:type="dcterms:W3CDTF">2026-10-09T04:27:00Z</dcterms:created>
  <dcterms:modified xsi:type="dcterms:W3CDTF">2026-10-09T04:32:00Z</dcterms:modified>
</cp:coreProperties>
</file>