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71B6B" w14:textId="77777777" w:rsidR="00CF04F4" w:rsidRDefault="00CF04F4" w:rsidP="00CF04F4">
      <w:pPr>
        <w:jc w:val="center"/>
        <w:rPr>
          <w:rFonts w:ascii="Times New Roman" w:eastAsia="Calibri" w:hAnsi="Times New Roman" w:cs="Times New Roman"/>
          <w:b/>
          <w:color w:val="auto"/>
          <w:sz w:val="28"/>
          <w:szCs w:val="28"/>
          <w:lang w:val="uk-UA"/>
        </w:rPr>
      </w:pPr>
    </w:p>
    <w:p w14:paraId="1E83D5FA" w14:textId="77777777" w:rsidR="00CF04F4" w:rsidRDefault="00CF04F4" w:rsidP="00CF04F4">
      <w:pPr>
        <w:jc w:val="center"/>
        <w:rPr>
          <w:rFonts w:ascii="Times New Roman" w:hAnsi="Times New Roman" w:cs="Times New Roman"/>
          <w:b/>
          <w:sz w:val="28"/>
          <w:szCs w:val="28"/>
          <w:lang w:eastAsia="uk-UA"/>
        </w:rPr>
      </w:pPr>
      <w:bookmarkStart w:id="0" w:name="_Hlk206406217"/>
      <w:proofErr w:type="gramStart"/>
      <w:r>
        <w:rPr>
          <w:rFonts w:ascii="Times New Roman" w:hAnsi="Times New Roman" w:cs="Times New Roman"/>
          <w:b/>
          <w:sz w:val="28"/>
          <w:szCs w:val="28"/>
          <w:lang w:eastAsia="uk-UA"/>
        </w:rPr>
        <w:t>ГАДЯЦЬКИЙ  ПРОФІЛЬНИЙ</w:t>
      </w:r>
      <w:proofErr w:type="gramEnd"/>
      <w:r>
        <w:rPr>
          <w:rFonts w:ascii="Times New Roman" w:hAnsi="Times New Roman" w:cs="Times New Roman"/>
          <w:b/>
          <w:sz w:val="28"/>
          <w:szCs w:val="28"/>
          <w:lang w:eastAsia="uk-UA"/>
        </w:rPr>
        <w:t xml:space="preserve"> ЛІЦЕЙ </w:t>
      </w:r>
    </w:p>
    <w:p w14:paraId="42B4A645" w14:textId="77777777" w:rsidR="00CF04F4" w:rsidRDefault="00CF04F4" w:rsidP="00CF04F4">
      <w:pPr>
        <w:jc w:val="center"/>
        <w:rPr>
          <w:rFonts w:ascii="Times New Roman" w:hAnsi="Times New Roman" w:cs="Times New Roman"/>
          <w:b/>
          <w:sz w:val="28"/>
          <w:szCs w:val="28"/>
          <w:lang w:eastAsia="uk-UA"/>
        </w:rPr>
      </w:pPr>
      <w:r>
        <w:rPr>
          <w:rFonts w:ascii="Times New Roman" w:hAnsi="Times New Roman" w:cs="Times New Roman"/>
          <w:b/>
          <w:sz w:val="28"/>
          <w:szCs w:val="28"/>
          <w:lang w:eastAsia="uk-UA"/>
        </w:rPr>
        <w:t xml:space="preserve"> ІМЕНІ Т.Г.ШЕВЧЕНКА  </w:t>
      </w:r>
    </w:p>
    <w:p w14:paraId="275B85BA" w14:textId="77777777" w:rsidR="00CF04F4" w:rsidRDefault="00CF04F4" w:rsidP="00CF04F4">
      <w:pPr>
        <w:jc w:val="center"/>
        <w:rPr>
          <w:rFonts w:ascii="Times New Roman" w:hAnsi="Times New Roman" w:cs="Times New Roman"/>
          <w:b/>
          <w:sz w:val="28"/>
          <w:szCs w:val="28"/>
          <w:lang w:eastAsia="uk-UA"/>
        </w:rPr>
      </w:pPr>
      <w:r>
        <w:rPr>
          <w:rFonts w:ascii="Times New Roman" w:hAnsi="Times New Roman" w:cs="Times New Roman"/>
          <w:b/>
          <w:sz w:val="28"/>
          <w:szCs w:val="28"/>
          <w:lang w:eastAsia="uk-UA"/>
        </w:rPr>
        <w:t>ПОЛТАВСЬКОЇ ОБЛАСНОЇ РАДИ</w:t>
      </w:r>
    </w:p>
    <w:p w14:paraId="7D25F02E" w14:textId="77777777" w:rsidR="00CF04F4" w:rsidRDefault="00CF04F4" w:rsidP="00CF04F4">
      <w:pPr>
        <w:jc w:val="center"/>
        <w:rPr>
          <w:rFonts w:ascii="Times New Roman" w:hAnsi="Times New Roman" w:cs="Times New Roman"/>
          <w:b/>
          <w:sz w:val="28"/>
          <w:szCs w:val="28"/>
          <w:lang w:eastAsia="uk-UA"/>
        </w:rPr>
      </w:pPr>
    </w:p>
    <w:p w14:paraId="337C1D15" w14:textId="77777777" w:rsidR="00CF04F4" w:rsidRDefault="00CF04F4" w:rsidP="00CF04F4">
      <w:pPr>
        <w:jc w:val="center"/>
        <w:rPr>
          <w:rFonts w:ascii="Times New Roman" w:hAnsi="Times New Roman" w:cs="Times New Roman"/>
          <w:b/>
          <w:sz w:val="28"/>
          <w:szCs w:val="28"/>
          <w:lang w:eastAsia="uk-UA"/>
        </w:rPr>
      </w:pPr>
    </w:p>
    <w:tbl>
      <w:tblPr>
        <w:tblStyle w:val="aff0"/>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gridCol w:w="1563"/>
        <w:gridCol w:w="3908"/>
      </w:tblGrid>
      <w:tr w:rsidR="00CF04F4" w14:paraId="3FF44D79" w14:textId="77777777" w:rsidTr="00CF04F4">
        <w:tc>
          <w:tcPr>
            <w:tcW w:w="2162" w:type="pct"/>
          </w:tcPr>
          <w:p w14:paraId="3B747895" w14:textId="77777777" w:rsidR="00CF04F4" w:rsidRDefault="00CF04F4">
            <w:pPr>
              <w:spacing w:line="360" w:lineRule="auto"/>
              <w:ind w:left="-108" w:right="85"/>
              <w:rPr>
                <w:rFonts w:ascii="Times New Roman" w:eastAsiaTheme="minorEastAsia" w:hAnsi="Times New Roman" w:cstheme="minorBidi"/>
                <w:b/>
                <w:bCs/>
                <w:sz w:val="22"/>
                <w:szCs w:val="22"/>
                <w:lang w:val="ru-RU"/>
              </w:rPr>
            </w:pPr>
            <w:r>
              <w:rPr>
                <w:rFonts w:ascii="Times New Roman" w:hAnsi="Times New Roman"/>
                <w:b/>
                <w:bCs/>
                <w:lang w:val="ru-RU"/>
              </w:rPr>
              <w:t>СХВАЛЕНО</w:t>
            </w:r>
          </w:p>
          <w:p w14:paraId="7E42D0AE" w14:textId="77777777" w:rsidR="00CF04F4" w:rsidRDefault="00CF04F4">
            <w:pPr>
              <w:shd w:val="clear" w:color="auto" w:fill="FFFFFF"/>
              <w:ind w:left="-108"/>
              <w:rPr>
                <w:rFonts w:ascii="Times New Roman" w:hAnsi="Times New Roman"/>
                <w:lang w:val="ru-RU"/>
              </w:rPr>
            </w:pPr>
            <w:r>
              <w:rPr>
                <w:rFonts w:ascii="Times New Roman" w:hAnsi="Times New Roman"/>
                <w:bCs/>
                <w:lang w:val="ru-RU"/>
              </w:rPr>
              <w:t xml:space="preserve">на засіданні педагогічної ради </w:t>
            </w:r>
            <w:r>
              <w:rPr>
                <w:rFonts w:ascii="Times New Roman" w:hAnsi="Times New Roman"/>
                <w:lang w:val="ru-RU"/>
              </w:rPr>
              <w:t>Гадяцького</w:t>
            </w:r>
          </w:p>
          <w:p w14:paraId="644C9A45" w14:textId="77777777" w:rsidR="00CF04F4" w:rsidRDefault="00CF04F4">
            <w:pPr>
              <w:shd w:val="clear" w:color="auto" w:fill="FFFFFF"/>
              <w:ind w:left="-108"/>
              <w:rPr>
                <w:rFonts w:ascii="Times New Roman" w:hAnsi="Times New Roman"/>
                <w:lang w:val="ru-RU"/>
              </w:rPr>
            </w:pPr>
            <w:r>
              <w:rPr>
                <w:rFonts w:ascii="Times New Roman" w:hAnsi="Times New Roman"/>
                <w:lang w:val="ru-RU"/>
              </w:rPr>
              <w:t>профільного ліцею імені Т.Г.Шевченка</w:t>
            </w:r>
          </w:p>
          <w:p w14:paraId="69C73B08" w14:textId="77777777" w:rsidR="00CF04F4" w:rsidRDefault="00CF04F4">
            <w:pPr>
              <w:shd w:val="clear" w:color="auto" w:fill="FFFFFF"/>
              <w:ind w:left="-108"/>
              <w:rPr>
                <w:rFonts w:ascii="Times New Roman" w:hAnsi="Times New Roman"/>
                <w:lang w:val="ru-RU"/>
              </w:rPr>
            </w:pPr>
            <w:r>
              <w:rPr>
                <w:rFonts w:ascii="Times New Roman" w:hAnsi="Times New Roman"/>
                <w:lang w:val="ru-RU"/>
              </w:rPr>
              <w:t>Полтавської обласної ради</w:t>
            </w:r>
          </w:p>
          <w:p w14:paraId="1B308650" w14:textId="77777777" w:rsidR="00CF04F4" w:rsidRDefault="00CF04F4">
            <w:pPr>
              <w:shd w:val="clear" w:color="auto" w:fill="FFFFFF"/>
              <w:ind w:left="-108"/>
              <w:rPr>
                <w:rFonts w:ascii="Times New Roman" w:hAnsi="Times New Roman"/>
                <w:lang w:val="ru-RU"/>
              </w:rPr>
            </w:pPr>
            <w:r>
              <w:rPr>
                <w:rFonts w:ascii="Times New Roman" w:hAnsi="Times New Roman"/>
                <w:lang w:val="ru-RU"/>
              </w:rPr>
              <w:t xml:space="preserve">Протокол № </w:t>
            </w:r>
            <w:r>
              <w:rPr>
                <w:rFonts w:ascii="Times New Roman" w:hAnsi="Times New Roman"/>
                <w:u w:val="single"/>
                <w:lang w:val="ru-RU"/>
              </w:rPr>
              <w:t xml:space="preserve">  </w:t>
            </w:r>
            <w:proofErr w:type="gramStart"/>
            <w:r>
              <w:rPr>
                <w:rFonts w:ascii="Times New Roman" w:hAnsi="Times New Roman"/>
                <w:u w:val="single"/>
                <w:lang w:val="ru-RU"/>
              </w:rPr>
              <w:t xml:space="preserve">1 </w:t>
            </w:r>
            <w:r>
              <w:rPr>
                <w:rFonts w:ascii="Times New Roman" w:hAnsi="Times New Roman"/>
                <w:lang w:val="ru-RU"/>
              </w:rPr>
              <w:t xml:space="preserve"> від</w:t>
            </w:r>
            <w:proofErr w:type="gramEnd"/>
            <w:r>
              <w:rPr>
                <w:rFonts w:ascii="Times New Roman" w:hAnsi="Times New Roman"/>
                <w:lang w:val="ru-RU"/>
              </w:rPr>
              <w:t xml:space="preserve"> </w:t>
            </w:r>
            <w:r>
              <w:rPr>
                <w:rFonts w:ascii="Times New Roman" w:hAnsi="Times New Roman"/>
                <w:u w:val="single"/>
                <w:lang w:val="ru-RU"/>
              </w:rPr>
              <w:t>31.08.2026</w:t>
            </w:r>
          </w:p>
          <w:p w14:paraId="2F9D6DD3" w14:textId="77777777" w:rsidR="00CF04F4" w:rsidRDefault="00CF04F4">
            <w:pPr>
              <w:ind w:right="85"/>
              <w:rPr>
                <w:rFonts w:ascii="Times New Roman" w:hAnsi="Times New Roman"/>
                <w:bCs/>
                <w:lang w:val="ru-RU"/>
              </w:rPr>
            </w:pPr>
          </w:p>
        </w:tc>
        <w:tc>
          <w:tcPr>
            <w:tcW w:w="811" w:type="pct"/>
          </w:tcPr>
          <w:p w14:paraId="458B0B6C" w14:textId="77777777" w:rsidR="00CF04F4" w:rsidRDefault="00CF04F4">
            <w:pPr>
              <w:ind w:right="85"/>
              <w:rPr>
                <w:rFonts w:ascii="Times New Roman" w:hAnsi="Times New Roman"/>
                <w:bCs/>
                <w:lang w:val="ru-RU"/>
              </w:rPr>
            </w:pPr>
          </w:p>
        </w:tc>
        <w:tc>
          <w:tcPr>
            <w:tcW w:w="2027" w:type="pct"/>
          </w:tcPr>
          <w:p w14:paraId="02420AED" w14:textId="77777777" w:rsidR="00CF04F4" w:rsidRDefault="00CF04F4">
            <w:pPr>
              <w:rPr>
                <w:rFonts w:ascii="Times New Roman" w:hAnsi="Times New Roman"/>
                <w:lang w:val="ru-RU"/>
              </w:rPr>
            </w:pPr>
          </w:p>
          <w:p w14:paraId="3AA9CDA9" w14:textId="77777777" w:rsidR="00CF04F4" w:rsidRDefault="00CF04F4">
            <w:pPr>
              <w:spacing w:line="360" w:lineRule="auto"/>
              <w:rPr>
                <w:rFonts w:ascii="Times New Roman" w:hAnsi="Times New Roman"/>
                <w:b/>
                <w:lang w:val="ru-RU"/>
              </w:rPr>
            </w:pPr>
            <w:r>
              <w:rPr>
                <w:rFonts w:ascii="Times New Roman" w:hAnsi="Times New Roman"/>
                <w:b/>
                <w:lang w:val="ru-RU"/>
              </w:rPr>
              <w:t xml:space="preserve">ЗАТВЕРДЖУЮ </w:t>
            </w:r>
          </w:p>
          <w:p w14:paraId="1F43A2A4" w14:textId="77777777" w:rsidR="00CF04F4" w:rsidRDefault="00CF04F4">
            <w:pPr>
              <w:shd w:val="clear" w:color="auto" w:fill="FFFFFF"/>
              <w:ind w:left="-108"/>
              <w:rPr>
                <w:rFonts w:ascii="Times New Roman" w:hAnsi="Times New Roman"/>
                <w:lang w:val="ru-RU"/>
              </w:rPr>
            </w:pPr>
            <w:r>
              <w:rPr>
                <w:rFonts w:ascii="Times New Roman" w:hAnsi="Times New Roman"/>
                <w:lang w:val="ru-RU"/>
              </w:rPr>
              <w:t xml:space="preserve"> В.</w:t>
            </w:r>
            <w:proofErr w:type="gramStart"/>
            <w:r>
              <w:rPr>
                <w:rFonts w:ascii="Times New Roman" w:hAnsi="Times New Roman"/>
                <w:lang w:val="ru-RU"/>
              </w:rPr>
              <w:t>о.директора</w:t>
            </w:r>
            <w:proofErr w:type="gramEnd"/>
            <w:r>
              <w:rPr>
                <w:rFonts w:ascii="Times New Roman" w:hAnsi="Times New Roman"/>
                <w:lang w:val="ru-RU"/>
              </w:rPr>
              <w:t xml:space="preserve"> Гадяцького профільного   ліцею імені Т.Г.Шевченка</w:t>
            </w:r>
          </w:p>
          <w:p w14:paraId="00C33AAF" w14:textId="77777777" w:rsidR="00CF04F4" w:rsidRDefault="00CF04F4">
            <w:pPr>
              <w:shd w:val="clear" w:color="auto" w:fill="FFFFFF"/>
              <w:ind w:left="-108"/>
              <w:rPr>
                <w:rFonts w:ascii="Times New Roman" w:hAnsi="Times New Roman"/>
                <w:lang w:val="ru-RU"/>
              </w:rPr>
            </w:pPr>
            <w:r>
              <w:rPr>
                <w:rFonts w:ascii="Times New Roman" w:hAnsi="Times New Roman"/>
                <w:lang w:val="ru-RU"/>
              </w:rPr>
              <w:t>Полтавської обласної ради</w:t>
            </w:r>
          </w:p>
          <w:p w14:paraId="5CAEFB87" w14:textId="77777777" w:rsidR="00CF04F4" w:rsidRDefault="00CF04F4">
            <w:pPr>
              <w:shd w:val="clear" w:color="auto" w:fill="FFFFFF"/>
              <w:ind w:left="-108"/>
              <w:jc w:val="both"/>
              <w:rPr>
                <w:rFonts w:ascii="Times New Roman" w:hAnsi="Times New Roman"/>
                <w:lang w:val="ru-RU"/>
              </w:rPr>
            </w:pPr>
            <w:r>
              <w:rPr>
                <w:rFonts w:ascii="Times New Roman" w:hAnsi="Times New Roman"/>
                <w:lang w:val="ru-RU"/>
              </w:rPr>
              <w:t>________________ Ольга БЕСЕДА</w:t>
            </w:r>
          </w:p>
        </w:tc>
      </w:tr>
    </w:tbl>
    <w:p w14:paraId="1A4D01B0" w14:textId="77777777" w:rsidR="00CF04F4" w:rsidRDefault="00CF04F4" w:rsidP="00CF04F4">
      <w:pPr>
        <w:ind w:right="85"/>
        <w:jc w:val="center"/>
        <w:rPr>
          <w:rFonts w:ascii="Times New Roman" w:eastAsia="Calibri" w:hAnsi="Times New Roman" w:cs="Times New Roman"/>
          <w:bCs/>
          <w:lang w:val="uk-UA" w:eastAsia="ru-RU"/>
        </w:rPr>
      </w:pPr>
      <w:r>
        <w:rPr>
          <w:rFonts w:ascii="Times New Roman" w:eastAsia="Calibri" w:hAnsi="Times New Roman" w:cs="Times New Roman"/>
          <w:bCs/>
        </w:rPr>
        <w:t xml:space="preserve">                                                   </w:t>
      </w:r>
    </w:p>
    <w:p w14:paraId="1746718A" w14:textId="77777777" w:rsidR="00CF04F4" w:rsidRDefault="00CF04F4" w:rsidP="00CF04F4">
      <w:pPr>
        <w:ind w:right="85"/>
        <w:jc w:val="center"/>
        <w:rPr>
          <w:rFonts w:ascii="Times New Roman" w:eastAsia="Calibri" w:hAnsi="Times New Roman" w:cs="Times New Roman"/>
          <w:b/>
          <w:bCs/>
          <w:sz w:val="72"/>
          <w:szCs w:val="28"/>
        </w:rPr>
      </w:pPr>
    </w:p>
    <w:p w14:paraId="047E823E" w14:textId="77777777" w:rsidR="00CF04F4" w:rsidRDefault="00CF04F4" w:rsidP="00CF04F4">
      <w:pPr>
        <w:ind w:right="85"/>
        <w:jc w:val="center"/>
        <w:rPr>
          <w:rFonts w:ascii="Times New Roman" w:eastAsia="Calibri" w:hAnsi="Times New Roman" w:cs="Times New Roman"/>
          <w:b/>
          <w:bCs/>
          <w:sz w:val="72"/>
          <w:szCs w:val="28"/>
        </w:rPr>
      </w:pPr>
    </w:p>
    <w:p w14:paraId="04574677" w14:textId="77777777" w:rsidR="00CF04F4" w:rsidRDefault="00CF04F4" w:rsidP="00CF04F4">
      <w:pPr>
        <w:ind w:right="85"/>
        <w:jc w:val="center"/>
        <w:rPr>
          <w:rFonts w:ascii="Times New Roman" w:eastAsia="Calibri" w:hAnsi="Times New Roman" w:cs="Times New Roman"/>
          <w:b/>
          <w:bCs/>
          <w:sz w:val="72"/>
          <w:szCs w:val="28"/>
        </w:rPr>
      </w:pPr>
      <w:r>
        <w:rPr>
          <w:rFonts w:ascii="Times New Roman" w:eastAsia="Calibri" w:hAnsi="Times New Roman" w:cs="Times New Roman"/>
          <w:b/>
          <w:bCs/>
          <w:sz w:val="72"/>
          <w:szCs w:val="28"/>
        </w:rPr>
        <w:t xml:space="preserve">Освітня програма </w:t>
      </w:r>
    </w:p>
    <w:p w14:paraId="2336F0B7" w14:textId="77777777" w:rsidR="00CF04F4" w:rsidRDefault="00CF04F4" w:rsidP="00CF04F4">
      <w:pPr>
        <w:pStyle w:val="af6"/>
        <w:jc w:val="center"/>
        <w:rPr>
          <w:rFonts w:ascii="Times New Roman" w:hAnsi="Times New Roman"/>
          <w:b/>
          <w:bCs/>
          <w:sz w:val="28"/>
          <w:szCs w:val="28"/>
        </w:rPr>
      </w:pPr>
      <w:r>
        <w:rPr>
          <w:rFonts w:ascii="Times New Roman" w:hAnsi="Times New Roman"/>
          <w:b/>
          <w:bCs/>
          <w:sz w:val="28"/>
          <w:szCs w:val="28"/>
        </w:rPr>
        <w:t>ГАДЯЦЬКОГО ПРОФІЛЬНОГО ЛІЦЕЮ</w:t>
      </w:r>
    </w:p>
    <w:p w14:paraId="0DBD59C6" w14:textId="77777777" w:rsidR="00CF04F4" w:rsidRDefault="00CF04F4" w:rsidP="00CF04F4">
      <w:pPr>
        <w:pStyle w:val="af6"/>
        <w:jc w:val="center"/>
        <w:rPr>
          <w:rFonts w:ascii="Times New Roman" w:hAnsi="Times New Roman"/>
          <w:b/>
          <w:bCs/>
          <w:sz w:val="28"/>
          <w:szCs w:val="28"/>
        </w:rPr>
      </w:pPr>
      <w:r>
        <w:rPr>
          <w:rFonts w:ascii="Times New Roman" w:hAnsi="Times New Roman"/>
          <w:b/>
          <w:bCs/>
          <w:sz w:val="28"/>
          <w:szCs w:val="28"/>
        </w:rPr>
        <w:t>ІМЕНІ Т.Г.ШЕВЧЕНКА</w:t>
      </w:r>
    </w:p>
    <w:p w14:paraId="3429CABC" w14:textId="77777777" w:rsidR="00CF04F4" w:rsidRDefault="00CF04F4" w:rsidP="00CF04F4">
      <w:pPr>
        <w:pStyle w:val="af6"/>
        <w:jc w:val="center"/>
        <w:rPr>
          <w:rFonts w:ascii="Times New Roman" w:hAnsi="Times New Roman"/>
          <w:b/>
          <w:bCs/>
          <w:sz w:val="28"/>
          <w:szCs w:val="28"/>
        </w:rPr>
      </w:pPr>
      <w:r>
        <w:rPr>
          <w:rFonts w:ascii="Times New Roman" w:hAnsi="Times New Roman"/>
          <w:b/>
          <w:bCs/>
          <w:sz w:val="28"/>
          <w:szCs w:val="28"/>
        </w:rPr>
        <w:t>ПОЛТАВСЬКОЇ ОБЛАСНОЇ РАДИ</w:t>
      </w:r>
    </w:p>
    <w:p w14:paraId="425364EA" w14:textId="77777777" w:rsidR="00CF04F4" w:rsidRDefault="00CF04F4" w:rsidP="00CF04F4">
      <w:pPr>
        <w:ind w:right="85"/>
        <w:jc w:val="center"/>
        <w:rPr>
          <w:rFonts w:ascii="Times New Roman" w:eastAsia="Calibri" w:hAnsi="Times New Roman" w:cs="Times New Roman"/>
          <w:b/>
          <w:bCs/>
          <w:sz w:val="72"/>
          <w:szCs w:val="28"/>
        </w:rPr>
      </w:pPr>
      <w:r>
        <w:rPr>
          <w:rFonts w:ascii="Times New Roman" w:eastAsia="Calibri" w:hAnsi="Times New Roman" w:cs="Times New Roman"/>
          <w:b/>
          <w:bCs/>
          <w:sz w:val="72"/>
          <w:szCs w:val="28"/>
        </w:rPr>
        <w:t xml:space="preserve"> </w:t>
      </w:r>
      <w:bookmarkEnd w:id="0"/>
    </w:p>
    <w:p w14:paraId="2F5266AA" w14:textId="6F829D52" w:rsidR="0076463D" w:rsidRDefault="0076463D" w:rsidP="0076463D">
      <w:pPr>
        <w:jc w:val="center"/>
        <w:rPr>
          <w:rFonts w:ascii="Times New Roman" w:hAnsi="Times New Roman" w:cs="Times New Roman"/>
          <w:lang w:val="ru-RU"/>
        </w:rPr>
      </w:pPr>
    </w:p>
    <w:p w14:paraId="00DA46EF" w14:textId="50DFE0EA" w:rsidR="00CF04F4" w:rsidRDefault="00CF04F4" w:rsidP="0076463D">
      <w:pPr>
        <w:jc w:val="center"/>
        <w:rPr>
          <w:rFonts w:ascii="Times New Roman" w:hAnsi="Times New Roman" w:cs="Times New Roman"/>
          <w:lang w:val="ru-RU"/>
        </w:rPr>
      </w:pPr>
    </w:p>
    <w:p w14:paraId="37C463A6" w14:textId="042FB92A" w:rsidR="00CF04F4" w:rsidRDefault="00CF04F4" w:rsidP="0076463D">
      <w:pPr>
        <w:jc w:val="center"/>
        <w:rPr>
          <w:rFonts w:ascii="Times New Roman" w:hAnsi="Times New Roman" w:cs="Times New Roman"/>
          <w:lang w:val="ru-RU"/>
        </w:rPr>
      </w:pPr>
    </w:p>
    <w:p w14:paraId="35DF3C47" w14:textId="5018363A" w:rsidR="00CF04F4" w:rsidRDefault="00CF04F4" w:rsidP="0076463D">
      <w:pPr>
        <w:jc w:val="center"/>
        <w:rPr>
          <w:rFonts w:ascii="Times New Roman" w:hAnsi="Times New Roman" w:cs="Times New Roman"/>
          <w:lang w:val="ru-RU"/>
        </w:rPr>
      </w:pPr>
    </w:p>
    <w:p w14:paraId="4BE51F05" w14:textId="2FE3D564" w:rsidR="00CF04F4" w:rsidRDefault="00CF04F4" w:rsidP="0076463D">
      <w:pPr>
        <w:jc w:val="center"/>
        <w:rPr>
          <w:rFonts w:ascii="Times New Roman" w:hAnsi="Times New Roman" w:cs="Times New Roman"/>
          <w:lang w:val="ru-RU"/>
        </w:rPr>
      </w:pPr>
    </w:p>
    <w:p w14:paraId="527E173F" w14:textId="4A4EB563" w:rsidR="00CF04F4" w:rsidRDefault="00CF04F4" w:rsidP="0076463D">
      <w:pPr>
        <w:jc w:val="center"/>
        <w:rPr>
          <w:rFonts w:ascii="Times New Roman" w:hAnsi="Times New Roman" w:cs="Times New Roman"/>
          <w:lang w:val="ru-RU"/>
        </w:rPr>
      </w:pPr>
    </w:p>
    <w:p w14:paraId="48916736" w14:textId="0D317111" w:rsidR="00CF04F4" w:rsidRDefault="00CF04F4" w:rsidP="0076463D">
      <w:pPr>
        <w:jc w:val="center"/>
        <w:rPr>
          <w:rFonts w:ascii="Times New Roman" w:hAnsi="Times New Roman" w:cs="Times New Roman"/>
          <w:lang w:val="ru-RU"/>
        </w:rPr>
      </w:pPr>
    </w:p>
    <w:p w14:paraId="3CCB429D" w14:textId="5CC745AB" w:rsidR="00CF04F4" w:rsidRDefault="00CF04F4" w:rsidP="0076463D">
      <w:pPr>
        <w:jc w:val="center"/>
        <w:rPr>
          <w:rFonts w:ascii="Times New Roman" w:hAnsi="Times New Roman" w:cs="Times New Roman"/>
          <w:lang w:val="ru-RU"/>
        </w:rPr>
      </w:pPr>
    </w:p>
    <w:p w14:paraId="63C899A5" w14:textId="21BB37B1" w:rsidR="00CF04F4" w:rsidRDefault="00CF04F4" w:rsidP="0076463D">
      <w:pPr>
        <w:jc w:val="center"/>
        <w:rPr>
          <w:rFonts w:ascii="Times New Roman" w:hAnsi="Times New Roman" w:cs="Times New Roman"/>
          <w:lang w:val="ru-RU"/>
        </w:rPr>
      </w:pPr>
    </w:p>
    <w:p w14:paraId="26545898" w14:textId="0CD78A27" w:rsidR="00CF04F4" w:rsidRDefault="00CF04F4" w:rsidP="0076463D">
      <w:pPr>
        <w:jc w:val="center"/>
        <w:rPr>
          <w:rFonts w:ascii="Times New Roman" w:hAnsi="Times New Roman" w:cs="Times New Roman"/>
          <w:lang w:val="ru-RU"/>
        </w:rPr>
      </w:pPr>
    </w:p>
    <w:p w14:paraId="43DB9FDB" w14:textId="5B907C68" w:rsidR="00CF04F4" w:rsidRDefault="00CF04F4" w:rsidP="0076463D">
      <w:pPr>
        <w:jc w:val="center"/>
        <w:rPr>
          <w:rFonts w:ascii="Times New Roman" w:hAnsi="Times New Roman" w:cs="Times New Roman"/>
          <w:lang w:val="ru-RU"/>
        </w:rPr>
      </w:pPr>
    </w:p>
    <w:p w14:paraId="5101988B" w14:textId="4545E284" w:rsidR="00CF04F4" w:rsidRDefault="00CF04F4" w:rsidP="0076463D">
      <w:pPr>
        <w:jc w:val="center"/>
        <w:rPr>
          <w:rFonts w:ascii="Times New Roman" w:hAnsi="Times New Roman" w:cs="Times New Roman"/>
          <w:lang w:val="ru-RU"/>
        </w:rPr>
      </w:pPr>
    </w:p>
    <w:p w14:paraId="250FA983" w14:textId="64E6CBF9" w:rsidR="00CF04F4" w:rsidRDefault="00CF04F4" w:rsidP="0076463D">
      <w:pPr>
        <w:jc w:val="center"/>
        <w:rPr>
          <w:rFonts w:ascii="Times New Roman" w:hAnsi="Times New Roman" w:cs="Times New Roman"/>
          <w:lang w:val="ru-RU"/>
        </w:rPr>
      </w:pPr>
    </w:p>
    <w:p w14:paraId="052BF0F1" w14:textId="01C70D18" w:rsidR="00CF04F4" w:rsidRDefault="00CF04F4" w:rsidP="0076463D">
      <w:pPr>
        <w:jc w:val="center"/>
        <w:rPr>
          <w:rFonts w:ascii="Times New Roman" w:hAnsi="Times New Roman" w:cs="Times New Roman"/>
          <w:lang w:val="ru-RU"/>
        </w:rPr>
      </w:pPr>
    </w:p>
    <w:p w14:paraId="4C4E0665" w14:textId="68581EC4" w:rsidR="00CF04F4" w:rsidRDefault="00CF04F4" w:rsidP="0076463D">
      <w:pPr>
        <w:jc w:val="center"/>
        <w:rPr>
          <w:rFonts w:ascii="Times New Roman" w:hAnsi="Times New Roman" w:cs="Times New Roman"/>
          <w:lang w:val="ru-RU"/>
        </w:rPr>
      </w:pPr>
    </w:p>
    <w:p w14:paraId="17A14063" w14:textId="202FE11F" w:rsidR="00CF04F4" w:rsidRDefault="00CF04F4" w:rsidP="0076463D">
      <w:pPr>
        <w:jc w:val="center"/>
        <w:rPr>
          <w:rFonts w:ascii="Times New Roman" w:hAnsi="Times New Roman" w:cs="Times New Roman"/>
          <w:lang w:val="ru-RU"/>
        </w:rPr>
      </w:pPr>
    </w:p>
    <w:p w14:paraId="67DC1CDB" w14:textId="024BD90D" w:rsidR="00CF04F4" w:rsidRDefault="00CF04F4" w:rsidP="0076463D">
      <w:pPr>
        <w:jc w:val="center"/>
        <w:rPr>
          <w:rFonts w:ascii="Times New Roman" w:hAnsi="Times New Roman" w:cs="Times New Roman"/>
          <w:lang w:val="ru-RU"/>
        </w:rPr>
      </w:pPr>
    </w:p>
    <w:p w14:paraId="32D272E2" w14:textId="4E8E138E" w:rsidR="00CF04F4" w:rsidRDefault="00CF04F4" w:rsidP="0076463D">
      <w:pPr>
        <w:jc w:val="center"/>
        <w:rPr>
          <w:rFonts w:ascii="Times New Roman" w:hAnsi="Times New Roman" w:cs="Times New Roman"/>
          <w:lang w:val="ru-RU"/>
        </w:rPr>
      </w:pPr>
    </w:p>
    <w:p w14:paraId="3B911C0F" w14:textId="48EE2D63" w:rsidR="00CF04F4" w:rsidRDefault="00CF04F4" w:rsidP="0076463D">
      <w:pPr>
        <w:jc w:val="center"/>
        <w:rPr>
          <w:rFonts w:ascii="Times New Roman" w:hAnsi="Times New Roman" w:cs="Times New Roman"/>
          <w:lang w:val="ru-RU"/>
        </w:rPr>
      </w:pPr>
    </w:p>
    <w:p w14:paraId="745002CF" w14:textId="3C88A2DB" w:rsidR="00CF04F4" w:rsidRDefault="00CF04F4" w:rsidP="0076463D">
      <w:pPr>
        <w:jc w:val="center"/>
        <w:rPr>
          <w:rFonts w:ascii="Times New Roman" w:hAnsi="Times New Roman" w:cs="Times New Roman"/>
          <w:lang w:val="ru-RU"/>
        </w:rPr>
      </w:pPr>
    </w:p>
    <w:p w14:paraId="60DC7583" w14:textId="04950726" w:rsidR="00CF04F4" w:rsidRDefault="00CF04F4" w:rsidP="0076463D">
      <w:pPr>
        <w:jc w:val="center"/>
        <w:rPr>
          <w:rFonts w:ascii="Times New Roman" w:hAnsi="Times New Roman" w:cs="Times New Roman"/>
          <w:lang w:val="ru-RU"/>
        </w:rPr>
      </w:pPr>
    </w:p>
    <w:p w14:paraId="643FE723" w14:textId="02931B9C" w:rsidR="00CF04F4" w:rsidRDefault="00CF04F4" w:rsidP="0076463D">
      <w:pPr>
        <w:jc w:val="center"/>
        <w:rPr>
          <w:rFonts w:ascii="Times New Roman" w:hAnsi="Times New Roman" w:cs="Times New Roman"/>
          <w:lang w:val="ru-RU"/>
        </w:rPr>
      </w:pPr>
    </w:p>
    <w:p w14:paraId="6096E6BE" w14:textId="77777777" w:rsidR="00CF04F4" w:rsidRDefault="00CF04F4" w:rsidP="0076463D">
      <w:pPr>
        <w:jc w:val="center"/>
        <w:rPr>
          <w:rFonts w:ascii="Times New Roman" w:hAnsi="Times New Roman" w:cs="Times New Roman"/>
          <w:lang w:val="ru-RU"/>
        </w:rPr>
      </w:pPr>
    </w:p>
    <w:p w14:paraId="072AFA71" w14:textId="4EA9660F" w:rsidR="0076463D" w:rsidRPr="00B3281E" w:rsidRDefault="0076463D" w:rsidP="0076463D">
      <w:pPr>
        <w:jc w:val="center"/>
        <w:rPr>
          <w:rFonts w:ascii="Times New Roman" w:hAnsi="Times New Roman" w:cs="Times New Roman"/>
          <w:b/>
          <w:bCs/>
          <w:lang w:val="ru-RU"/>
        </w:rPr>
      </w:pPr>
      <w:r w:rsidRPr="00B3281E">
        <w:rPr>
          <w:rFonts w:ascii="Times New Roman" w:hAnsi="Times New Roman" w:cs="Times New Roman"/>
          <w:b/>
          <w:bCs/>
          <w:lang w:val="ru-RU"/>
        </w:rPr>
        <w:lastRenderedPageBreak/>
        <w:t>ВСТУП</w:t>
      </w:r>
    </w:p>
    <w:p w14:paraId="16D66B50" w14:textId="0F018936" w:rsidR="0076463D" w:rsidRPr="0076463D" w:rsidRDefault="0076463D" w:rsidP="0076463D">
      <w:pPr>
        <w:jc w:val="both"/>
        <w:rPr>
          <w:rFonts w:ascii="Times New Roman" w:hAnsi="Times New Roman" w:cs="Times New Roman"/>
          <w:lang w:val="ru-RU"/>
        </w:rPr>
      </w:pPr>
    </w:p>
    <w:p w14:paraId="3118D47E" w14:textId="1A108D0B" w:rsidR="0076463D" w:rsidRPr="0076463D" w:rsidRDefault="0076463D" w:rsidP="00B3281E">
      <w:pPr>
        <w:ind w:firstLine="708"/>
        <w:jc w:val="both"/>
        <w:rPr>
          <w:rFonts w:ascii="Times New Roman" w:hAnsi="Times New Roman" w:cs="Times New Roman"/>
          <w:lang w:val="ru-RU"/>
        </w:rPr>
      </w:pPr>
      <w:r w:rsidRPr="0076463D">
        <w:rPr>
          <w:rFonts w:ascii="Times New Roman" w:hAnsi="Times New Roman" w:cs="Times New Roman"/>
          <w:lang w:val="ru-RU"/>
        </w:rPr>
        <w:t xml:space="preserve">Відповідно до статті 1 Закону України «Про освіту» </w:t>
      </w:r>
      <w:r w:rsidR="00B3281E" w:rsidRPr="00D125AA">
        <w:rPr>
          <w:rFonts w:ascii="Times New Roman" w:eastAsiaTheme="minorHAnsi" w:hAnsi="Times New Roman" w:cs="Times New Roman"/>
          <w:color w:val="auto"/>
          <w:lang w:val="ru-RU"/>
        </w:rPr>
        <w:t>Гадяцький профільний ліцей імені Т.Г.Шевченка Полтавської обласної ради</w:t>
      </w:r>
      <w:r w:rsidR="00B3281E">
        <w:rPr>
          <w:rFonts w:ascii="Times New Roman" w:eastAsiaTheme="minorHAnsi" w:hAnsi="Times New Roman" w:cs="Times New Roman"/>
          <w:color w:val="auto"/>
          <w:lang w:val="ru-RU"/>
        </w:rPr>
        <w:t>,</w:t>
      </w:r>
      <w:r w:rsidRPr="0076463D">
        <w:rPr>
          <w:rFonts w:ascii="Times New Roman" w:hAnsi="Times New Roman" w:cs="Times New Roman"/>
          <w:lang w:val="ru-RU"/>
        </w:rPr>
        <w:t xml:space="preserve"> як суб’єкт освітньої діяльності, реалізує автономію, що означає право на самоврядування, яке полягає в самостійності,</w:t>
      </w:r>
      <w:r w:rsidR="00B3281E">
        <w:rPr>
          <w:rFonts w:ascii="Times New Roman" w:hAnsi="Times New Roman" w:cs="Times New Roman"/>
          <w:lang w:val="ru-RU"/>
        </w:rPr>
        <w:t xml:space="preserve"> </w:t>
      </w:r>
      <w:r w:rsidRPr="0076463D">
        <w:rPr>
          <w:rFonts w:ascii="Times New Roman" w:hAnsi="Times New Roman" w:cs="Times New Roman"/>
          <w:lang w:val="ru-RU"/>
        </w:rPr>
        <w:t xml:space="preserve">незалежності та відповідальності </w:t>
      </w:r>
      <w:r w:rsidR="00B3281E">
        <w:rPr>
          <w:rFonts w:ascii="Times New Roman" w:hAnsi="Times New Roman" w:cs="Times New Roman"/>
          <w:lang w:val="ru-RU"/>
        </w:rPr>
        <w:t>в</w:t>
      </w:r>
      <w:r w:rsidRPr="0076463D">
        <w:rPr>
          <w:rFonts w:ascii="Times New Roman" w:hAnsi="Times New Roman" w:cs="Times New Roman"/>
          <w:lang w:val="ru-RU"/>
        </w:rPr>
        <w:t xml:space="preserve"> прийнятті рішень щодо академічних (освітніх), організаційних, фінансових, кадрових та інших питань діяльності. </w:t>
      </w:r>
    </w:p>
    <w:p w14:paraId="6577241E" w14:textId="41930CF5" w:rsidR="0076463D" w:rsidRPr="00B3281E" w:rsidRDefault="00B3281E" w:rsidP="00B3281E">
      <w:pPr>
        <w:ind w:firstLine="708"/>
        <w:jc w:val="both"/>
        <w:rPr>
          <w:rFonts w:ascii="Times New Roman" w:hAnsi="Times New Roman" w:cs="Times New Roman"/>
          <w:lang w:val="uk-UA"/>
        </w:rPr>
      </w:pPr>
      <w:r w:rsidRPr="00B3281E">
        <w:rPr>
          <w:rFonts w:ascii="Times New Roman" w:hAnsi="Times New Roman" w:cs="Times New Roman"/>
          <w:b/>
          <w:bCs/>
          <w:lang w:val="uk-UA"/>
        </w:rPr>
        <w:t>Освітня програма</w:t>
      </w:r>
      <w:r w:rsidRPr="00B3281E">
        <w:rPr>
          <w:rFonts w:ascii="Times New Roman" w:hAnsi="Times New Roman" w:cs="Times New Roman"/>
          <w:lang w:val="uk-UA"/>
        </w:rPr>
        <w:t xml:space="preserve"> Гадяцького профільного  ліцею імені  </w:t>
      </w:r>
      <w:r w:rsidRPr="00B3281E">
        <w:rPr>
          <w:rFonts w:ascii="Times New Roman" w:hAnsi="Times New Roman" w:cs="Times New Roman"/>
          <w:bCs/>
          <w:lang w:val="uk-UA"/>
        </w:rPr>
        <w:t>Т.Г.Шевченка</w:t>
      </w:r>
      <w:r w:rsidRPr="00B3281E">
        <w:rPr>
          <w:rFonts w:ascii="Times New Roman" w:hAnsi="Times New Roman" w:cs="Times New Roman"/>
          <w:b/>
          <w:lang w:val="uk-UA"/>
        </w:rPr>
        <w:t xml:space="preserve"> </w:t>
      </w:r>
      <w:r w:rsidRPr="00B3281E">
        <w:rPr>
          <w:rFonts w:ascii="Times New Roman" w:hAnsi="Times New Roman" w:cs="Times New Roman"/>
          <w:lang w:val="uk-UA"/>
        </w:rPr>
        <w:t>Полтавської обласної ради є наскрізною, оскільки охоплює освіту на І (початкова освіта), ІІ (базова середня освіта), ІІІ (профільна середня освіта) ступенях  навчання.</w:t>
      </w:r>
    </w:p>
    <w:p w14:paraId="01406DD8" w14:textId="760AD25F" w:rsidR="0076463D" w:rsidRPr="0076463D" w:rsidRDefault="0076463D" w:rsidP="000E0B81">
      <w:pPr>
        <w:ind w:firstLine="708"/>
        <w:jc w:val="both"/>
        <w:rPr>
          <w:rFonts w:ascii="Times New Roman" w:hAnsi="Times New Roman" w:cs="Times New Roman"/>
          <w:lang w:val="ru-RU"/>
        </w:rPr>
      </w:pPr>
      <w:r w:rsidRPr="0076463D">
        <w:rPr>
          <w:rFonts w:ascii="Times New Roman" w:hAnsi="Times New Roman" w:cs="Times New Roman"/>
          <w:lang w:val="ru-RU"/>
        </w:rPr>
        <w:t xml:space="preserve">Основою для розроблення освітньої програми є Державні стандарти освіти відповідного рівня. </w:t>
      </w:r>
    </w:p>
    <w:p w14:paraId="1FC29CA3" w14:textId="77777777" w:rsidR="0076463D" w:rsidRPr="000E0B81" w:rsidRDefault="0076463D" w:rsidP="00714920">
      <w:pPr>
        <w:ind w:firstLine="708"/>
        <w:jc w:val="both"/>
        <w:rPr>
          <w:rFonts w:ascii="Times New Roman" w:hAnsi="Times New Roman" w:cs="Times New Roman"/>
          <w:b/>
          <w:bCs/>
          <w:lang w:val="ru-RU"/>
        </w:rPr>
      </w:pPr>
      <w:r w:rsidRPr="000E0B81">
        <w:rPr>
          <w:rFonts w:ascii="Times New Roman" w:hAnsi="Times New Roman" w:cs="Times New Roman"/>
          <w:b/>
          <w:bCs/>
          <w:lang w:val="ru-RU"/>
        </w:rPr>
        <w:t xml:space="preserve">Освітня програма містить: </w:t>
      </w:r>
    </w:p>
    <w:p w14:paraId="07FFD04B" w14:textId="3B07547A" w:rsidR="0076463D" w:rsidRPr="0076463D" w:rsidRDefault="00B3281E" w:rsidP="00714920">
      <w:pPr>
        <w:jc w:val="both"/>
        <w:rPr>
          <w:rFonts w:ascii="Times New Roman" w:hAnsi="Times New Roman" w:cs="Times New Roman"/>
          <w:lang w:val="ru-RU"/>
        </w:rPr>
      </w:pPr>
      <w:r>
        <w:rPr>
          <w:rFonts w:ascii="Segoe UI Emoji" w:hAnsi="Segoe UI Emoji" w:cs="Segoe UI Emoji"/>
          <w:lang w:val="ru-RU"/>
        </w:rPr>
        <w:t>-</w:t>
      </w:r>
      <w:r>
        <w:rPr>
          <w:rFonts w:asciiTheme="minorHAnsi" w:hAnsiTheme="minorHAnsi" w:cs="Segoe UI Emoji"/>
          <w:lang w:val="ru-RU"/>
        </w:rPr>
        <w:t xml:space="preserve"> </w:t>
      </w:r>
      <w:r w:rsidR="0076463D" w:rsidRPr="0076463D">
        <w:rPr>
          <w:rFonts w:ascii="Times New Roman" w:hAnsi="Times New Roman" w:cs="Times New Roman"/>
          <w:lang w:val="ru-RU"/>
        </w:rPr>
        <w:t xml:space="preserve"> структуру програми; </w:t>
      </w:r>
    </w:p>
    <w:p w14:paraId="7BE67943" w14:textId="24A995DF" w:rsidR="0076463D" w:rsidRPr="0076463D" w:rsidRDefault="00B3281E" w:rsidP="00714920">
      <w:pPr>
        <w:jc w:val="both"/>
        <w:rPr>
          <w:rFonts w:ascii="Times New Roman" w:hAnsi="Times New Roman" w:cs="Times New Roman"/>
          <w:lang w:val="ru-RU"/>
        </w:rPr>
      </w:pPr>
      <w:r>
        <w:rPr>
          <w:rFonts w:ascii="Segoe UI Emoji" w:hAnsi="Segoe UI Emoji" w:cs="Segoe UI Emoji"/>
          <w:lang w:val="ru-RU"/>
        </w:rPr>
        <w:t>-</w:t>
      </w:r>
      <w:r>
        <w:rPr>
          <w:rFonts w:asciiTheme="minorHAnsi" w:hAnsiTheme="minorHAnsi" w:cs="Segoe UI Emoji"/>
          <w:lang w:val="ru-RU"/>
        </w:rPr>
        <w:t xml:space="preserve"> </w:t>
      </w:r>
      <w:r w:rsidR="0076463D" w:rsidRPr="0076463D">
        <w:rPr>
          <w:rFonts w:ascii="Times New Roman" w:hAnsi="Times New Roman" w:cs="Times New Roman"/>
          <w:lang w:val="ru-RU"/>
        </w:rPr>
        <w:t xml:space="preserve">загальний обсяг навчального навантаження (в годинах) і його розподіл за освітніми </w:t>
      </w:r>
    </w:p>
    <w:p w14:paraId="53C707BF" w14:textId="77777777" w:rsidR="0076463D" w:rsidRPr="0076463D" w:rsidRDefault="0076463D" w:rsidP="00714920">
      <w:pPr>
        <w:jc w:val="both"/>
        <w:rPr>
          <w:rFonts w:ascii="Times New Roman" w:hAnsi="Times New Roman" w:cs="Times New Roman"/>
          <w:lang w:val="ru-RU"/>
        </w:rPr>
      </w:pPr>
      <w:r w:rsidRPr="0076463D">
        <w:rPr>
          <w:rFonts w:ascii="Times New Roman" w:hAnsi="Times New Roman" w:cs="Times New Roman"/>
          <w:lang w:val="ru-RU"/>
        </w:rPr>
        <w:t xml:space="preserve">галузями, циклами та роками навчання; </w:t>
      </w:r>
    </w:p>
    <w:p w14:paraId="556712D0" w14:textId="112414D2" w:rsidR="00B3281E" w:rsidRDefault="00B3281E" w:rsidP="00714920">
      <w:pPr>
        <w:jc w:val="both"/>
        <w:rPr>
          <w:rFonts w:ascii="Times New Roman" w:hAnsi="Times New Roman" w:cs="Times New Roman"/>
          <w:lang w:val="ru-RU"/>
        </w:rPr>
      </w:pPr>
      <w:r>
        <w:rPr>
          <w:rFonts w:ascii="Segoe UI Emoji" w:hAnsi="Segoe UI Emoji" w:cs="Segoe UI Emoji"/>
          <w:lang w:val="ru-RU"/>
        </w:rPr>
        <w:t>-</w:t>
      </w:r>
      <w:r>
        <w:rPr>
          <w:rFonts w:asciiTheme="minorHAnsi" w:hAnsiTheme="minorHAnsi" w:cs="Segoe UI Emoji"/>
          <w:lang w:val="ru-RU"/>
        </w:rPr>
        <w:t xml:space="preserve">  </w:t>
      </w:r>
      <w:r w:rsidR="0076463D" w:rsidRPr="0076463D">
        <w:rPr>
          <w:rFonts w:ascii="Times New Roman" w:hAnsi="Times New Roman" w:cs="Times New Roman"/>
          <w:lang w:val="ru-RU"/>
        </w:rPr>
        <w:t xml:space="preserve">навчальні плани з визначеним переліком предметів та інтегрованих курсів й закріпленим за цими предметами/інтегрованими курсами тижневим навчальним навантаженням для кожного року навчання; </w:t>
      </w:r>
    </w:p>
    <w:p w14:paraId="703A7363" w14:textId="171AB393" w:rsidR="0076463D" w:rsidRPr="0076463D" w:rsidRDefault="00B3281E" w:rsidP="00714920">
      <w:pPr>
        <w:jc w:val="both"/>
        <w:rPr>
          <w:rFonts w:ascii="Times New Roman" w:hAnsi="Times New Roman" w:cs="Times New Roman"/>
          <w:lang w:val="ru-RU"/>
        </w:rPr>
      </w:pPr>
      <w:r>
        <w:rPr>
          <w:rFonts w:ascii="Times New Roman" w:hAnsi="Times New Roman" w:cs="Times New Roman"/>
          <w:lang w:val="ru-RU"/>
        </w:rPr>
        <w:t xml:space="preserve">- </w:t>
      </w:r>
      <w:r w:rsidR="0076463D" w:rsidRPr="0076463D">
        <w:rPr>
          <w:rFonts w:ascii="Times New Roman" w:hAnsi="Times New Roman" w:cs="Times New Roman"/>
          <w:lang w:val="ru-RU"/>
        </w:rPr>
        <w:t xml:space="preserve"> вимоги до осіб, які можуть розпочати навчання за програмою; </w:t>
      </w:r>
    </w:p>
    <w:p w14:paraId="0D697E00" w14:textId="43FEC722" w:rsidR="0076463D" w:rsidRPr="0076463D" w:rsidRDefault="00B3281E" w:rsidP="00714920">
      <w:pPr>
        <w:jc w:val="both"/>
        <w:rPr>
          <w:rFonts w:ascii="Times New Roman" w:hAnsi="Times New Roman" w:cs="Times New Roman"/>
          <w:lang w:val="ru-RU"/>
        </w:rPr>
      </w:pPr>
      <w:r>
        <w:rPr>
          <w:rFonts w:ascii="Segoe UI Emoji" w:hAnsi="Segoe UI Emoji" w:cs="Segoe UI Emoji"/>
          <w:lang w:val="ru-RU"/>
        </w:rPr>
        <w:t>-</w:t>
      </w:r>
      <w:r>
        <w:rPr>
          <w:rFonts w:asciiTheme="minorHAnsi" w:hAnsiTheme="minorHAnsi" w:cs="Segoe UI Emoji"/>
          <w:lang w:val="ru-RU"/>
        </w:rPr>
        <w:t xml:space="preserve"> </w:t>
      </w:r>
      <w:r w:rsidR="0076463D" w:rsidRPr="0076463D">
        <w:rPr>
          <w:rFonts w:ascii="Times New Roman" w:hAnsi="Times New Roman" w:cs="Times New Roman"/>
          <w:lang w:val="ru-RU"/>
        </w:rPr>
        <w:t xml:space="preserve">перелік освітніх компонентів та їх логічну послідовність; </w:t>
      </w:r>
    </w:p>
    <w:p w14:paraId="2313822B" w14:textId="4FA78FF6" w:rsidR="0076463D" w:rsidRPr="0076463D" w:rsidRDefault="00B3281E" w:rsidP="00714920">
      <w:pPr>
        <w:jc w:val="both"/>
        <w:rPr>
          <w:rFonts w:ascii="Times New Roman" w:hAnsi="Times New Roman" w:cs="Times New Roman"/>
          <w:lang w:val="ru-RU"/>
        </w:rPr>
      </w:pPr>
      <w:r>
        <w:rPr>
          <w:rFonts w:ascii="Segoe UI Emoji" w:hAnsi="Segoe UI Emoji" w:cs="Segoe UI Emoji"/>
          <w:lang w:val="ru-RU"/>
        </w:rPr>
        <w:t>-</w:t>
      </w:r>
      <w:r>
        <w:rPr>
          <w:rFonts w:asciiTheme="minorHAnsi" w:hAnsiTheme="minorHAnsi" w:cs="Segoe UI Emoji"/>
          <w:lang w:val="ru-RU"/>
        </w:rPr>
        <w:t xml:space="preserve"> </w:t>
      </w:r>
      <w:r w:rsidR="0076463D" w:rsidRPr="0076463D">
        <w:rPr>
          <w:rFonts w:ascii="Times New Roman" w:hAnsi="Times New Roman" w:cs="Times New Roman"/>
          <w:lang w:val="ru-RU"/>
        </w:rPr>
        <w:t xml:space="preserve">очікувані результати навчання учнів; </w:t>
      </w:r>
    </w:p>
    <w:p w14:paraId="3E757FFE" w14:textId="36C2C4A7" w:rsidR="0076463D" w:rsidRPr="0076463D" w:rsidRDefault="00B3281E" w:rsidP="00714920">
      <w:pPr>
        <w:jc w:val="both"/>
        <w:rPr>
          <w:rFonts w:ascii="Times New Roman" w:hAnsi="Times New Roman" w:cs="Times New Roman"/>
          <w:lang w:val="ru-RU"/>
        </w:rPr>
      </w:pPr>
      <w:r>
        <w:rPr>
          <w:rFonts w:ascii="Segoe UI Emoji" w:hAnsi="Segoe UI Emoji" w:cs="Segoe UI Emoji"/>
          <w:lang w:val="ru-RU"/>
        </w:rPr>
        <w:t>-</w:t>
      </w:r>
      <w:r>
        <w:rPr>
          <w:rFonts w:asciiTheme="minorHAnsi" w:hAnsiTheme="minorHAnsi" w:cs="Segoe UI Emoji"/>
          <w:lang w:val="ru-RU"/>
        </w:rPr>
        <w:t xml:space="preserve"> </w:t>
      </w:r>
      <w:r w:rsidR="0076463D" w:rsidRPr="0076463D">
        <w:rPr>
          <w:rFonts w:ascii="Times New Roman" w:hAnsi="Times New Roman" w:cs="Times New Roman"/>
          <w:lang w:val="ru-RU"/>
        </w:rPr>
        <w:t xml:space="preserve">перелік модельних навчальних програм та навчальних програм згідно з переліком </w:t>
      </w:r>
    </w:p>
    <w:p w14:paraId="3CBBFAFB" w14:textId="23992C70" w:rsidR="0076463D" w:rsidRPr="0076463D" w:rsidRDefault="0076463D" w:rsidP="00714920">
      <w:pPr>
        <w:jc w:val="both"/>
        <w:rPr>
          <w:rFonts w:ascii="Times New Roman" w:hAnsi="Times New Roman" w:cs="Times New Roman"/>
          <w:lang w:val="ru-RU"/>
        </w:rPr>
      </w:pPr>
      <w:r w:rsidRPr="0076463D">
        <w:rPr>
          <w:rFonts w:ascii="Times New Roman" w:hAnsi="Times New Roman" w:cs="Times New Roman"/>
          <w:lang w:val="ru-RU"/>
        </w:rPr>
        <w:t xml:space="preserve">предметів та інтегрованих курсів; </w:t>
      </w:r>
    </w:p>
    <w:p w14:paraId="12984282" w14:textId="38DE0012" w:rsidR="0076463D" w:rsidRPr="0076463D" w:rsidRDefault="00B3281E" w:rsidP="00714920">
      <w:pPr>
        <w:jc w:val="both"/>
        <w:rPr>
          <w:rFonts w:ascii="Times New Roman" w:hAnsi="Times New Roman" w:cs="Times New Roman"/>
          <w:lang w:val="ru-RU"/>
        </w:rPr>
      </w:pPr>
      <w:r>
        <w:rPr>
          <w:rFonts w:ascii="Segoe UI Emoji" w:hAnsi="Segoe UI Emoji" w:cs="Segoe UI Emoji"/>
          <w:lang w:val="ru-RU"/>
        </w:rPr>
        <w:t>-</w:t>
      </w:r>
      <w:r>
        <w:rPr>
          <w:rFonts w:asciiTheme="minorHAnsi" w:hAnsiTheme="minorHAnsi" w:cs="Segoe UI Emoji"/>
          <w:lang w:val="ru-RU"/>
        </w:rPr>
        <w:t xml:space="preserve"> </w:t>
      </w:r>
      <w:r w:rsidR="0076463D" w:rsidRPr="0076463D">
        <w:rPr>
          <w:rFonts w:ascii="Times New Roman" w:hAnsi="Times New Roman" w:cs="Times New Roman"/>
          <w:lang w:val="ru-RU"/>
        </w:rPr>
        <w:t xml:space="preserve">рекомендовані форми організації освітнього процесу та інструменти системи </w:t>
      </w:r>
    </w:p>
    <w:p w14:paraId="763C281A" w14:textId="77777777" w:rsidR="0076463D" w:rsidRPr="0076463D" w:rsidRDefault="0076463D" w:rsidP="00714920">
      <w:pPr>
        <w:jc w:val="both"/>
        <w:rPr>
          <w:rFonts w:ascii="Times New Roman" w:hAnsi="Times New Roman" w:cs="Times New Roman"/>
          <w:lang w:val="ru-RU"/>
        </w:rPr>
      </w:pPr>
      <w:r w:rsidRPr="0076463D">
        <w:rPr>
          <w:rFonts w:ascii="Times New Roman" w:hAnsi="Times New Roman" w:cs="Times New Roman"/>
          <w:lang w:val="ru-RU"/>
        </w:rPr>
        <w:t xml:space="preserve">внутрішнього забезпечення якості освіти; </w:t>
      </w:r>
    </w:p>
    <w:p w14:paraId="0536173B" w14:textId="06DB3850" w:rsidR="0076463D" w:rsidRPr="0076463D" w:rsidRDefault="00B3281E" w:rsidP="00714920">
      <w:pPr>
        <w:jc w:val="both"/>
        <w:rPr>
          <w:rFonts w:ascii="Times New Roman" w:hAnsi="Times New Roman" w:cs="Times New Roman"/>
          <w:lang w:val="ru-RU"/>
        </w:rPr>
      </w:pPr>
      <w:r>
        <w:rPr>
          <w:rFonts w:ascii="Segoe UI Emoji" w:hAnsi="Segoe UI Emoji" w:cs="Segoe UI Emoji"/>
          <w:lang w:val="ru-RU"/>
        </w:rPr>
        <w:t>-</w:t>
      </w:r>
      <w:r>
        <w:rPr>
          <w:rFonts w:asciiTheme="minorHAnsi" w:hAnsiTheme="minorHAnsi" w:cs="Segoe UI Emoji"/>
          <w:lang w:val="ru-RU"/>
        </w:rPr>
        <w:t xml:space="preserve"> </w:t>
      </w:r>
      <w:r w:rsidR="0076463D" w:rsidRPr="0076463D">
        <w:rPr>
          <w:rFonts w:ascii="Times New Roman" w:hAnsi="Times New Roman" w:cs="Times New Roman"/>
          <w:lang w:val="ru-RU"/>
        </w:rPr>
        <w:t xml:space="preserve">опис інструментарію оцінювання.  </w:t>
      </w:r>
    </w:p>
    <w:p w14:paraId="0725E550" w14:textId="579BF391" w:rsidR="0076463D" w:rsidRPr="000E0B81" w:rsidRDefault="0076463D" w:rsidP="000E0B81">
      <w:pPr>
        <w:ind w:firstLine="708"/>
        <w:jc w:val="both"/>
        <w:rPr>
          <w:rFonts w:ascii="Times New Roman" w:hAnsi="Times New Roman" w:cs="Times New Roman"/>
          <w:b/>
          <w:bCs/>
          <w:lang w:val="ru-RU"/>
        </w:rPr>
      </w:pPr>
      <w:r w:rsidRPr="000E0B81">
        <w:rPr>
          <w:rFonts w:ascii="Times New Roman" w:hAnsi="Times New Roman" w:cs="Times New Roman"/>
          <w:b/>
          <w:bCs/>
          <w:lang w:val="ru-RU"/>
        </w:rPr>
        <w:t>Структура</w:t>
      </w:r>
      <w:r w:rsidR="00E83B07">
        <w:rPr>
          <w:rFonts w:ascii="Times New Roman" w:hAnsi="Times New Roman" w:cs="Times New Roman"/>
          <w:b/>
          <w:bCs/>
          <w:lang w:val="ru-RU"/>
        </w:rPr>
        <w:t xml:space="preserve"> освітньої</w:t>
      </w:r>
      <w:r w:rsidRPr="000E0B81">
        <w:rPr>
          <w:rFonts w:ascii="Times New Roman" w:hAnsi="Times New Roman" w:cs="Times New Roman"/>
          <w:b/>
          <w:bCs/>
          <w:lang w:val="ru-RU"/>
        </w:rPr>
        <w:t xml:space="preserve"> програми: </w:t>
      </w:r>
    </w:p>
    <w:p w14:paraId="53DAEE5A" w14:textId="0E863D8C" w:rsidR="0076463D" w:rsidRPr="0076463D" w:rsidRDefault="0076463D" w:rsidP="0076463D">
      <w:pPr>
        <w:jc w:val="both"/>
        <w:rPr>
          <w:rFonts w:ascii="Times New Roman" w:hAnsi="Times New Roman" w:cs="Times New Roman"/>
          <w:lang w:val="ru-RU"/>
        </w:rPr>
      </w:pPr>
      <w:r w:rsidRPr="000E0B81">
        <w:rPr>
          <w:rFonts w:ascii="Times New Roman" w:hAnsi="Times New Roman" w:cs="Times New Roman"/>
          <w:b/>
          <w:bCs/>
          <w:lang w:val="ru-RU"/>
        </w:rPr>
        <w:t>Розділ 1.</w:t>
      </w:r>
      <w:r w:rsidRPr="0076463D">
        <w:rPr>
          <w:rFonts w:ascii="Times New Roman" w:hAnsi="Times New Roman" w:cs="Times New Roman"/>
          <w:lang w:val="ru-RU"/>
        </w:rPr>
        <w:t xml:space="preserve"> </w:t>
      </w:r>
      <w:r w:rsidR="00832732">
        <w:rPr>
          <w:rFonts w:ascii="Times New Roman" w:hAnsi="Times New Roman" w:cs="Times New Roman"/>
          <w:lang w:val="ru-RU"/>
        </w:rPr>
        <w:t>Загальні положення</w:t>
      </w:r>
    </w:p>
    <w:p w14:paraId="10F6C6B1" w14:textId="77777777" w:rsidR="0076463D" w:rsidRPr="0076463D" w:rsidRDefault="0076463D" w:rsidP="0076463D">
      <w:pPr>
        <w:jc w:val="both"/>
        <w:rPr>
          <w:rFonts w:ascii="Times New Roman" w:hAnsi="Times New Roman" w:cs="Times New Roman"/>
          <w:lang w:val="ru-RU"/>
        </w:rPr>
      </w:pPr>
      <w:r w:rsidRPr="000E0B81">
        <w:rPr>
          <w:rFonts w:ascii="Times New Roman" w:hAnsi="Times New Roman" w:cs="Times New Roman"/>
          <w:b/>
          <w:bCs/>
          <w:lang w:val="ru-RU"/>
        </w:rPr>
        <w:t>Розділ 2.</w:t>
      </w:r>
      <w:r w:rsidRPr="0076463D">
        <w:rPr>
          <w:rFonts w:ascii="Times New Roman" w:hAnsi="Times New Roman" w:cs="Times New Roman"/>
          <w:lang w:val="ru-RU"/>
        </w:rPr>
        <w:t xml:space="preserve"> Освітня програма початкової освіти  </w:t>
      </w:r>
    </w:p>
    <w:p w14:paraId="66313F87" w14:textId="77777777" w:rsidR="0076463D" w:rsidRPr="0076463D" w:rsidRDefault="0076463D" w:rsidP="0076463D">
      <w:pPr>
        <w:jc w:val="both"/>
        <w:rPr>
          <w:rFonts w:ascii="Times New Roman" w:hAnsi="Times New Roman" w:cs="Times New Roman"/>
          <w:lang w:val="ru-RU"/>
        </w:rPr>
      </w:pPr>
      <w:r w:rsidRPr="000E0B81">
        <w:rPr>
          <w:rFonts w:ascii="Times New Roman" w:hAnsi="Times New Roman" w:cs="Times New Roman"/>
          <w:b/>
          <w:bCs/>
          <w:lang w:val="ru-RU"/>
        </w:rPr>
        <w:t>Розділ 3.</w:t>
      </w:r>
      <w:r w:rsidRPr="0076463D">
        <w:rPr>
          <w:rFonts w:ascii="Times New Roman" w:hAnsi="Times New Roman" w:cs="Times New Roman"/>
          <w:lang w:val="ru-RU"/>
        </w:rPr>
        <w:t xml:space="preserve"> Освітня програма базової середньої освіти НУШ (5-9-ті класи)  </w:t>
      </w:r>
    </w:p>
    <w:p w14:paraId="40001524" w14:textId="294A4595" w:rsidR="0076463D" w:rsidRDefault="0076463D" w:rsidP="000C5810">
      <w:pPr>
        <w:jc w:val="both"/>
        <w:rPr>
          <w:rFonts w:ascii="Times New Roman" w:hAnsi="Times New Roman" w:cs="Times New Roman"/>
          <w:lang w:val="ru-RU"/>
        </w:rPr>
      </w:pPr>
      <w:r w:rsidRPr="000E0B81">
        <w:rPr>
          <w:rFonts w:ascii="Times New Roman" w:hAnsi="Times New Roman" w:cs="Times New Roman"/>
          <w:b/>
          <w:bCs/>
          <w:lang w:val="ru-RU"/>
        </w:rPr>
        <w:t>Розділ 4.</w:t>
      </w:r>
      <w:r w:rsidRPr="0076463D">
        <w:rPr>
          <w:rFonts w:ascii="Times New Roman" w:hAnsi="Times New Roman" w:cs="Times New Roman"/>
          <w:lang w:val="ru-RU"/>
        </w:rPr>
        <w:t xml:space="preserve"> Освітня програма </w:t>
      </w:r>
      <w:r w:rsidR="000C5810">
        <w:rPr>
          <w:rFonts w:ascii="Times New Roman" w:hAnsi="Times New Roman" w:cs="Times New Roman"/>
          <w:lang w:val="ru-RU"/>
        </w:rPr>
        <w:t>для 10-12 класів профільної середньої освіти за академічним спрямуванням</w:t>
      </w:r>
    </w:p>
    <w:p w14:paraId="210BE6BE" w14:textId="77777777" w:rsidR="0076463D" w:rsidRDefault="0076463D" w:rsidP="00D125AA">
      <w:pPr>
        <w:jc w:val="both"/>
        <w:rPr>
          <w:rFonts w:ascii="Times New Roman" w:hAnsi="Times New Roman" w:cs="Times New Roman"/>
          <w:lang w:val="ru-RU"/>
        </w:rPr>
      </w:pPr>
    </w:p>
    <w:p w14:paraId="6E1E0B80" w14:textId="230C1919" w:rsidR="0076463D" w:rsidRDefault="000E0B81" w:rsidP="00D125AA">
      <w:pPr>
        <w:jc w:val="both"/>
        <w:rPr>
          <w:rFonts w:ascii="Times New Roman" w:hAnsi="Times New Roman" w:cs="Times New Roman"/>
          <w:lang w:val="ru-RU"/>
        </w:rPr>
      </w:pPr>
      <w:r>
        <w:rPr>
          <w:rFonts w:ascii="Times New Roman" w:hAnsi="Times New Roman" w:cs="Times New Roman"/>
          <w:lang w:val="ru-RU"/>
        </w:rPr>
        <w:t xml:space="preserve"> </w:t>
      </w:r>
    </w:p>
    <w:p w14:paraId="14A18CBB" w14:textId="77777777" w:rsidR="0076463D" w:rsidRDefault="0076463D" w:rsidP="00D125AA">
      <w:pPr>
        <w:jc w:val="both"/>
        <w:rPr>
          <w:rFonts w:ascii="Times New Roman" w:hAnsi="Times New Roman" w:cs="Times New Roman"/>
          <w:lang w:val="ru-RU"/>
        </w:rPr>
      </w:pPr>
    </w:p>
    <w:p w14:paraId="70A1C287" w14:textId="77777777" w:rsidR="0076463D" w:rsidRDefault="0076463D" w:rsidP="00D125AA">
      <w:pPr>
        <w:jc w:val="both"/>
        <w:rPr>
          <w:rFonts w:ascii="Times New Roman" w:hAnsi="Times New Roman" w:cs="Times New Roman"/>
          <w:lang w:val="ru-RU"/>
        </w:rPr>
      </w:pPr>
    </w:p>
    <w:p w14:paraId="7CE6F1E9" w14:textId="77777777" w:rsidR="0076463D" w:rsidRDefault="0076463D" w:rsidP="00D125AA">
      <w:pPr>
        <w:jc w:val="both"/>
        <w:rPr>
          <w:rFonts w:ascii="Times New Roman" w:hAnsi="Times New Roman" w:cs="Times New Roman"/>
          <w:lang w:val="ru-RU"/>
        </w:rPr>
      </w:pPr>
    </w:p>
    <w:p w14:paraId="78103778" w14:textId="77777777" w:rsidR="0076463D" w:rsidRDefault="0076463D" w:rsidP="00D125AA">
      <w:pPr>
        <w:jc w:val="both"/>
        <w:rPr>
          <w:rFonts w:ascii="Times New Roman" w:hAnsi="Times New Roman" w:cs="Times New Roman"/>
          <w:lang w:val="ru-RU"/>
        </w:rPr>
      </w:pPr>
    </w:p>
    <w:p w14:paraId="5615D5A5" w14:textId="77777777" w:rsidR="0076463D" w:rsidRDefault="0076463D" w:rsidP="00D125AA">
      <w:pPr>
        <w:jc w:val="both"/>
        <w:rPr>
          <w:rFonts w:ascii="Times New Roman" w:hAnsi="Times New Roman" w:cs="Times New Roman"/>
          <w:lang w:val="ru-RU"/>
        </w:rPr>
      </w:pPr>
    </w:p>
    <w:p w14:paraId="2CE004A1" w14:textId="77777777" w:rsidR="0076463D" w:rsidRDefault="0076463D" w:rsidP="00D125AA">
      <w:pPr>
        <w:jc w:val="both"/>
        <w:rPr>
          <w:rFonts w:ascii="Times New Roman" w:hAnsi="Times New Roman" w:cs="Times New Roman"/>
          <w:lang w:val="ru-RU"/>
        </w:rPr>
      </w:pPr>
    </w:p>
    <w:p w14:paraId="0F16C2B8" w14:textId="77777777" w:rsidR="0076463D" w:rsidRDefault="0076463D" w:rsidP="00D125AA">
      <w:pPr>
        <w:jc w:val="both"/>
        <w:rPr>
          <w:rFonts w:ascii="Times New Roman" w:hAnsi="Times New Roman" w:cs="Times New Roman"/>
          <w:lang w:val="ru-RU"/>
        </w:rPr>
      </w:pPr>
    </w:p>
    <w:p w14:paraId="55C40C25" w14:textId="77777777" w:rsidR="0076463D" w:rsidRDefault="0076463D" w:rsidP="00D125AA">
      <w:pPr>
        <w:jc w:val="both"/>
        <w:rPr>
          <w:rFonts w:ascii="Times New Roman" w:hAnsi="Times New Roman" w:cs="Times New Roman"/>
          <w:lang w:val="ru-RU"/>
        </w:rPr>
      </w:pPr>
    </w:p>
    <w:p w14:paraId="32AD82EB" w14:textId="77777777" w:rsidR="0076463D" w:rsidRDefault="0076463D" w:rsidP="00D125AA">
      <w:pPr>
        <w:jc w:val="both"/>
        <w:rPr>
          <w:rFonts w:ascii="Times New Roman" w:hAnsi="Times New Roman" w:cs="Times New Roman"/>
          <w:lang w:val="ru-RU"/>
        </w:rPr>
      </w:pPr>
    </w:p>
    <w:p w14:paraId="7BA2D230" w14:textId="77777777" w:rsidR="0076463D" w:rsidRDefault="0076463D" w:rsidP="00D125AA">
      <w:pPr>
        <w:jc w:val="both"/>
        <w:rPr>
          <w:rFonts w:ascii="Times New Roman" w:hAnsi="Times New Roman" w:cs="Times New Roman"/>
          <w:lang w:val="ru-RU"/>
        </w:rPr>
      </w:pPr>
    </w:p>
    <w:p w14:paraId="65716208" w14:textId="77777777" w:rsidR="0076463D" w:rsidRDefault="0076463D" w:rsidP="00D125AA">
      <w:pPr>
        <w:jc w:val="both"/>
        <w:rPr>
          <w:rFonts w:ascii="Times New Roman" w:hAnsi="Times New Roman" w:cs="Times New Roman"/>
          <w:lang w:val="ru-RU"/>
        </w:rPr>
      </w:pPr>
    </w:p>
    <w:p w14:paraId="019EFA34" w14:textId="77777777" w:rsidR="0076463D" w:rsidRDefault="0076463D" w:rsidP="00D125AA">
      <w:pPr>
        <w:jc w:val="both"/>
        <w:rPr>
          <w:rFonts w:ascii="Times New Roman" w:hAnsi="Times New Roman" w:cs="Times New Roman"/>
          <w:lang w:val="ru-RU"/>
        </w:rPr>
      </w:pPr>
    </w:p>
    <w:p w14:paraId="28C9FF1F" w14:textId="77777777" w:rsidR="0076463D" w:rsidRDefault="0076463D" w:rsidP="00D125AA">
      <w:pPr>
        <w:jc w:val="both"/>
        <w:rPr>
          <w:rFonts w:ascii="Times New Roman" w:hAnsi="Times New Roman" w:cs="Times New Roman"/>
          <w:lang w:val="ru-RU"/>
        </w:rPr>
      </w:pPr>
    </w:p>
    <w:p w14:paraId="70CEE060" w14:textId="77777777" w:rsidR="0076463D" w:rsidRDefault="0076463D" w:rsidP="00D125AA">
      <w:pPr>
        <w:jc w:val="both"/>
        <w:rPr>
          <w:rFonts w:ascii="Times New Roman" w:hAnsi="Times New Roman" w:cs="Times New Roman"/>
          <w:lang w:val="ru-RU"/>
        </w:rPr>
      </w:pPr>
    </w:p>
    <w:p w14:paraId="70943E41" w14:textId="77777777" w:rsidR="0076463D" w:rsidRDefault="0076463D" w:rsidP="00D125AA">
      <w:pPr>
        <w:jc w:val="both"/>
        <w:rPr>
          <w:rFonts w:ascii="Times New Roman" w:hAnsi="Times New Roman" w:cs="Times New Roman"/>
          <w:lang w:val="ru-RU"/>
        </w:rPr>
      </w:pPr>
    </w:p>
    <w:p w14:paraId="689F3227" w14:textId="77777777" w:rsidR="0076463D" w:rsidRDefault="0076463D" w:rsidP="00D125AA">
      <w:pPr>
        <w:jc w:val="both"/>
        <w:rPr>
          <w:rFonts w:ascii="Times New Roman" w:hAnsi="Times New Roman" w:cs="Times New Roman"/>
          <w:lang w:val="ru-RU"/>
        </w:rPr>
      </w:pPr>
    </w:p>
    <w:p w14:paraId="36BE0CC4" w14:textId="77777777" w:rsidR="0076463D" w:rsidRDefault="0076463D" w:rsidP="00D125AA">
      <w:pPr>
        <w:jc w:val="both"/>
        <w:rPr>
          <w:rFonts w:ascii="Times New Roman" w:hAnsi="Times New Roman" w:cs="Times New Roman"/>
          <w:lang w:val="ru-RU"/>
        </w:rPr>
      </w:pPr>
    </w:p>
    <w:p w14:paraId="56106DFD" w14:textId="77777777" w:rsidR="000E0B81" w:rsidRPr="000E0B81" w:rsidRDefault="000E0B81" w:rsidP="000E0B81">
      <w:pPr>
        <w:jc w:val="center"/>
        <w:rPr>
          <w:rFonts w:ascii="Times New Roman" w:eastAsiaTheme="minorHAnsi" w:hAnsi="Times New Roman" w:cs="Times New Roman"/>
          <w:b/>
          <w:bCs/>
          <w:color w:val="auto"/>
          <w:lang w:val="ru-RU"/>
        </w:rPr>
      </w:pPr>
      <w:bookmarkStart w:id="1" w:name="_Hlk240735606"/>
      <w:r w:rsidRPr="000E0B81">
        <w:rPr>
          <w:rFonts w:ascii="Times New Roman" w:eastAsiaTheme="minorHAnsi" w:hAnsi="Times New Roman" w:cs="Times New Roman"/>
          <w:b/>
          <w:bCs/>
          <w:color w:val="auto"/>
          <w:lang w:val="ru-RU"/>
        </w:rPr>
        <w:t xml:space="preserve">РОЗДІЛ 1 </w:t>
      </w:r>
    </w:p>
    <w:p w14:paraId="13B0B9EA" w14:textId="2212D72F" w:rsidR="000E0B81" w:rsidRPr="000E0B81" w:rsidRDefault="00832732" w:rsidP="000E0B81">
      <w:pPr>
        <w:jc w:val="center"/>
        <w:rPr>
          <w:rFonts w:ascii="Times New Roman" w:eastAsiaTheme="minorHAnsi" w:hAnsi="Times New Roman" w:cs="Times New Roman"/>
          <w:b/>
          <w:bCs/>
          <w:color w:val="auto"/>
          <w:lang w:val="ru-RU"/>
        </w:rPr>
      </w:pPr>
      <w:r>
        <w:rPr>
          <w:rFonts w:ascii="Times New Roman" w:eastAsiaTheme="minorHAnsi" w:hAnsi="Times New Roman" w:cs="Times New Roman"/>
          <w:b/>
          <w:bCs/>
          <w:color w:val="auto"/>
          <w:lang w:val="ru-RU"/>
        </w:rPr>
        <w:lastRenderedPageBreak/>
        <w:t>ЗАГАЛЬНІ ПОЛОЖЕННЯ</w:t>
      </w:r>
    </w:p>
    <w:p w14:paraId="09B3C708" w14:textId="77777777" w:rsidR="000E0B81" w:rsidRDefault="000E0B81" w:rsidP="00D125AA">
      <w:pPr>
        <w:jc w:val="both"/>
        <w:rPr>
          <w:rFonts w:ascii="Times New Roman" w:eastAsiaTheme="minorHAnsi" w:hAnsi="Times New Roman" w:cs="Times New Roman"/>
          <w:color w:val="auto"/>
          <w:lang w:val="ru-RU"/>
        </w:rPr>
      </w:pPr>
    </w:p>
    <w:p w14:paraId="4F3EDB35" w14:textId="77777777" w:rsidR="000E0B81" w:rsidRDefault="000E0B81" w:rsidP="00D125AA">
      <w:pPr>
        <w:jc w:val="both"/>
        <w:rPr>
          <w:rFonts w:ascii="Times New Roman" w:eastAsiaTheme="minorHAnsi" w:hAnsi="Times New Roman" w:cs="Times New Roman"/>
          <w:color w:val="auto"/>
          <w:lang w:val="ru-RU"/>
        </w:rPr>
      </w:pPr>
    </w:p>
    <w:p w14:paraId="430D2DA9" w14:textId="50E729E3" w:rsidR="00077419" w:rsidRPr="0076463D" w:rsidRDefault="00077419" w:rsidP="00832732">
      <w:pPr>
        <w:ind w:firstLine="708"/>
        <w:jc w:val="both"/>
        <w:rPr>
          <w:rFonts w:ascii="Times New Roman" w:eastAsiaTheme="minorHAnsi" w:hAnsi="Times New Roman" w:cs="Times New Roman"/>
          <w:color w:val="auto"/>
          <w:lang w:val="uk-UA"/>
        </w:rPr>
      </w:pPr>
      <w:r w:rsidRPr="00D125AA">
        <w:rPr>
          <w:rFonts w:ascii="Times New Roman" w:eastAsiaTheme="minorHAnsi" w:hAnsi="Times New Roman" w:cs="Times New Roman"/>
          <w:color w:val="auto"/>
          <w:lang w:val="ru-RU"/>
        </w:rPr>
        <w:t>Гадяцький профільний ліцей імені Т.Г.Шевченка Полтавської обласної ради</w:t>
      </w:r>
      <w:r w:rsidRPr="00D125AA">
        <w:rPr>
          <w:rFonts w:ascii="Times New Roman" w:eastAsiaTheme="minorHAnsi" w:hAnsi="Times New Roman" w:cs="Times New Roman"/>
          <w:color w:val="auto"/>
          <w:lang w:val="uk-UA"/>
        </w:rPr>
        <w:t xml:space="preserve"> </w:t>
      </w:r>
      <w:bookmarkEnd w:id="1"/>
      <w:r w:rsidRPr="00D125AA">
        <w:rPr>
          <w:rFonts w:ascii="Times New Roman" w:eastAsiaTheme="minorHAnsi" w:hAnsi="Times New Roman" w:cs="Times New Roman"/>
          <w:color w:val="auto"/>
          <w:lang w:val="uk-UA"/>
        </w:rPr>
        <w:t>у своїй діяльності керується Конституцією України, Законами України «Про освіту»,  «Про  повну  загальну середню освіту», іншими  законодавчими актами  України, постановами Верховної Ради України, актами Президента України, прийнятими відповідно до Конституції та законів  України,  Кабінету  Міністрів  України,</w:t>
      </w:r>
      <w:r w:rsidR="00D125AA">
        <w:rPr>
          <w:rFonts w:ascii="Times New Roman" w:eastAsiaTheme="minorHAnsi" w:hAnsi="Times New Roman" w:cs="Times New Roman"/>
          <w:color w:val="auto"/>
          <w:lang w:val="uk-UA"/>
        </w:rPr>
        <w:t xml:space="preserve"> </w:t>
      </w:r>
      <w:r w:rsidRPr="00D125AA">
        <w:rPr>
          <w:rFonts w:ascii="Times New Roman" w:eastAsiaTheme="minorHAnsi" w:hAnsi="Times New Roman" w:cs="Times New Roman"/>
          <w:color w:val="auto"/>
          <w:lang w:val="uk-UA"/>
        </w:rPr>
        <w:t>наказами  Міністерством освіти і науки України,</w:t>
      </w:r>
      <w:r w:rsidR="0076463D" w:rsidRPr="0076463D">
        <w:rPr>
          <w:rFonts w:ascii="Times New Roman" w:eastAsiaTheme="minorHAnsi" w:hAnsi="Times New Roman" w:cs="Times New Roman"/>
          <w:color w:val="auto"/>
          <w:lang w:val="ru-RU"/>
        </w:rPr>
        <w:t xml:space="preserve"> іншими нормативно-правовими актами в галузі освіти</w:t>
      </w:r>
      <w:r w:rsidR="0076463D">
        <w:rPr>
          <w:rFonts w:ascii="Times New Roman" w:eastAsiaTheme="minorHAnsi" w:hAnsi="Times New Roman" w:cs="Times New Roman"/>
          <w:color w:val="auto"/>
          <w:lang w:val="ru-RU"/>
        </w:rPr>
        <w:t xml:space="preserve">, </w:t>
      </w:r>
      <w:r w:rsidR="0076463D">
        <w:rPr>
          <w:rFonts w:ascii="Times New Roman" w:eastAsiaTheme="minorHAnsi" w:hAnsi="Times New Roman" w:cs="Times New Roman"/>
          <w:color w:val="auto"/>
          <w:lang w:val="uk-UA"/>
        </w:rPr>
        <w:t>С</w:t>
      </w:r>
      <w:r w:rsidRPr="00D125AA">
        <w:rPr>
          <w:rFonts w:ascii="Times New Roman" w:eastAsiaTheme="minorHAnsi" w:hAnsi="Times New Roman" w:cs="Times New Roman"/>
          <w:color w:val="auto"/>
          <w:lang w:val="uk-UA"/>
        </w:rPr>
        <w:t xml:space="preserve">татутом закладу освіти. </w:t>
      </w:r>
      <w:r w:rsidR="0076463D">
        <w:rPr>
          <w:rFonts w:ascii="Times New Roman" w:eastAsiaTheme="minorHAnsi" w:hAnsi="Times New Roman" w:cs="Times New Roman"/>
          <w:color w:val="auto"/>
          <w:lang w:val="ru-RU"/>
        </w:rPr>
        <w:t xml:space="preserve"> </w:t>
      </w:r>
    </w:p>
    <w:p w14:paraId="3F9059DA" w14:textId="77777777" w:rsidR="00522505" w:rsidRPr="00522505" w:rsidRDefault="00522505" w:rsidP="00522505">
      <w:pPr>
        <w:widowControl/>
        <w:tabs>
          <w:tab w:val="left" w:pos="9781"/>
        </w:tabs>
        <w:ind w:right="1" w:firstLine="708"/>
        <w:contextualSpacing/>
        <w:jc w:val="both"/>
        <w:rPr>
          <w:rFonts w:ascii="Times New Roman" w:hAnsi="Times New Roman"/>
          <w:lang w:val="uk-UA"/>
        </w:rPr>
      </w:pPr>
      <w:r w:rsidRPr="00522505">
        <w:rPr>
          <w:rFonts w:ascii="Times New Roman" w:hAnsi="Times New Roman"/>
          <w:b/>
          <w:lang w:val="uk-UA"/>
        </w:rPr>
        <w:t xml:space="preserve">Місія ліцею </w:t>
      </w:r>
      <w:r w:rsidRPr="00522505">
        <w:rPr>
          <w:rFonts w:ascii="Times New Roman" w:hAnsi="Times New Roman"/>
          <w:lang w:val="uk-UA"/>
        </w:rPr>
        <w:t xml:space="preserve">- </w:t>
      </w:r>
      <w:bookmarkStart w:id="2" w:name="_Hlk109988186"/>
      <w:r w:rsidRPr="00522505">
        <w:rPr>
          <w:rFonts w:ascii="Times New Roman" w:hAnsi="Times New Roman"/>
          <w:lang w:val="uk-UA"/>
        </w:rPr>
        <w:t xml:space="preserve">створення найбільш сприятливих умов  для забезпечення високої якості освіти,  поглибленого вивчення профільних дисциплін, реалізація системної допрофесійної підготовки; </w:t>
      </w:r>
      <w:bookmarkEnd w:id="2"/>
      <w:r w:rsidRPr="00522505">
        <w:rPr>
          <w:rFonts w:ascii="Times New Roman" w:hAnsi="Times New Roman"/>
          <w:lang w:val="uk-UA"/>
        </w:rPr>
        <w:t xml:space="preserve">формування у здобувачів освіти мотивації до здобуття спеціальностей; створення умов для гармонійного розвитку конкурентоспроможної  особистості, розкриття її інтелектуального і творчого потенціалу у відкритій спільноті.  </w:t>
      </w:r>
    </w:p>
    <w:p w14:paraId="1CAB5F81" w14:textId="77777777" w:rsidR="003935CA" w:rsidRDefault="00522505" w:rsidP="003935CA">
      <w:pPr>
        <w:widowControl/>
        <w:tabs>
          <w:tab w:val="left" w:pos="9781"/>
        </w:tabs>
        <w:ind w:right="1" w:firstLine="708"/>
        <w:contextualSpacing/>
        <w:jc w:val="both"/>
        <w:rPr>
          <w:rFonts w:ascii="Times New Roman" w:hAnsi="Times New Roman"/>
          <w:lang w:val="uk-UA"/>
        </w:rPr>
      </w:pPr>
      <w:r w:rsidRPr="00522505">
        <w:rPr>
          <w:rFonts w:ascii="Times New Roman" w:hAnsi="Times New Roman"/>
          <w:b/>
          <w:lang w:val="uk-UA"/>
        </w:rPr>
        <w:t>Візія ліцею</w:t>
      </w:r>
      <w:r w:rsidRPr="00522505">
        <w:rPr>
          <w:rFonts w:ascii="Times New Roman" w:hAnsi="Times New Roman"/>
          <w:lang w:val="uk-UA"/>
        </w:rPr>
        <w:t xml:space="preserve">  – заклад загальної середньої освіти, що забезпечує</w:t>
      </w:r>
      <w:r w:rsidRPr="00522505">
        <w:rPr>
          <w:rFonts w:ascii="Times New Roman" w:hAnsi="Times New Roman"/>
          <w:b/>
          <w:lang w:val="uk-UA"/>
        </w:rPr>
        <w:t xml:space="preserve"> </w:t>
      </w:r>
      <w:r w:rsidRPr="00522505">
        <w:rPr>
          <w:rFonts w:ascii="Times New Roman" w:hAnsi="Times New Roman"/>
          <w:lang w:val="uk-UA"/>
        </w:rPr>
        <w:t xml:space="preserve">інноваційний розвиток, надання аналітичної, організаційної та методичної підтримки педагогічних інновацій. Створення відкритого інноваційного освітнього середовища із високою професійною і корпоративною етикою; формування надійної системи забезпечення якості освіти із постійним моніторингом за зовнішніми і внутрішніми критеріями діяльності; висока якість освіти, індивідуалізація та інтерактивність навчання, використання онлайн-інструментів, віртуального середовища. Розвиток самоврядування, інновацій в освітній, науково-методичній діяльності, допрофесійній підготовці, профорієнтаційній роботі, програм міжнародного співробітництва й академічної мобільності, принципів людиноцентрованого освітнього процесу.  </w:t>
      </w:r>
    </w:p>
    <w:p w14:paraId="7C18034E" w14:textId="299BB4D2" w:rsidR="003935CA" w:rsidRPr="003935CA" w:rsidRDefault="00522505" w:rsidP="00215254">
      <w:pPr>
        <w:pStyle w:val="af6"/>
        <w:ind w:firstLine="708"/>
        <w:jc w:val="both"/>
        <w:rPr>
          <w:rFonts w:ascii="Times New Roman" w:hAnsi="Times New Roman"/>
          <w:sz w:val="24"/>
          <w:szCs w:val="24"/>
          <w:lang w:val="uk-UA"/>
        </w:rPr>
      </w:pPr>
      <w:r w:rsidRPr="003935CA">
        <w:rPr>
          <w:rFonts w:ascii="Times New Roman" w:hAnsi="Times New Roman"/>
          <w:sz w:val="24"/>
          <w:szCs w:val="24"/>
          <w:lang w:val="uk-UA"/>
        </w:rPr>
        <w:t>Організація здобуття освіти Гадяцькому профільному ліцеї здійснюється за формами, визначеними</w:t>
      </w:r>
      <w:r w:rsidR="003935CA" w:rsidRPr="003935CA">
        <w:rPr>
          <w:rFonts w:ascii="Times New Roman" w:hAnsi="Times New Roman"/>
          <w:sz w:val="24"/>
          <w:szCs w:val="24"/>
          <w:lang w:val="uk-UA"/>
        </w:rPr>
        <w:t xml:space="preserve"> </w:t>
      </w:r>
      <w:r w:rsidRPr="003935CA">
        <w:rPr>
          <w:rFonts w:ascii="Times New Roman" w:hAnsi="Times New Roman"/>
          <w:sz w:val="24"/>
          <w:szCs w:val="24"/>
          <w:lang w:val="uk-UA"/>
        </w:rPr>
        <w:t>законодавством України та статутом ліцею</w:t>
      </w:r>
      <w:r w:rsidR="003935CA">
        <w:rPr>
          <w:rFonts w:ascii="Times New Roman" w:hAnsi="Times New Roman"/>
          <w:sz w:val="24"/>
          <w:szCs w:val="24"/>
          <w:lang w:val="uk-UA"/>
        </w:rPr>
        <w:t>,</w:t>
      </w:r>
      <w:r w:rsidR="003935CA" w:rsidRPr="003935CA">
        <w:rPr>
          <w:rFonts w:ascii="Times New Roman" w:hAnsi="Times New Roman"/>
          <w:sz w:val="24"/>
          <w:szCs w:val="24"/>
          <w:lang w:val="uk-UA"/>
        </w:rPr>
        <w:t xml:space="preserve"> відповідно до рівнів</w:t>
      </w:r>
      <w:r w:rsidR="003935CA">
        <w:rPr>
          <w:rFonts w:ascii="Times New Roman" w:hAnsi="Times New Roman"/>
          <w:sz w:val="24"/>
          <w:szCs w:val="24"/>
          <w:lang w:val="uk-UA"/>
        </w:rPr>
        <w:t xml:space="preserve"> </w:t>
      </w:r>
      <w:r w:rsidR="003935CA" w:rsidRPr="003935CA">
        <w:rPr>
          <w:rFonts w:ascii="Times New Roman" w:hAnsi="Times New Roman"/>
          <w:sz w:val="24"/>
          <w:szCs w:val="24"/>
          <w:lang w:val="uk-UA"/>
        </w:rPr>
        <w:t xml:space="preserve">загальноосвітніх програм трьох ступенів освіти: </w:t>
      </w:r>
    </w:p>
    <w:p w14:paraId="040B624B" w14:textId="5574B77A" w:rsidR="003935CA" w:rsidRPr="003935CA" w:rsidRDefault="003935CA" w:rsidP="00215254">
      <w:pPr>
        <w:pStyle w:val="af6"/>
        <w:ind w:firstLine="708"/>
        <w:jc w:val="both"/>
        <w:rPr>
          <w:rFonts w:ascii="Times New Roman" w:hAnsi="Times New Roman"/>
          <w:sz w:val="24"/>
          <w:szCs w:val="24"/>
          <w:lang w:val="uk-UA"/>
        </w:rPr>
      </w:pPr>
      <w:r w:rsidRPr="00F467EC">
        <w:rPr>
          <w:rFonts w:ascii="Times New Roman" w:hAnsi="Times New Roman"/>
          <w:b/>
          <w:bCs/>
          <w:sz w:val="24"/>
          <w:szCs w:val="24"/>
          <w:lang w:val="uk-UA"/>
        </w:rPr>
        <w:t>І рівень</w:t>
      </w:r>
      <w:r w:rsidRPr="003935CA">
        <w:rPr>
          <w:rFonts w:ascii="Times New Roman" w:hAnsi="Times New Roman"/>
          <w:sz w:val="24"/>
          <w:szCs w:val="24"/>
          <w:lang w:val="uk-UA"/>
        </w:rPr>
        <w:t xml:space="preserve"> – початкова освіта, яка здобувається протягом чотирьох років та </w:t>
      </w:r>
    </w:p>
    <w:p w14:paraId="25250879" w14:textId="77777777" w:rsidR="00F467EC" w:rsidRDefault="003935CA" w:rsidP="00215254">
      <w:pPr>
        <w:pStyle w:val="af6"/>
        <w:ind w:firstLine="708"/>
        <w:jc w:val="both"/>
        <w:rPr>
          <w:rFonts w:ascii="Times New Roman" w:hAnsi="Times New Roman"/>
          <w:sz w:val="24"/>
          <w:szCs w:val="24"/>
          <w:lang w:val="uk-UA"/>
        </w:rPr>
      </w:pPr>
      <w:r w:rsidRPr="003935CA">
        <w:rPr>
          <w:rFonts w:ascii="Times New Roman" w:hAnsi="Times New Roman"/>
          <w:sz w:val="24"/>
          <w:szCs w:val="24"/>
          <w:lang w:val="uk-UA"/>
        </w:rPr>
        <w:t>організовується за циклами:</w:t>
      </w:r>
    </w:p>
    <w:p w14:paraId="020C9B73" w14:textId="77777777" w:rsidR="00F467EC" w:rsidRDefault="003935CA" w:rsidP="00215254">
      <w:pPr>
        <w:pStyle w:val="af6"/>
        <w:ind w:firstLine="708"/>
        <w:jc w:val="both"/>
        <w:rPr>
          <w:rFonts w:ascii="Times New Roman" w:hAnsi="Times New Roman"/>
          <w:sz w:val="24"/>
          <w:szCs w:val="24"/>
          <w:lang w:val="uk-UA"/>
        </w:rPr>
      </w:pPr>
      <w:r w:rsidRPr="003935CA">
        <w:rPr>
          <w:rFonts w:ascii="Times New Roman" w:hAnsi="Times New Roman"/>
          <w:sz w:val="24"/>
          <w:szCs w:val="24"/>
          <w:lang w:val="uk-UA"/>
        </w:rPr>
        <w:t xml:space="preserve"> - перший цикл початкової освіти - адаптаційно-ігровий (1-2 роки навчання);</w:t>
      </w:r>
    </w:p>
    <w:p w14:paraId="43C690A4" w14:textId="18C2BE56" w:rsidR="003935CA" w:rsidRPr="003935CA" w:rsidRDefault="003935CA" w:rsidP="00215254">
      <w:pPr>
        <w:pStyle w:val="af6"/>
        <w:ind w:firstLine="708"/>
        <w:jc w:val="both"/>
        <w:rPr>
          <w:rFonts w:ascii="Times New Roman" w:hAnsi="Times New Roman"/>
          <w:sz w:val="24"/>
          <w:szCs w:val="24"/>
          <w:lang w:val="uk-UA"/>
        </w:rPr>
      </w:pPr>
      <w:r w:rsidRPr="003935CA">
        <w:rPr>
          <w:rFonts w:ascii="Times New Roman" w:hAnsi="Times New Roman"/>
          <w:sz w:val="24"/>
          <w:szCs w:val="24"/>
          <w:lang w:val="uk-UA"/>
        </w:rPr>
        <w:t xml:space="preserve"> - другий цикл початкової освіти - основний (3-4 роки навчання); </w:t>
      </w:r>
    </w:p>
    <w:p w14:paraId="33A7C2AA" w14:textId="77777777" w:rsidR="003935CA" w:rsidRPr="003935CA" w:rsidRDefault="003935CA" w:rsidP="00215254">
      <w:pPr>
        <w:pStyle w:val="af6"/>
        <w:ind w:firstLine="708"/>
        <w:jc w:val="both"/>
        <w:rPr>
          <w:rFonts w:ascii="Times New Roman" w:hAnsi="Times New Roman"/>
          <w:sz w:val="24"/>
          <w:szCs w:val="24"/>
          <w:lang w:val="uk-UA"/>
        </w:rPr>
      </w:pPr>
      <w:r w:rsidRPr="00F467EC">
        <w:rPr>
          <w:rFonts w:ascii="Times New Roman" w:hAnsi="Times New Roman"/>
          <w:b/>
          <w:bCs/>
          <w:sz w:val="24"/>
          <w:szCs w:val="24"/>
          <w:lang w:val="uk-UA"/>
        </w:rPr>
        <w:t>ІІ рівень</w:t>
      </w:r>
      <w:r w:rsidRPr="003935CA">
        <w:rPr>
          <w:rFonts w:ascii="Times New Roman" w:hAnsi="Times New Roman"/>
          <w:sz w:val="24"/>
          <w:szCs w:val="24"/>
          <w:lang w:val="uk-UA"/>
        </w:rPr>
        <w:t xml:space="preserve"> – базова середня освіта, яка здобувається протягом п’яти років та </w:t>
      </w:r>
    </w:p>
    <w:p w14:paraId="740A6933" w14:textId="77777777" w:rsidR="00F467EC" w:rsidRDefault="003935CA" w:rsidP="00215254">
      <w:pPr>
        <w:pStyle w:val="af6"/>
        <w:ind w:firstLine="708"/>
        <w:jc w:val="both"/>
        <w:rPr>
          <w:rFonts w:ascii="Times New Roman" w:hAnsi="Times New Roman"/>
          <w:sz w:val="24"/>
          <w:szCs w:val="24"/>
          <w:lang w:val="uk-UA"/>
        </w:rPr>
      </w:pPr>
      <w:r w:rsidRPr="003935CA">
        <w:rPr>
          <w:rFonts w:ascii="Times New Roman" w:hAnsi="Times New Roman"/>
          <w:sz w:val="24"/>
          <w:szCs w:val="24"/>
          <w:lang w:val="uk-UA"/>
        </w:rPr>
        <w:t xml:space="preserve">організовується за циклами: </w:t>
      </w:r>
    </w:p>
    <w:p w14:paraId="25727418" w14:textId="77777777" w:rsidR="00F467EC" w:rsidRDefault="003935CA" w:rsidP="00215254">
      <w:pPr>
        <w:pStyle w:val="af6"/>
        <w:ind w:firstLine="708"/>
        <w:jc w:val="both"/>
        <w:rPr>
          <w:rFonts w:ascii="Times New Roman" w:hAnsi="Times New Roman"/>
          <w:sz w:val="24"/>
          <w:szCs w:val="24"/>
          <w:lang w:val="uk-UA"/>
        </w:rPr>
      </w:pPr>
      <w:r w:rsidRPr="003935CA">
        <w:rPr>
          <w:rFonts w:ascii="Times New Roman" w:hAnsi="Times New Roman"/>
          <w:sz w:val="24"/>
          <w:szCs w:val="24"/>
          <w:lang w:val="uk-UA"/>
        </w:rPr>
        <w:t xml:space="preserve">- перший цикл базової середньої освіти - адаптаційний (5-6 роки навчання); </w:t>
      </w:r>
    </w:p>
    <w:p w14:paraId="4C76393B" w14:textId="4E72CEC0" w:rsidR="003935CA" w:rsidRPr="003935CA" w:rsidRDefault="003935CA" w:rsidP="00215254">
      <w:pPr>
        <w:pStyle w:val="af6"/>
        <w:ind w:firstLine="708"/>
        <w:jc w:val="both"/>
        <w:rPr>
          <w:rFonts w:ascii="Times New Roman" w:hAnsi="Times New Roman"/>
          <w:sz w:val="24"/>
          <w:szCs w:val="24"/>
          <w:lang w:val="uk-UA"/>
        </w:rPr>
      </w:pPr>
      <w:r w:rsidRPr="003935CA">
        <w:rPr>
          <w:rFonts w:ascii="Times New Roman" w:hAnsi="Times New Roman"/>
          <w:sz w:val="24"/>
          <w:szCs w:val="24"/>
          <w:lang w:val="uk-UA"/>
        </w:rPr>
        <w:t>- другий цикл базової середньої освіти - базове предметне навчання (7-9 роки</w:t>
      </w:r>
      <w:r>
        <w:rPr>
          <w:rFonts w:ascii="Times New Roman" w:hAnsi="Times New Roman"/>
          <w:sz w:val="24"/>
          <w:szCs w:val="24"/>
          <w:lang w:val="uk-UA"/>
        </w:rPr>
        <w:t xml:space="preserve"> </w:t>
      </w:r>
      <w:r w:rsidRPr="003935CA">
        <w:rPr>
          <w:rFonts w:ascii="Times New Roman" w:hAnsi="Times New Roman"/>
          <w:sz w:val="24"/>
          <w:szCs w:val="24"/>
          <w:lang w:val="uk-UA"/>
        </w:rPr>
        <w:t xml:space="preserve">навчання); </w:t>
      </w:r>
    </w:p>
    <w:p w14:paraId="5561E260" w14:textId="32DC761D" w:rsidR="003935CA" w:rsidRPr="003935CA" w:rsidRDefault="003935CA" w:rsidP="00215254">
      <w:pPr>
        <w:pStyle w:val="af6"/>
        <w:ind w:firstLine="708"/>
        <w:jc w:val="both"/>
        <w:rPr>
          <w:rFonts w:ascii="Times New Roman" w:hAnsi="Times New Roman"/>
          <w:sz w:val="24"/>
          <w:szCs w:val="24"/>
          <w:lang w:val="uk-UA"/>
        </w:rPr>
      </w:pPr>
      <w:r w:rsidRPr="00F467EC">
        <w:rPr>
          <w:rFonts w:ascii="Times New Roman" w:hAnsi="Times New Roman"/>
          <w:b/>
          <w:bCs/>
          <w:sz w:val="24"/>
          <w:szCs w:val="24"/>
          <w:lang w:val="uk-UA"/>
        </w:rPr>
        <w:t>ІІІ рівень</w:t>
      </w:r>
      <w:r w:rsidRPr="003935CA">
        <w:rPr>
          <w:rFonts w:ascii="Times New Roman" w:hAnsi="Times New Roman"/>
          <w:sz w:val="24"/>
          <w:szCs w:val="24"/>
          <w:lang w:val="uk-UA"/>
        </w:rPr>
        <w:t xml:space="preserve"> – повна загальна середня освіта (профільна середня освіта), яка здобувається протягом двох років відповідно до нормативно встановлених строків запровадження </w:t>
      </w:r>
      <w:r w:rsidR="00F467EC">
        <w:rPr>
          <w:rFonts w:ascii="Times New Roman" w:hAnsi="Times New Roman"/>
          <w:sz w:val="24"/>
          <w:szCs w:val="24"/>
          <w:lang w:val="uk-UA"/>
        </w:rPr>
        <w:t xml:space="preserve"> </w:t>
      </w:r>
    </w:p>
    <w:p w14:paraId="27366EB1" w14:textId="77777777" w:rsidR="003935CA" w:rsidRPr="003935CA" w:rsidRDefault="003935CA" w:rsidP="00215254">
      <w:pPr>
        <w:pStyle w:val="af6"/>
        <w:ind w:firstLine="708"/>
        <w:jc w:val="both"/>
        <w:rPr>
          <w:rFonts w:ascii="Times New Roman" w:hAnsi="Times New Roman"/>
          <w:sz w:val="24"/>
          <w:szCs w:val="24"/>
          <w:lang w:val="uk-UA"/>
        </w:rPr>
      </w:pPr>
      <w:r w:rsidRPr="003935CA">
        <w:rPr>
          <w:rFonts w:ascii="Times New Roman" w:hAnsi="Times New Roman"/>
          <w:sz w:val="24"/>
          <w:szCs w:val="24"/>
          <w:lang w:val="uk-UA"/>
        </w:rPr>
        <w:t xml:space="preserve">Під час розроблення освітньої програми враховано гарантовані державою права щодо </w:t>
      </w:r>
    </w:p>
    <w:p w14:paraId="5B111A91" w14:textId="4EAC159E" w:rsidR="003935CA" w:rsidRPr="003935CA" w:rsidRDefault="003935CA" w:rsidP="00215254">
      <w:pPr>
        <w:pStyle w:val="af6"/>
        <w:jc w:val="both"/>
        <w:rPr>
          <w:rFonts w:ascii="Times New Roman" w:hAnsi="Times New Roman"/>
          <w:sz w:val="24"/>
          <w:szCs w:val="24"/>
          <w:lang w:val="uk-UA"/>
        </w:rPr>
      </w:pPr>
      <w:r w:rsidRPr="003935CA">
        <w:rPr>
          <w:rFonts w:ascii="Times New Roman" w:hAnsi="Times New Roman"/>
          <w:sz w:val="24"/>
          <w:szCs w:val="24"/>
          <w:lang w:val="uk-UA"/>
        </w:rPr>
        <w:t xml:space="preserve">академічної, організаційної і кадрової автономії закладів освіти, а також права педагогічних працівників на академічну свободу. </w:t>
      </w:r>
    </w:p>
    <w:p w14:paraId="3A352623" w14:textId="77777777" w:rsidR="003935CA" w:rsidRPr="003935CA" w:rsidRDefault="003935CA" w:rsidP="00215254">
      <w:pPr>
        <w:pStyle w:val="af6"/>
        <w:ind w:firstLine="708"/>
        <w:jc w:val="both"/>
        <w:rPr>
          <w:rFonts w:ascii="Times New Roman" w:hAnsi="Times New Roman"/>
          <w:sz w:val="24"/>
          <w:szCs w:val="24"/>
          <w:lang w:val="uk-UA"/>
        </w:rPr>
      </w:pPr>
      <w:r w:rsidRPr="003935CA">
        <w:rPr>
          <w:rFonts w:ascii="Times New Roman" w:hAnsi="Times New Roman"/>
          <w:sz w:val="24"/>
          <w:szCs w:val="24"/>
          <w:lang w:val="uk-UA"/>
        </w:rPr>
        <w:t xml:space="preserve">Відповідно до Закону України «Про освіту» </w:t>
      </w:r>
      <w:r w:rsidRPr="00F467EC">
        <w:rPr>
          <w:rFonts w:ascii="Times New Roman" w:hAnsi="Times New Roman"/>
          <w:b/>
          <w:bCs/>
          <w:sz w:val="24"/>
          <w:szCs w:val="24"/>
          <w:lang w:val="uk-UA"/>
        </w:rPr>
        <w:t>метою освітньої програми</w:t>
      </w:r>
      <w:r w:rsidRPr="003935CA">
        <w:rPr>
          <w:rFonts w:ascii="Times New Roman" w:hAnsi="Times New Roman"/>
          <w:sz w:val="24"/>
          <w:szCs w:val="24"/>
          <w:lang w:val="uk-UA"/>
        </w:rPr>
        <w:t xml:space="preserve"> є всебічний </w:t>
      </w:r>
    </w:p>
    <w:p w14:paraId="2404D10D" w14:textId="77777777" w:rsidR="003935CA" w:rsidRPr="003935CA" w:rsidRDefault="003935CA" w:rsidP="00215254">
      <w:pPr>
        <w:pStyle w:val="af6"/>
        <w:jc w:val="both"/>
        <w:rPr>
          <w:rFonts w:ascii="Times New Roman" w:hAnsi="Times New Roman"/>
          <w:sz w:val="24"/>
          <w:szCs w:val="24"/>
          <w:lang w:val="uk-UA"/>
        </w:rPr>
      </w:pPr>
      <w:r w:rsidRPr="003935CA">
        <w:rPr>
          <w:rFonts w:ascii="Times New Roman" w:hAnsi="Times New Roman"/>
          <w:sz w:val="24"/>
          <w:szCs w:val="24"/>
          <w:lang w:val="uk-UA"/>
        </w:rPr>
        <w:t xml:space="preserve">розвиток, виховання і соціалізація особистості, яка здатна до життя в суспільстві та </w:t>
      </w:r>
    </w:p>
    <w:p w14:paraId="67D4AC5F" w14:textId="77777777" w:rsidR="003935CA" w:rsidRPr="003935CA" w:rsidRDefault="003935CA" w:rsidP="00215254">
      <w:pPr>
        <w:pStyle w:val="af6"/>
        <w:jc w:val="both"/>
        <w:rPr>
          <w:rFonts w:ascii="Times New Roman" w:hAnsi="Times New Roman"/>
          <w:sz w:val="24"/>
          <w:szCs w:val="24"/>
          <w:lang w:val="uk-UA"/>
        </w:rPr>
      </w:pPr>
      <w:r w:rsidRPr="003935CA">
        <w:rPr>
          <w:rFonts w:ascii="Times New Roman" w:hAnsi="Times New Roman"/>
          <w:sz w:val="24"/>
          <w:szCs w:val="24"/>
          <w:lang w:val="uk-UA"/>
        </w:rPr>
        <w:t xml:space="preserve">цивілізованої взаємодії з природою, має прагнення до самовдосконалення і навчання </w:t>
      </w:r>
    </w:p>
    <w:p w14:paraId="5AE0C22E" w14:textId="1346FBD7" w:rsidR="003935CA" w:rsidRDefault="003935CA" w:rsidP="00215254">
      <w:pPr>
        <w:pStyle w:val="af6"/>
        <w:jc w:val="both"/>
        <w:rPr>
          <w:rFonts w:ascii="Times New Roman" w:hAnsi="Times New Roman"/>
          <w:sz w:val="24"/>
          <w:szCs w:val="24"/>
          <w:lang w:val="uk-UA"/>
        </w:rPr>
      </w:pPr>
      <w:r w:rsidRPr="003935CA">
        <w:rPr>
          <w:rFonts w:ascii="Times New Roman" w:hAnsi="Times New Roman"/>
          <w:sz w:val="24"/>
          <w:szCs w:val="24"/>
          <w:lang w:val="uk-UA"/>
        </w:rPr>
        <w:t>впродовж життя, готова до свідомого життєвого вибору та самореалізації, відповідальності,</w:t>
      </w:r>
      <w:r w:rsidR="00F467EC">
        <w:rPr>
          <w:rFonts w:ascii="Times New Roman" w:hAnsi="Times New Roman"/>
          <w:sz w:val="24"/>
          <w:szCs w:val="24"/>
          <w:lang w:val="uk-UA"/>
        </w:rPr>
        <w:t xml:space="preserve"> </w:t>
      </w:r>
      <w:r w:rsidRPr="003935CA">
        <w:rPr>
          <w:rFonts w:ascii="Times New Roman" w:hAnsi="Times New Roman"/>
          <w:sz w:val="24"/>
          <w:szCs w:val="24"/>
          <w:lang w:val="uk-UA"/>
        </w:rPr>
        <w:t xml:space="preserve">трудової діяльності та громадянської активності. </w:t>
      </w:r>
    </w:p>
    <w:p w14:paraId="43E0C02A" w14:textId="38CED30C" w:rsidR="00714920" w:rsidRPr="00714920" w:rsidRDefault="00714920" w:rsidP="00714920">
      <w:pPr>
        <w:tabs>
          <w:tab w:val="left" w:pos="851"/>
        </w:tabs>
        <w:ind w:right="19" w:firstLine="567"/>
        <w:jc w:val="both"/>
        <w:rPr>
          <w:rFonts w:ascii="Times New Roman" w:hAnsi="Times New Roman" w:cs="Times New Roman"/>
          <w:highlight w:val="white"/>
          <w:lang w:val="ru-RU"/>
        </w:rPr>
      </w:pPr>
      <w:r w:rsidRPr="00714920">
        <w:rPr>
          <w:rFonts w:ascii="Times New Roman" w:hAnsi="Times New Roman" w:cs="Times New Roman"/>
          <w:b/>
          <w:bCs/>
          <w:highlight w:val="white"/>
          <w:lang w:val="ru-RU"/>
        </w:rPr>
        <w:t>Головними завданнями</w:t>
      </w:r>
      <w:r>
        <w:rPr>
          <w:rFonts w:ascii="Times New Roman" w:hAnsi="Times New Roman" w:cs="Times New Roman"/>
          <w:highlight w:val="white"/>
          <w:lang w:val="uk-UA"/>
        </w:rPr>
        <w:t xml:space="preserve"> освітньої програми</w:t>
      </w:r>
      <w:r w:rsidRPr="00714920">
        <w:rPr>
          <w:rFonts w:ascii="Times New Roman" w:hAnsi="Times New Roman" w:cs="Times New Roman"/>
          <w:highlight w:val="white"/>
          <w:lang w:val="ru-RU"/>
        </w:rPr>
        <w:t xml:space="preserve"> є:</w:t>
      </w:r>
    </w:p>
    <w:p w14:paraId="2038D5BD" w14:textId="77777777" w:rsidR="00714920" w:rsidRDefault="00714920" w:rsidP="00714920">
      <w:pPr>
        <w:widowControl/>
        <w:numPr>
          <w:ilvl w:val="0"/>
          <w:numId w:val="3"/>
        </w:numPr>
        <w:tabs>
          <w:tab w:val="left" w:pos="709"/>
        </w:tabs>
        <w:ind w:right="43"/>
        <w:jc w:val="both"/>
        <w:rPr>
          <w:rFonts w:ascii="Times New Roman" w:hAnsi="Times New Roman" w:cs="Times New Roman"/>
          <w:highlight w:val="white"/>
          <w:lang w:val="ru-RU"/>
        </w:rPr>
      </w:pPr>
      <w:r>
        <w:rPr>
          <w:rFonts w:ascii="Times New Roman" w:hAnsi="Times New Roman" w:cs="Times New Roman"/>
          <w:color w:val="FF0000"/>
          <w:highlight w:val="white"/>
          <w:lang w:val="ru-RU"/>
        </w:rPr>
        <w:t xml:space="preserve"> </w:t>
      </w:r>
      <w:r>
        <w:rPr>
          <w:rFonts w:ascii="Times New Roman" w:hAnsi="Times New Roman" w:cs="Times New Roman"/>
          <w:highlight w:val="white"/>
          <w:lang w:val="ru-RU"/>
        </w:rPr>
        <w:t>організація освітнього процесу, що ґрунтується на цінностях та принципах, визначених Законами України</w:t>
      </w:r>
      <w:r>
        <w:rPr>
          <w:rFonts w:ascii="Times New Roman" w:hAnsi="Times New Roman" w:cs="Times New Roman"/>
          <w:highlight w:val="white"/>
        </w:rPr>
        <w:t> </w:t>
      </w:r>
      <w:hyperlink r:id="rId6" w:history="1">
        <w:r w:rsidRPr="00714920">
          <w:rPr>
            <w:rStyle w:val="a3"/>
            <w:rFonts w:ascii="Times New Roman" w:eastAsiaTheme="majorEastAsia" w:hAnsi="Times New Roman" w:cs="Times New Roman"/>
            <w:color w:val="000000" w:themeColor="text1"/>
            <w:highlight w:val="white"/>
            <w:u w:val="non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 освіту</w:t>
        </w:r>
      </w:hyperlink>
      <w:r>
        <w:rPr>
          <w:rFonts w:ascii="Times New Roman" w:hAnsi="Times New Roman" w:cs="Times New Roman"/>
          <w:color w:val="000000" w:themeColor="text1"/>
          <w:highlight w:val="whit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Times New Roman" w:hAnsi="Times New Roman" w:cs="Times New Roman"/>
          <w:color w:val="000000" w:themeColor="text1"/>
          <w:highlight w:val="whit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Pr>
          <w:rFonts w:ascii="Times New Roman" w:hAnsi="Times New Roman" w:cs="Times New Roman"/>
          <w:color w:val="000000" w:themeColor="text1"/>
          <w:highlight w:val="whit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w:t>
      </w:r>
      <w:r>
        <w:rPr>
          <w:rFonts w:ascii="Times New Roman" w:hAnsi="Times New Roman" w:cs="Times New Roman"/>
          <w:color w:val="000000" w:themeColor="text1"/>
          <w:highlight w:val="whit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hyperlink r:id="rId7" w:history="1">
        <w:r w:rsidRPr="00714920">
          <w:rPr>
            <w:rStyle w:val="a3"/>
            <w:rFonts w:ascii="Times New Roman" w:eastAsiaTheme="majorEastAsia" w:hAnsi="Times New Roman" w:cs="Times New Roman"/>
            <w:color w:val="000000" w:themeColor="text1"/>
            <w:highlight w:val="white"/>
            <w:u w:val="non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 повну загальну середню освіту</w:t>
        </w:r>
      </w:hyperlink>
      <w:r>
        <w:rPr>
          <w:rFonts w:ascii="Times New Roman" w:hAnsi="Times New Roman" w:cs="Times New Roman"/>
          <w:color w:val="000000" w:themeColor="text1"/>
          <w:highlight w:val="white"/>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F6C7C44" w14:textId="77777777" w:rsidR="00714920" w:rsidRDefault="00714920" w:rsidP="00714920">
      <w:pPr>
        <w:widowControl/>
        <w:numPr>
          <w:ilvl w:val="0"/>
          <w:numId w:val="3"/>
        </w:numPr>
        <w:tabs>
          <w:tab w:val="left" w:pos="709"/>
        </w:tabs>
        <w:ind w:right="43"/>
        <w:jc w:val="both"/>
        <w:rPr>
          <w:rFonts w:ascii="Times New Roman" w:hAnsi="Times New Roman" w:cs="Times New Roman"/>
          <w:highlight w:val="white"/>
          <w:lang w:val="ru-RU"/>
        </w:rPr>
      </w:pPr>
      <w:r>
        <w:rPr>
          <w:rFonts w:ascii="Times New Roman" w:hAnsi="Times New Roman" w:cs="Times New Roman"/>
          <w:highlight w:val="white"/>
          <w:lang w:val="ru-RU"/>
        </w:rPr>
        <w:t>створення безпечного освітнього середовища для учасників освітнього процесу;</w:t>
      </w:r>
    </w:p>
    <w:p w14:paraId="3FE816EB" w14:textId="77777777" w:rsidR="00714920" w:rsidRDefault="00714920" w:rsidP="00714920">
      <w:pPr>
        <w:widowControl/>
        <w:numPr>
          <w:ilvl w:val="0"/>
          <w:numId w:val="3"/>
        </w:numPr>
        <w:tabs>
          <w:tab w:val="left" w:pos="709"/>
        </w:tabs>
        <w:jc w:val="both"/>
        <w:rPr>
          <w:rFonts w:ascii="Times New Roman" w:hAnsi="Times New Roman" w:cs="Times New Roman"/>
          <w:lang w:val="ru-RU"/>
        </w:rPr>
      </w:pPr>
      <w:r>
        <w:rPr>
          <w:rFonts w:ascii="Times New Roman" w:hAnsi="Times New Roman" w:cs="Times New Roman"/>
          <w:lang w:val="ru-RU"/>
        </w:rPr>
        <w:t xml:space="preserve"> створення умов для різнобічного розвитку дітей, збереження та зміцнення їх фізичного і психічного здоров’я, формування гармонійної особистості;</w:t>
      </w:r>
    </w:p>
    <w:p w14:paraId="45C40385" w14:textId="77777777" w:rsidR="00714920" w:rsidRDefault="00714920" w:rsidP="00714920">
      <w:pPr>
        <w:widowControl/>
        <w:numPr>
          <w:ilvl w:val="0"/>
          <w:numId w:val="3"/>
        </w:numPr>
        <w:tabs>
          <w:tab w:val="left" w:pos="709"/>
        </w:tabs>
        <w:ind w:right="43"/>
        <w:jc w:val="both"/>
        <w:rPr>
          <w:rFonts w:ascii="Times New Roman" w:hAnsi="Times New Roman" w:cs="Times New Roman"/>
          <w:highlight w:val="white"/>
          <w:lang w:val="ru-RU"/>
        </w:rPr>
      </w:pPr>
      <w:bookmarkStart w:id="3" w:name="bookmark=id.1fob9te"/>
      <w:bookmarkEnd w:id="3"/>
      <w:r>
        <w:rPr>
          <w:rFonts w:ascii="Times New Roman" w:hAnsi="Times New Roman" w:cs="Times New Roman"/>
          <w:highlight w:val="white"/>
          <w:lang w:val="ru-RU"/>
        </w:rPr>
        <w:lastRenderedPageBreak/>
        <w:t xml:space="preserve">виконання вимог Державних стандартів початкової, базової середньої освіти та профільної середньої освіти, підготовка здобувачів освіти до подальшої освіти і трудової діяльності; </w:t>
      </w:r>
    </w:p>
    <w:p w14:paraId="0BC7F078" w14:textId="77777777" w:rsidR="00714920" w:rsidRDefault="00714920" w:rsidP="00714920">
      <w:pPr>
        <w:widowControl/>
        <w:numPr>
          <w:ilvl w:val="0"/>
          <w:numId w:val="3"/>
        </w:numPr>
        <w:tabs>
          <w:tab w:val="left" w:pos="709"/>
        </w:tabs>
        <w:ind w:right="43"/>
        <w:jc w:val="both"/>
        <w:rPr>
          <w:rFonts w:ascii="Times New Roman" w:hAnsi="Times New Roman" w:cs="Times New Roman"/>
          <w:highlight w:val="white"/>
          <w:lang w:val="ru-RU"/>
        </w:rPr>
      </w:pPr>
      <w:r>
        <w:rPr>
          <w:rFonts w:ascii="Times New Roman" w:hAnsi="Times New Roman" w:cs="Times New Roman"/>
          <w:highlight w:val="white"/>
          <w:lang w:val="ru-RU"/>
        </w:rPr>
        <w:t>організація вивчення учнями профільних навчальних предметів (інтегрованих курсів);</w:t>
      </w:r>
    </w:p>
    <w:p w14:paraId="1060D555" w14:textId="77777777" w:rsidR="00714920" w:rsidRDefault="00714920" w:rsidP="00714920">
      <w:pPr>
        <w:widowControl/>
        <w:numPr>
          <w:ilvl w:val="0"/>
          <w:numId w:val="3"/>
        </w:numPr>
        <w:tabs>
          <w:tab w:val="left" w:pos="709"/>
        </w:tabs>
        <w:jc w:val="both"/>
        <w:rPr>
          <w:rFonts w:ascii="Times New Roman" w:hAnsi="Times New Roman" w:cs="Times New Roman"/>
          <w:lang w:val="ru-RU"/>
        </w:rPr>
      </w:pPr>
      <w:r>
        <w:rPr>
          <w:rFonts w:ascii="Times New Roman" w:hAnsi="Times New Roman" w:cs="Times New Roman"/>
          <w:lang w:val="ru-RU"/>
        </w:rPr>
        <w:t xml:space="preserve">створення умов для оволодіння системою наукових знань про природу, людину і суспільство, </w:t>
      </w:r>
      <w:r>
        <w:rPr>
          <w:rFonts w:ascii="Times New Roman" w:hAnsi="Times New Roman" w:cs="Times New Roman"/>
          <w:highlight w:val="white"/>
          <w:lang w:val="ru-RU"/>
        </w:rPr>
        <w:t>формування світоглядних переконань;</w:t>
      </w:r>
    </w:p>
    <w:p w14:paraId="6DE4D805" w14:textId="77777777" w:rsidR="00714920" w:rsidRDefault="00714920" w:rsidP="00714920">
      <w:pPr>
        <w:widowControl/>
        <w:numPr>
          <w:ilvl w:val="0"/>
          <w:numId w:val="3"/>
        </w:numPr>
        <w:tabs>
          <w:tab w:val="left" w:pos="709"/>
        </w:tabs>
        <w:ind w:right="43"/>
        <w:jc w:val="both"/>
        <w:rPr>
          <w:rFonts w:ascii="Times New Roman" w:hAnsi="Times New Roman" w:cs="Times New Roman"/>
          <w:highlight w:val="white"/>
          <w:lang w:val="ru-RU"/>
        </w:rPr>
      </w:pPr>
      <w:bookmarkStart w:id="4" w:name="bookmark=id.2et92p0"/>
      <w:bookmarkStart w:id="5" w:name="bookmark=id.3znysh7"/>
      <w:bookmarkEnd w:id="4"/>
      <w:bookmarkEnd w:id="5"/>
      <w:r>
        <w:rPr>
          <w:rFonts w:ascii="Times New Roman" w:hAnsi="Times New Roman" w:cs="Times New Roman"/>
          <w:lang w:val="ru-RU"/>
        </w:rPr>
        <w:t>забезпечення соціального захисту здобувачів освіти, сприяння встановлення рівного доступу до повноцінної освіти різних категорій здобувачів освіти, відповідно до їх індивідуальних нахилів, потреб, інтересів;</w:t>
      </w:r>
    </w:p>
    <w:p w14:paraId="7F403638" w14:textId="77777777" w:rsidR="00714920" w:rsidRDefault="00714920" w:rsidP="00714920">
      <w:pPr>
        <w:widowControl/>
        <w:numPr>
          <w:ilvl w:val="0"/>
          <w:numId w:val="3"/>
        </w:numPr>
        <w:tabs>
          <w:tab w:val="left" w:pos="709"/>
        </w:tabs>
        <w:jc w:val="both"/>
        <w:rPr>
          <w:rFonts w:ascii="Times New Roman" w:hAnsi="Times New Roman" w:cs="Times New Roman"/>
          <w:highlight w:val="white"/>
          <w:lang w:val="ru-RU"/>
        </w:rPr>
      </w:pPr>
      <w:bookmarkStart w:id="6" w:name="bookmark=id.tyjcwt"/>
      <w:bookmarkEnd w:id="6"/>
      <w:r>
        <w:rPr>
          <w:rFonts w:ascii="Times New Roman" w:hAnsi="Times New Roman" w:cs="Times New Roman"/>
          <w:highlight w:val="white"/>
          <w:lang w:val="ru-RU"/>
        </w:rPr>
        <w:t xml:space="preserve">виховання громадянина України: повага до Конституції України, державних символів України, прав </w:t>
      </w:r>
      <w:r>
        <w:rPr>
          <w:rFonts w:ascii="Times New Roman" w:hAnsi="Times New Roman" w:cs="Times New Roman"/>
          <w:highlight w:val="white"/>
        </w:rPr>
        <w:t>i</w:t>
      </w:r>
      <w:r>
        <w:rPr>
          <w:rFonts w:ascii="Times New Roman" w:hAnsi="Times New Roman" w:cs="Times New Roman"/>
          <w:highlight w:val="white"/>
          <w:lang w:val="ru-RU"/>
        </w:rPr>
        <w:t xml:space="preserve"> свобод людини </w:t>
      </w:r>
      <w:r>
        <w:rPr>
          <w:rFonts w:ascii="Times New Roman" w:hAnsi="Times New Roman" w:cs="Times New Roman"/>
          <w:highlight w:val="white"/>
        </w:rPr>
        <w:t>i</w:t>
      </w:r>
      <w:r>
        <w:rPr>
          <w:rFonts w:ascii="Times New Roman" w:hAnsi="Times New Roman" w:cs="Times New Roman"/>
          <w:highlight w:val="white"/>
          <w:lang w:val="ru-RU"/>
        </w:rPr>
        <w:t xml:space="preserve"> громадянина, почуття власної гідності, відповідальність перед законом за свої дії</w:t>
      </w:r>
      <w:r>
        <w:rPr>
          <w:rFonts w:ascii="Times New Roman" w:hAnsi="Times New Roman" w:cs="Times New Roman"/>
          <w:i/>
          <w:highlight w:val="white"/>
          <w:lang w:val="ru-RU"/>
        </w:rPr>
        <w:t xml:space="preserve">, </w:t>
      </w:r>
      <w:r>
        <w:rPr>
          <w:rFonts w:ascii="Times New Roman" w:hAnsi="Times New Roman" w:cs="Times New Roman"/>
          <w:highlight w:val="white"/>
          <w:lang w:val="ru-RU"/>
        </w:rPr>
        <w:t xml:space="preserve">свідоме ставлення до обов'язків людини </w:t>
      </w:r>
      <w:r>
        <w:rPr>
          <w:rFonts w:ascii="Times New Roman" w:hAnsi="Times New Roman" w:cs="Times New Roman"/>
          <w:highlight w:val="white"/>
        </w:rPr>
        <w:t>i</w:t>
      </w:r>
      <w:r>
        <w:rPr>
          <w:rFonts w:ascii="Times New Roman" w:hAnsi="Times New Roman" w:cs="Times New Roman"/>
          <w:highlight w:val="white"/>
          <w:lang w:val="ru-RU"/>
        </w:rPr>
        <w:t xml:space="preserve"> громадянина;</w:t>
      </w:r>
    </w:p>
    <w:p w14:paraId="5D6CECAA" w14:textId="77777777" w:rsidR="00714920" w:rsidRDefault="00714920" w:rsidP="00714920">
      <w:pPr>
        <w:widowControl/>
        <w:numPr>
          <w:ilvl w:val="0"/>
          <w:numId w:val="3"/>
        </w:numPr>
        <w:tabs>
          <w:tab w:val="left" w:pos="709"/>
        </w:tabs>
        <w:ind w:right="58"/>
        <w:jc w:val="both"/>
        <w:rPr>
          <w:rFonts w:ascii="Times New Roman" w:hAnsi="Times New Roman" w:cs="Times New Roman"/>
          <w:highlight w:val="white"/>
          <w:lang w:val="ru-RU"/>
        </w:rPr>
      </w:pPr>
      <w:r>
        <w:rPr>
          <w:rFonts w:ascii="Times New Roman" w:hAnsi="Times New Roman" w:cs="Times New Roman"/>
          <w:highlight w:val="white"/>
          <w:lang w:val="ru-RU"/>
        </w:rPr>
        <w:t xml:space="preserve">виховання шанобливого ставлення до родини, поваги до народних традицій і звичаїв, державної мови, регіональних мов або мов меншин та рідної мови, національних цінностей українського народу та інших народів і націй; </w:t>
      </w:r>
    </w:p>
    <w:p w14:paraId="36C02C5F" w14:textId="77777777" w:rsidR="00714920" w:rsidRDefault="00714920" w:rsidP="00714920">
      <w:pPr>
        <w:widowControl/>
        <w:numPr>
          <w:ilvl w:val="0"/>
          <w:numId w:val="3"/>
        </w:numPr>
        <w:tabs>
          <w:tab w:val="left" w:pos="709"/>
        </w:tabs>
        <w:ind w:right="58"/>
        <w:jc w:val="both"/>
        <w:rPr>
          <w:rFonts w:ascii="Times New Roman" w:hAnsi="Times New Roman" w:cs="Times New Roman"/>
          <w:highlight w:val="white"/>
          <w:lang w:val="ru-RU"/>
        </w:rPr>
      </w:pPr>
      <w:r>
        <w:rPr>
          <w:rFonts w:ascii="Times New Roman" w:hAnsi="Times New Roman" w:cs="Times New Roman"/>
          <w:highlight w:val="white"/>
          <w:lang w:val="ru-RU"/>
        </w:rPr>
        <w:t xml:space="preserve">виховання свідомого ставлення до свого здоров'я та здоров'я інших громадян як найвищої соціальної цінності, формування гігієнічних навичок і засад здорового способу життя, збереження </w:t>
      </w:r>
      <w:r>
        <w:rPr>
          <w:rFonts w:ascii="Times New Roman" w:hAnsi="Times New Roman" w:cs="Times New Roman"/>
          <w:highlight w:val="white"/>
        </w:rPr>
        <w:t>i</w:t>
      </w:r>
      <w:r>
        <w:rPr>
          <w:rFonts w:ascii="Times New Roman" w:hAnsi="Times New Roman" w:cs="Times New Roman"/>
          <w:highlight w:val="white"/>
          <w:lang w:val="ru-RU"/>
        </w:rPr>
        <w:t xml:space="preserve"> зміцнення фізичного та психічного здоров'я здобувачів освіти;</w:t>
      </w:r>
    </w:p>
    <w:p w14:paraId="05730099" w14:textId="77777777" w:rsidR="00714920" w:rsidRDefault="00714920" w:rsidP="00714920">
      <w:pPr>
        <w:widowControl/>
        <w:numPr>
          <w:ilvl w:val="0"/>
          <w:numId w:val="3"/>
        </w:numPr>
        <w:tabs>
          <w:tab w:val="left" w:pos="709"/>
        </w:tabs>
        <w:jc w:val="both"/>
        <w:rPr>
          <w:rFonts w:ascii="Times New Roman" w:hAnsi="Times New Roman" w:cs="Times New Roman"/>
          <w:lang w:val="ru-RU"/>
        </w:rPr>
      </w:pPr>
      <w:r>
        <w:rPr>
          <w:rFonts w:ascii="Times New Roman" w:hAnsi="Times New Roman" w:cs="Times New Roman"/>
        </w:rPr>
        <w:t> </w:t>
      </w:r>
      <w:r>
        <w:rPr>
          <w:rFonts w:ascii="Times New Roman" w:hAnsi="Times New Roman" w:cs="Times New Roman"/>
          <w:lang w:val="ru-RU"/>
        </w:rPr>
        <w:t>виховання в учасників освітнього процесу свідомого ставлення до власної безпеки та безпеки оточуючих;</w:t>
      </w:r>
      <w:bookmarkStart w:id="7" w:name="bookmark=id.3dy6vkm"/>
      <w:bookmarkStart w:id="8" w:name="bookmark=id.1t3h5sf"/>
      <w:bookmarkEnd w:id="7"/>
      <w:bookmarkEnd w:id="8"/>
    </w:p>
    <w:p w14:paraId="25381D5B" w14:textId="3B35A311" w:rsidR="00714920" w:rsidRPr="00714920" w:rsidRDefault="00714920" w:rsidP="00215254">
      <w:pPr>
        <w:widowControl/>
        <w:numPr>
          <w:ilvl w:val="0"/>
          <w:numId w:val="3"/>
        </w:numPr>
        <w:tabs>
          <w:tab w:val="left" w:pos="709"/>
        </w:tabs>
        <w:jc w:val="both"/>
        <w:rPr>
          <w:rFonts w:ascii="Times New Roman" w:hAnsi="Times New Roman" w:cs="Times New Roman"/>
          <w:lang w:val="ru-RU"/>
        </w:rPr>
      </w:pPr>
      <w:r>
        <w:rPr>
          <w:rFonts w:ascii="Times New Roman" w:hAnsi="Times New Roman" w:cs="Times New Roman"/>
          <w:highlight w:val="white"/>
          <w:lang w:val="ru-RU"/>
        </w:rPr>
        <w:t>формування відповідального ставлення до майна закладу освіти.</w:t>
      </w:r>
    </w:p>
    <w:p w14:paraId="7B8637B9" w14:textId="77777777" w:rsidR="003935CA" w:rsidRPr="003935CA" w:rsidRDefault="003935CA" w:rsidP="00215254">
      <w:pPr>
        <w:pStyle w:val="af6"/>
        <w:ind w:firstLine="708"/>
        <w:jc w:val="both"/>
        <w:rPr>
          <w:rFonts w:ascii="Times New Roman" w:hAnsi="Times New Roman"/>
          <w:sz w:val="24"/>
          <w:szCs w:val="24"/>
          <w:lang w:val="uk-UA"/>
        </w:rPr>
      </w:pPr>
      <w:r w:rsidRPr="003935CA">
        <w:rPr>
          <w:rFonts w:ascii="Times New Roman" w:hAnsi="Times New Roman"/>
          <w:sz w:val="24"/>
          <w:szCs w:val="24"/>
          <w:lang w:val="uk-UA"/>
        </w:rPr>
        <w:t xml:space="preserve">Основними засобами досягнення мети, виконання завдань та реалізації призначення </w:t>
      </w:r>
    </w:p>
    <w:p w14:paraId="6714AC51" w14:textId="77777777" w:rsidR="003935CA" w:rsidRPr="003935CA" w:rsidRDefault="003935CA" w:rsidP="00215254">
      <w:pPr>
        <w:pStyle w:val="af6"/>
        <w:jc w:val="both"/>
        <w:rPr>
          <w:rFonts w:ascii="Times New Roman" w:hAnsi="Times New Roman"/>
          <w:sz w:val="24"/>
          <w:szCs w:val="24"/>
          <w:lang w:val="uk-UA"/>
        </w:rPr>
      </w:pPr>
      <w:r w:rsidRPr="003935CA">
        <w:rPr>
          <w:rFonts w:ascii="Times New Roman" w:hAnsi="Times New Roman"/>
          <w:sz w:val="24"/>
          <w:szCs w:val="24"/>
          <w:lang w:val="uk-UA"/>
        </w:rPr>
        <w:t xml:space="preserve">ліцею є засвоєння учнями обов'язкового мінімуму змісту навчальних програм. </w:t>
      </w:r>
    </w:p>
    <w:p w14:paraId="5DB453AB" w14:textId="77777777" w:rsidR="00215254" w:rsidRDefault="00215254" w:rsidP="00215254">
      <w:pPr>
        <w:pStyle w:val="af6"/>
        <w:ind w:firstLine="708"/>
        <w:jc w:val="both"/>
        <w:rPr>
          <w:rFonts w:ascii="Times New Roman" w:hAnsi="Times New Roman"/>
          <w:sz w:val="24"/>
          <w:szCs w:val="24"/>
          <w:lang w:val="uk-UA"/>
        </w:rPr>
      </w:pPr>
      <w:bookmarkStart w:id="9" w:name="_Hlk240735669"/>
      <w:r w:rsidRPr="00215254">
        <w:rPr>
          <w:rFonts w:ascii="Times New Roman" w:hAnsi="Times New Roman"/>
          <w:sz w:val="24"/>
          <w:szCs w:val="24"/>
          <w:lang w:val="uk-UA"/>
        </w:rPr>
        <w:t xml:space="preserve">Освітній процес в </w:t>
      </w:r>
      <w:r>
        <w:rPr>
          <w:rFonts w:ascii="Times New Roman" w:hAnsi="Times New Roman"/>
          <w:sz w:val="24"/>
          <w:szCs w:val="24"/>
          <w:lang w:val="uk-UA"/>
        </w:rPr>
        <w:t>Гадяцькому профільному ліцеї</w:t>
      </w:r>
      <w:r w:rsidRPr="00215254">
        <w:rPr>
          <w:rFonts w:ascii="Times New Roman" w:hAnsi="Times New Roman"/>
          <w:sz w:val="24"/>
          <w:szCs w:val="24"/>
          <w:lang w:val="uk-UA"/>
        </w:rPr>
        <w:t xml:space="preserve"> є системою науково-методичних і педагогічних заходів, спрямованих на розвиток особистості шляхом формування та застосування її компетентностей (стаття 1 Закону України «Про освіту»). </w:t>
      </w:r>
    </w:p>
    <w:p w14:paraId="53871ACA" w14:textId="77777777" w:rsidR="00215254" w:rsidRDefault="00215254" w:rsidP="00215254">
      <w:pPr>
        <w:pStyle w:val="af6"/>
        <w:ind w:firstLine="708"/>
        <w:jc w:val="both"/>
        <w:rPr>
          <w:rFonts w:ascii="Times New Roman" w:hAnsi="Times New Roman"/>
          <w:sz w:val="24"/>
          <w:szCs w:val="24"/>
          <w:lang w:val="uk-UA"/>
        </w:rPr>
      </w:pPr>
      <w:r w:rsidRPr="00215254">
        <w:rPr>
          <w:rFonts w:ascii="Times New Roman" w:hAnsi="Times New Roman"/>
          <w:sz w:val="24"/>
          <w:szCs w:val="24"/>
          <w:lang w:val="uk-UA"/>
        </w:rPr>
        <w:t xml:space="preserve">Освітня діяльність передбачає діяльність суб’єкта освітньої діяльності, спрямовану на організацію, забезпечення та реалізацію освітнього процесу у формальній та/або неформальній освіті (стаття 1 Закону України «Про освіту»). </w:t>
      </w:r>
    </w:p>
    <w:p w14:paraId="1D032253" w14:textId="5820AEBC" w:rsidR="00215254" w:rsidRDefault="00215254" w:rsidP="00215254">
      <w:pPr>
        <w:pStyle w:val="af6"/>
        <w:ind w:firstLine="708"/>
        <w:jc w:val="both"/>
        <w:rPr>
          <w:rFonts w:ascii="Times New Roman" w:hAnsi="Times New Roman"/>
          <w:sz w:val="24"/>
          <w:szCs w:val="24"/>
          <w:lang w:val="uk-UA"/>
        </w:rPr>
      </w:pPr>
      <w:r w:rsidRPr="00215254">
        <w:rPr>
          <w:rFonts w:ascii="Times New Roman" w:hAnsi="Times New Roman"/>
          <w:sz w:val="24"/>
          <w:szCs w:val="24"/>
          <w:lang w:val="uk-UA"/>
        </w:rPr>
        <w:t>Освітня діяльність згідно Державних стандартів здійснюється на засадах особистісно зорієнтованого, компетентнісного та діяльнісного підходів</w:t>
      </w:r>
      <w:r>
        <w:rPr>
          <w:rFonts w:ascii="Times New Roman" w:hAnsi="Times New Roman"/>
          <w:sz w:val="24"/>
          <w:szCs w:val="24"/>
          <w:lang w:val="uk-UA"/>
        </w:rPr>
        <w:t>:</w:t>
      </w:r>
    </w:p>
    <w:p w14:paraId="272D4274" w14:textId="3672D00A" w:rsidR="00215254" w:rsidRDefault="00215254" w:rsidP="00215254">
      <w:pPr>
        <w:pStyle w:val="af6"/>
        <w:ind w:firstLine="708"/>
        <w:jc w:val="both"/>
        <w:rPr>
          <w:rFonts w:ascii="Times New Roman" w:hAnsi="Times New Roman"/>
          <w:sz w:val="24"/>
          <w:szCs w:val="24"/>
          <w:lang w:val="uk-UA"/>
        </w:rPr>
      </w:pPr>
      <w:r w:rsidRPr="00215254">
        <w:rPr>
          <w:rFonts w:ascii="Times New Roman" w:hAnsi="Times New Roman"/>
          <w:sz w:val="24"/>
          <w:szCs w:val="24"/>
          <w:lang w:val="uk-UA"/>
        </w:rPr>
        <w:t xml:space="preserve"> </w:t>
      </w:r>
      <w:r>
        <w:rPr>
          <w:rFonts w:ascii="Times New Roman" w:hAnsi="Times New Roman"/>
          <w:sz w:val="24"/>
          <w:szCs w:val="24"/>
          <w:lang w:val="uk-UA"/>
        </w:rPr>
        <w:t>о</w:t>
      </w:r>
      <w:r w:rsidRPr="00215254">
        <w:rPr>
          <w:rFonts w:ascii="Times New Roman" w:hAnsi="Times New Roman"/>
          <w:sz w:val="24"/>
          <w:szCs w:val="24"/>
          <w:lang w:val="uk-UA"/>
        </w:rPr>
        <w:t xml:space="preserve">собистісно зорієнтований підхід – спрямованість освітнього процесу на взаємодію і плідний розвиток особистості педагога та здобувачів освіти на основі рівності у спілкуванні та партнерства у навчанні; </w:t>
      </w:r>
    </w:p>
    <w:p w14:paraId="4723AE61" w14:textId="77777777" w:rsidR="00215254" w:rsidRDefault="00215254" w:rsidP="00215254">
      <w:pPr>
        <w:pStyle w:val="af6"/>
        <w:ind w:firstLine="708"/>
        <w:jc w:val="both"/>
        <w:rPr>
          <w:rFonts w:ascii="Times New Roman" w:hAnsi="Times New Roman"/>
          <w:sz w:val="24"/>
          <w:szCs w:val="24"/>
          <w:lang w:val="uk-UA"/>
        </w:rPr>
      </w:pPr>
      <w:r>
        <w:rPr>
          <w:rFonts w:ascii="Times New Roman" w:hAnsi="Times New Roman"/>
          <w:sz w:val="24"/>
          <w:szCs w:val="24"/>
          <w:lang w:val="uk-UA"/>
        </w:rPr>
        <w:t>к</w:t>
      </w:r>
      <w:r w:rsidRPr="00215254">
        <w:rPr>
          <w:rFonts w:ascii="Times New Roman" w:hAnsi="Times New Roman"/>
          <w:sz w:val="24"/>
          <w:szCs w:val="24"/>
          <w:lang w:val="uk-UA"/>
        </w:rPr>
        <w:t>омпетентнісний підхід – спрямованість освітнього процесу на досягнення результатів, якими є такі ієрархічно підпорядковані компетентності здобувачів освіти, як ключові, загальнопредметні і предметні</w:t>
      </w:r>
      <w:r>
        <w:rPr>
          <w:rFonts w:ascii="Times New Roman" w:hAnsi="Times New Roman"/>
          <w:sz w:val="24"/>
          <w:szCs w:val="24"/>
          <w:lang w:val="uk-UA"/>
        </w:rPr>
        <w:t>;</w:t>
      </w:r>
    </w:p>
    <w:p w14:paraId="580D0CE6" w14:textId="77777777" w:rsidR="00215254" w:rsidRDefault="00215254" w:rsidP="00215254">
      <w:pPr>
        <w:pStyle w:val="af6"/>
        <w:ind w:firstLine="708"/>
        <w:jc w:val="both"/>
        <w:rPr>
          <w:rFonts w:ascii="Times New Roman" w:hAnsi="Times New Roman"/>
          <w:sz w:val="24"/>
          <w:szCs w:val="24"/>
          <w:lang w:val="uk-UA"/>
        </w:rPr>
      </w:pPr>
      <w:r w:rsidRPr="00215254">
        <w:rPr>
          <w:rFonts w:ascii="Times New Roman" w:hAnsi="Times New Roman"/>
          <w:sz w:val="24"/>
          <w:szCs w:val="24"/>
          <w:lang w:val="uk-UA"/>
        </w:rPr>
        <w:t xml:space="preserve"> </w:t>
      </w:r>
      <w:r>
        <w:rPr>
          <w:rFonts w:ascii="Times New Roman" w:hAnsi="Times New Roman"/>
          <w:sz w:val="24"/>
          <w:szCs w:val="24"/>
          <w:lang w:val="uk-UA"/>
        </w:rPr>
        <w:t>д</w:t>
      </w:r>
      <w:r w:rsidRPr="00215254">
        <w:rPr>
          <w:rFonts w:ascii="Times New Roman" w:hAnsi="Times New Roman"/>
          <w:sz w:val="24"/>
          <w:szCs w:val="24"/>
          <w:lang w:val="uk-UA"/>
        </w:rPr>
        <w:t xml:space="preserve">іяльнісний підхід в освіті – спрямованість освітнього процесу на розвиток ключових компетентностей і наскрізних умінь особистості, застосування теоретичних знань на практиці, формування здібностей до самоосвіти і командної роботи, успішну інтеграцію в соціум і професійну самореалізацію. </w:t>
      </w:r>
    </w:p>
    <w:p w14:paraId="32A3201C" w14:textId="494DAC15" w:rsidR="00CD352F" w:rsidRDefault="00215254" w:rsidP="00AA4341">
      <w:pPr>
        <w:pStyle w:val="af6"/>
        <w:ind w:firstLine="708"/>
        <w:jc w:val="both"/>
        <w:rPr>
          <w:rFonts w:ascii="Times New Roman" w:hAnsi="Times New Roman"/>
          <w:sz w:val="24"/>
          <w:szCs w:val="24"/>
          <w:lang w:val="uk-UA"/>
        </w:rPr>
      </w:pPr>
      <w:r w:rsidRPr="00215254">
        <w:rPr>
          <w:rFonts w:ascii="Times New Roman" w:hAnsi="Times New Roman"/>
          <w:sz w:val="24"/>
          <w:szCs w:val="24"/>
          <w:lang w:val="uk-UA"/>
        </w:rPr>
        <w:t>Викладацька діяльність педагогів</w:t>
      </w:r>
      <w:r>
        <w:rPr>
          <w:rFonts w:ascii="Times New Roman" w:hAnsi="Times New Roman"/>
          <w:sz w:val="24"/>
          <w:szCs w:val="24"/>
          <w:lang w:val="uk-UA"/>
        </w:rPr>
        <w:t xml:space="preserve"> Гадяцького профільного ліцею</w:t>
      </w:r>
      <w:r w:rsidRPr="00215254">
        <w:rPr>
          <w:rFonts w:ascii="Times New Roman" w:hAnsi="Times New Roman"/>
          <w:sz w:val="24"/>
          <w:szCs w:val="24"/>
          <w:lang w:val="uk-UA"/>
        </w:rPr>
        <w:t xml:space="preserve"> спрямована на формування знань, компетентностей, світогляду, розвиток інтелектуальних і творчих здібностей, емоційно-вольових та фізичних якостей здобувачів освіти</w:t>
      </w:r>
      <w:r>
        <w:rPr>
          <w:rFonts w:ascii="Times New Roman" w:hAnsi="Times New Roman"/>
          <w:sz w:val="24"/>
          <w:szCs w:val="24"/>
          <w:lang w:val="uk-UA"/>
        </w:rPr>
        <w:t>.</w:t>
      </w:r>
      <w:r w:rsidRPr="00215254">
        <w:rPr>
          <w:rFonts w:ascii="Times New Roman" w:hAnsi="Times New Roman"/>
          <w:sz w:val="24"/>
          <w:szCs w:val="24"/>
          <w:lang w:val="uk-UA"/>
        </w:rPr>
        <w:t xml:space="preserve"> </w:t>
      </w:r>
      <w:r>
        <w:rPr>
          <w:rFonts w:ascii="Times New Roman" w:hAnsi="Times New Roman"/>
          <w:sz w:val="24"/>
          <w:szCs w:val="24"/>
          <w:lang w:val="uk-UA"/>
        </w:rPr>
        <w:t xml:space="preserve"> </w:t>
      </w:r>
    </w:p>
    <w:p w14:paraId="6DB86590" w14:textId="77777777" w:rsidR="00CD352F" w:rsidRPr="00743ECE" w:rsidRDefault="00CD352F" w:rsidP="00215254">
      <w:pPr>
        <w:pStyle w:val="af6"/>
        <w:ind w:firstLine="708"/>
        <w:jc w:val="both"/>
        <w:rPr>
          <w:rFonts w:ascii="Times New Roman" w:hAnsi="Times New Roman"/>
          <w:sz w:val="24"/>
          <w:szCs w:val="24"/>
          <w:lang w:val="uk-UA"/>
        </w:rPr>
      </w:pPr>
      <w:r w:rsidRPr="00743ECE">
        <w:rPr>
          <w:rFonts w:ascii="Times New Roman" w:hAnsi="Times New Roman"/>
          <w:b/>
          <w:bCs/>
          <w:sz w:val="24"/>
          <w:szCs w:val="24"/>
          <w:lang w:val="uk-UA"/>
        </w:rPr>
        <w:t>1.2. Нормативно-правове забезпечення</w:t>
      </w:r>
      <w:r w:rsidRPr="00743ECE">
        <w:rPr>
          <w:rFonts w:ascii="Times New Roman" w:hAnsi="Times New Roman"/>
          <w:sz w:val="24"/>
          <w:szCs w:val="24"/>
          <w:lang w:val="uk-UA"/>
        </w:rPr>
        <w:t xml:space="preserve"> </w:t>
      </w:r>
    </w:p>
    <w:p w14:paraId="6AFFF7AB" w14:textId="77777777" w:rsidR="00CD352F" w:rsidRPr="00743ECE" w:rsidRDefault="00CD352F" w:rsidP="00215254">
      <w:pPr>
        <w:pStyle w:val="af6"/>
        <w:ind w:firstLine="708"/>
        <w:jc w:val="both"/>
        <w:rPr>
          <w:rFonts w:ascii="Times New Roman" w:hAnsi="Times New Roman"/>
          <w:sz w:val="24"/>
          <w:szCs w:val="24"/>
          <w:lang w:val="uk-UA"/>
        </w:rPr>
      </w:pPr>
      <w:r w:rsidRPr="00743ECE">
        <w:rPr>
          <w:rFonts w:ascii="Times New Roman" w:hAnsi="Times New Roman"/>
          <w:sz w:val="24"/>
          <w:szCs w:val="24"/>
          <w:lang w:val="uk-UA"/>
        </w:rPr>
        <w:t xml:space="preserve">Організація освітньої діяльності в </w:t>
      </w:r>
      <w:r>
        <w:rPr>
          <w:rFonts w:ascii="Times New Roman" w:hAnsi="Times New Roman"/>
          <w:sz w:val="24"/>
          <w:szCs w:val="24"/>
          <w:lang w:val="uk-UA"/>
        </w:rPr>
        <w:t>Гадяцькому профільному ліцеї</w:t>
      </w:r>
      <w:r w:rsidRPr="00743ECE">
        <w:rPr>
          <w:rFonts w:ascii="Times New Roman" w:hAnsi="Times New Roman"/>
          <w:sz w:val="24"/>
          <w:szCs w:val="24"/>
          <w:lang w:val="uk-UA"/>
        </w:rPr>
        <w:t xml:space="preserve"> здійсню</w:t>
      </w:r>
      <w:r>
        <w:rPr>
          <w:rFonts w:ascii="Times New Roman" w:hAnsi="Times New Roman"/>
          <w:sz w:val="24"/>
          <w:szCs w:val="24"/>
          <w:lang w:val="uk-UA"/>
        </w:rPr>
        <w:t>ється</w:t>
      </w:r>
      <w:r w:rsidRPr="00743ECE">
        <w:rPr>
          <w:rFonts w:ascii="Times New Roman" w:hAnsi="Times New Roman"/>
          <w:sz w:val="24"/>
          <w:szCs w:val="24"/>
          <w:lang w:val="uk-UA"/>
        </w:rPr>
        <w:t xml:space="preserve">відповідно до: </w:t>
      </w:r>
    </w:p>
    <w:p w14:paraId="74E5828F" w14:textId="77777777" w:rsidR="00CD352F" w:rsidRDefault="00CD352F" w:rsidP="00215254">
      <w:pPr>
        <w:pStyle w:val="af6"/>
        <w:ind w:firstLine="708"/>
        <w:jc w:val="both"/>
        <w:rPr>
          <w:rFonts w:ascii="Times New Roman" w:hAnsi="Times New Roman"/>
          <w:sz w:val="24"/>
          <w:szCs w:val="24"/>
        </w:rPr>
      </w:pPr>
      <w:r w:rsidRPr="00CD352F">
        <w:rPr>
          <w:rFonts w:ascii="Times New Roman" w:hAnsi="Times New Roman"/>
          <w:sz w:val="24"/>
          <w:szCs w:val="24"/>
        </w:rPr>
        <w:t xml:space="preserve">1. Закону України «Про освіту»; </w:t>
      </w:r>
    </w:p>
    <w:p w14:paraId="46C2D832" w14:textId="77777777" w:rsidR="00CD352F" w:rsidRDefault="00CD352F" w:rsidP="00215254">
      <w:pPr>
        <w:pStyle w:val="af6"/>
        <w:ind w:firstLine="708"/>
        <w:jc w:val="both"/>
        <w:rPr>
          <w:rFonts w:ascii="Times New Roman" w:hAnsi="Times New Roman"/>
          <w:sz w:val="24"/>
          <w:szCs w:val="24"/>
        </w:rPr>
      </w:pPr>
      <w:r w:rsidRPr="00CD352F">
        <w:rPr>
          <w:rFonts w:ascii="Times New Roman" w:hAnsi="Times New Roman"/>
          <w:sz w:val="24"/>
          <w:szCs w:val="24"/>
        </w:rPr>
        <w:t xml:space="preserve">2. Закону України «Про повну загальну середню освіту»; </w:t>
      </w:r>
    </w:p>
    <w:p w14:paraId="490FC02C" w14:textId="77777777" w:rsidR="00CD352F" w:rsidRDefault="00CD352F" w:rsidP="00215254">
      <w:pPr>
        <w:pStyle w:val="af6"/>
        <w:ind w:firstLine="708"/>
        <w:jc w:val="both"/>
        <w:rPr>
          <w:rFonts w:ascii="Times New Roman" w:hAnsi="Times New Roman"/>
          <w:sz w:val="24"/>
          <w:szCs w:val="24"/>
        </w:rPr>
      </w:pPr>
      <w:r w:rsidRPr="00CD352F">
        <w:rPr>
          <w:rFonts w:ascii="Times New Roman" w:hAnsi="Times New Roman"/>
          <w:sz w:val="24"/>
          <w:szCs w:val="24"/>
        </w:rPr>
        <w:t>3. Концепції реалізації державної політики у сфері реформування загальної середньої освіти «Нова українська школа» на період до 2029 року (схвалена розпорядженням Кабінету Міністрів України від 14.12.2016 № 988-р);</w:t>
      </w:r>
    </w:p>
    <w:p w14:paraId="133CD086" w14:textId="77777777" w:rsidR="00CD352F" w:rsidRDefault="00CD352F" w:rsidP="00215254">
      <w:pPr>
        <w:pStyle w:val="af6"/>
        <w:ind w:firstLine="708"/>
        <w:jc w:val="both"/>
        <w:rPr>
          <w:rFonts w:ascii="Times New Roman" w:hAnsi="Times New Roman"/>
          <w:sz w:val="24"/>
          <w:szCs w:val="24"/>
        </w:rPr>
      </w:pPr>
      <w:r w:rsidRPr="00CD352F">
        <w:rPr>
          <w:rFonts w:ascii="Times New Roman" w:hAnsi="Times New Roman"/>
          <w:sz w:val="24"/>
          <w:szCs w:val="24"/>
        </w:rPr>
        <w:t xml:space="preserve"> 4. Державного стандарту початкової освіти, затвердженого постановою Кабінету Міністрів України від 21.02.2018 №87 (у редакції постанови Кабінету Міністрів України від 24.07.2019 № 688); </w:t>
      </w:r>
    </w:p>
    <w:p w14:paraId="0605F0AB" w14:textId="77777777" w:rsidR="00CD352F" w:rsidRDefault="00CD352F" w:rsidP="00215254">
      <w:pPr>
        <w:pStyle w:val="af6"/>
        <w:ind w:firstLine="708"/>
        <w:jc w:val="both"/>
        <w:rPr>
          <w:rFonts w:ascii="Times New Roman" w:hAnsi="Times New Roman"/>
          <w:sz w:val="24"/>
          <w:szCs w:val="24"/>
        </w:rPr>
      </w:pPr>
      <w:r w:rsidRPr="00CD352F">
        <w:rPr>
          <w:rFonts w:ascii="Times New Roman" w:hAnsi="Times New Roman"/>
          <w:sz w:val="24"/>
          <w:szCs w:val="24"/>
        </w:rPr>
        <w:t xml:space="preserve">5. Державного стандарту базової і повної загальної середньої освіти затвердженого постановою Кабінету Міністрів України від 23.11.2011 № 1392; </w:t>
      </w:r>
    </w:p>
    <w:p w14:paraId="57BF3949" w14:textId="77777777" w:rsidR="00CD352F" w:rsidRDefault="00CD352F" w:rsidP="00215254">
      <w:pPr>
        <w:pStyle w:val="af6"/>
        <w:ind w:firstLine="708"/>
        <w:jc w:val="both"/>
        <w:rPr>
          <w:rFonts w:ascii="Times New Roman" w:hAnsi="Times New Roman"/>
          <w:sz w:val="24"/>
          <w:szCs w:val="24"/>
        </w:rPr>
      </w:pPr>
      <w:r w:rsidRPr="00CD352F">
        <w:rPr>
          <w:rFonts w:ascii="Times New Roman" w:hAnsi="Times New Roman"/>
          <w:sz w:val="24"/>
          <w:szCs w:val="24"/>
        </w:rPr>
        <w:t xml:space="preserve">6. Державного стандарту базової середньої освіти, затвердженого постановою Кабінету Міністрів України від 30.09.2020 р. № 898; </w:t>
      </w:r>
    </w:p>
    <w:p w14:paraId="13868303" w14:textId="77777777" w:rsidR="00CD352F" w:rsidRDefault="00CD352F" w:rsidP="00215254">
      <w:pPr>
        <w:pStyle w:val="af6"/>
        <w:ind w:firstLine="708"/>
        <w:jc w:val="both"/>
        <w:rPr>
          <w:rFonts w:ascii="Times New Roman" w:hAnsi="Times New Roman"/>
          <w:sz w:val="24"/>
          <w:szCs w:val="24"/>
        </w:rPr>
      </w:pPr>
      <w:r w:rsidRPr="00CD352F">
        <w:rPr>
          <w:rFonts w:ascii="Times New Roman" w:hAnsi="Times New Roman"/>
          <w:sz w:val="24"/>
          <w:szCs w:val="24"/>
        </w:rPr>
        <w:t xml:space="preserve">7. Положення про дистанційну форму здобуття повної загальної середньої освіти, затвердженим наказом Міністерства освіти і науки від 08 вересня 2020 року № 1115, зареєстрованим в Міністерстві юстиції України 28 вересня 2020 року за № 941/35224; </w:t>
      </w:r>
    </w:p>
    <w:p w14:paraId="4348B0B1" w14:textId="77777777" w:rsidR="00CD352F" w:rsidRDefault="00CD352F" w:rsidP="00215254">
      <w:pPr>
        <w:pStyle w:val="af6"/>
        <w:ind w:firstLine="708"/>
        <w:jc w:val="both"/>
        <w:rPr>
          <w:rFonts w:ascii="Times New Roman" w:hAnsi="Times New Roman"/>
          <w:sz w:val="24"/>
          <w:szCs w:val="24"/>
        </w:rPr>
      </w:pPr>
      <w:r w:rsidRPr="00CD352F">
        <w:rPr>
          <w:rFonts w:ascii="Times New Roman" w:hAnsi="Times New Roman"/>
          <w:sz w:val="24"/>
          <w:szCs w:val="24"/>
        </w:rPr>
        <w:t xml:space="preserve">8. Положення про індивідуальну форму здобуття повної загальної середньої освіти, затвердженого наказом Міністерства освіти і науки України 12 січня 2016 року № 8 (у редакції наказу Міністерства освіти і науки України від 10 лютого 2021 року №160, із змінами від.15.02.2023 №165), зареєстрованого в Міністерстві юстиції України 23 лютого 2023 за №359/39415; </w:t>
      </w:r>
    </w:p>
    <w:p w14:paraId="078EB25D" w14:textId="77777777" w:rsidR="00CD352F"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9.Положення про інституційну форму здобуття загальної середньої освіти, затвердженого наказом Міністерства освіти і науки України 23 квітня 2019 року № 536, зареєстрованого в Міністерстві юстиції України 22 травня 2019 р. за № 547/33518; </w:t>
      </w:r>
    </w:p>
    <w:p w14:paraId="64741CD2"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10. Порядку та умов здобуття загальної середньої освіти в комунальних закладах загальної середньої освіти в умовах воєнного стану в Україні, затверджений наказом МОН від 07.08.2024 № 1112, зареєстрований у Міністерстві юстиції України 08.08.2024 за № 1222/42567; </w:t>
      </w:r>
    </w:p>
    <w:p w14:paraId="0B52BC79"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lastRenderedPageBreak/>
        <w:t>11. Наказу Міністерства освіти і науки України від 12.08.2022 № 743 «Про затвердження типових освітніх та навчальних програм для 1-2 та 3-4 класів закладів загальної середньої освіти та визнання такими, що втратили чинність, деяких наказів Міністерства освіти і науки України»;</w:t>
      </w:r>
    </w:p>
    <w:p w14:paraId="45DE6EED"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 12. Наказу Міністерства освіти і науки України від 09.08.2024 №1120 «Про внесення змін до типової освітньої програми для 5-9 класів закладів загальної середньої освіти»; </w:t>
      </w:r>
    </w:p>
    <w:p w14:paraId="6B80E1AF" w14:textId="4A5EEED5"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13. Наказу Міністерства освіти і науки України від 20.04.2018 №405 «Про затвердження типової освітньої програми ЗЗСО ІІ ступеня»; </w:t>
      </w:r>
    </w:p>
    <w:p w14:paraId="2EE94195"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14. Наказу Міністерства освіти і науки України від 29.11.2019 №1493 «Про внесення змін до типової освітньої програми закладів загальної середньої освіти ІІІ ступеня» (зі змінами, внесеними наказом МОН від 31.03.2020 № 464); </w:t>
      </w:r>
    </w:p>
    <w:p w14:paraId="3638FB41"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15. Наказу Міністерства освіти і науки України від 18.08.2023 № 1014 «Про затвердження Типової освітньої програми для навчання дітей, які виїхали з України внаслідок повномасштабного вторгнення російської федерації і здобувають освіту одночасно в закладах освіти перебування та України»; </w:t>
      </w:r>
    </w:p>
    <w:p w14:paraId="32CC8437"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16. Наказу Міністерства освіти і науки України від 13.07.2021 № 813 «Про затвердження методичних рекомендацій щодо оцінювання результатів навчання учнів 1-4 класів закладів загальної середньої освіти»; </w:t>
      </w:r>
    </w:p>
    <w:p w14:paraId="6CC365ED"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17. Критеріїв оцінювання навчальних досягнень учнів (вихованців) у системі загальної середньої освіти, затвердженими наказом Міністерства освіти і науки України, молоді та спорту України від 13.04.2011 року №329»; </w:t>
      </w:r>
    </w:p>
    <w:p w14:paraId="319C1919"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18. Санітарного регламенту для закладів загальної середньої освіти, затвердженого наказом Міністерства охорони здоров’я України від 25.09.2020 №2205; </w:t>
      </w:r>
    </w:p>
    <w:p w14:paraId="40BA9DAC"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19. Наказу МОН України від 13.07.2021 № 795 «Про надання грифа «Рекомендовано Міністерством освіти і науки України» модельним навчальним програмам для закладів загальної середньої освіти»; </w:t>
      </w:r>
    </w:p>
    <w:p w14:paraId="6FBA0209"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20. Наказу МОН України від 27.12.2023 № 1575 «Про надання грифа «Рекомендовано Міністерством освіти і науки України» модельним навчальним програмам для закладів загальної середньої освіти»; </w:t>
      </w:r>
    </w:p>
    <w:p w14:paraId="3F632A2A"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21. Наказу Міністерства освіти і науки України від 28.03.2022 №274 «Про деякі питання організації здобуття загальної середньої освіти та освітнього процесу в умовах воєнного стану в Україні»; </w:t>
      </w:r>
    </w:p>
    <w:p w14:paraId="19723AFB"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22. Наказу Міністерства освіти і науки України від 15.05.2023 №563 «Про затвердження методичних рекомендацій щодо окремих питань здобуття освіти в закладах загальної середньої освіти в умовах воєнного стану в Україні»;</w:t>
      </w:r>
    </w:p>
    <w:p w14:paraId="0BC8A84F" w14:textId="77777777" w:rsidR="00D87F14" w:rsidRDefault="00CD352F" w:rsidP="00CD352F">
      <w:pPr>
        <w:pStyle w:val="af6"/>
        <w:ind w:firstLine="708"/>
        <w:jc w:val="both"/>
        <w:rPr>
          <w:rFonts w:ascii="Times New Roman" w:hAnsi="Times New Roman"/>
          <w:sz w:val="24"/>
          <w:szCs w:val="24"/>
        </w:rPr>
      </w:pPr>
      <w:r w:rsidRPr="00CD352F">
        <w:rPr>
          <w:rFonts w:ascii="Times New Roman" w:hAnsi="Times New Roman"/>
          <w:sz w:val="24"/>
          <w:szCs w:val="24"/>
        </w:rPr>
        <w:t xml:space="preserve"> 23. Наказу Міністерства освіти і науки України від 02.08.2024 №1093 «Про затвердження рекомендацій щодо оцінювання результатів навчання»; </w:t>
      </w:r>
    </w:p>
    <w:p w14:paraId="1358C059" w14:textId="54B9241F" w:rsidR="00A4520E" w:rsidRPr="00714920" w:rsidRDefault="00CD352F" w:rsidP="00714920">
      <w:pPr>
        <w:pStyle w:val="af6"/>
        <w:ind w:firstLine="708"/>
        <w:jc w:val="both"/>
        <w:rPr>
          <w:rFonts w:ascii="Times New Roman" w:hAnsi="Times New Roman"/>
          <w:sz w:val="24"/>
          <w:szCs w:val="24"/>
        </w:rPr>
      </w:pPr>
      <w:r w:rsidRPr="00CD352F">
        <w:rPr>
          <w:rFonts w:ascii="Times New Roman" w:hAnsi="Times New Roman"/>
          <w:sz w:val="24"/>
          <w:szCs w:val="24"/>
        </w:rPr>
        <w:t>24. Наказу Міністерства освіти і науки України від 07.08.2024 № 1112 «Про затвердження Порядку та умов здобуття загальної середньої освіти в комунальних закладах загальної середньої освіти в умовах воєнного стану в Україні»</w:t>
      </w:r>
      <w:r w:rsidR="00D87F14">
        <w:rPr>
          <w:rFonts w:ascii="Times New Roman" w:hAnsi="Times New Roman"/>
          <w:sz w:val="24"/>
          <w:szCs w:val="24"/>
          <w:lang w:val="uk-UA"/>
        </w:rPr>
        <w:t>.</w:t>
      </w:r>
      <w:r w:rsidRPr="00CD352F">
        <w:rPr>
          <w:rFonts w:ascii="Times New Roman" w:hAnsi="Times New Roman"/>
          <w:sz w:val="24"/>
          <w:szCs w:val="24"/>
        </w:rPr>
        <w:t xml:space="preserve"> </w:t>
      </w:r>
      <w:bookmarkEnd w:id="9"/>
    </w:p>
    <w:p w14:paraId="4ED7DC8A" w14:textId="77777777" w:rsidR="00A4520E" w:rsidRDefault="00A4520E" w:rsidP="00A4520E">
      <w:pPr>
        <w:widowControl/>
        <w:tabs>
          <w:tab w:val="left" w:pos="9781"/>
        </w:tabs>
        <w:ind w:right="1" w:firstLine="426"/>
        <w:jc w:val="both"/>
        <w:rPr>
          <w:rFonts w:ascii="Times New Roman" w:eastAsia="Calibri" w:hAnsi="Times New Roman" w:cs="Times New Roman"/>
          <w:color w:val="auto"/>
          <w:lang w:val="uk-UA"/>
        </w:rPr>
      </w:pPr>
      <w:r>
        <w:rPr>
          <w:rFonts w:ascii="Times New Roman" w:eastAsia="Calibri" w:hAnsi="Times New Roman" w:cs="Times New Roman"/>
          <w:color w:val="auto"/>
          <w:lang w:val="uk-UA"/>
        </w:rPr>
        <w:t>Освітня програма схвалюється педагогічною радою профільного ліцею та затверджується директором,  оприлюднюється на</w:t>
      </w:r>
      <w:r>
        <w:rPr>
          <w:rFonts w:ascii="Calibri" w:eastAsia="Calibri" w:hAnsi="Calibri" w:cs="Times New Roman"/>
          <w:color w:val="auto"/>
          <w:lang w:val="uk-UA"/>
        </w:rPr>
        <w:t xml:space="preserve"> </w:t>
      </w:r>
      <w:r>
        <w:rPr>
          <w:rFonts w:ascii="Times New Roman" w:eastAsia="Calibri" w:hAnsi="Times New Roman" w:cs="Times New Roman"/>
          <w:color w:val="auto"/>
          <w:lang w:val="uk-UA"/>
        </w:rPr>
        <w:t>вебсайті ліцею.</w:t>
      </w:r>
    </w:p>
    <w:p w14:paraId="4A347B8A" w14:textId="3F2F52F8" w:rsidR="00A4520E" w:rsidRDefault="00A4520E" w:rsidP="00A4520E">
      <w:pPr>
        <w:widowControl/>
        <w:shd w:val="clear" w:color="auto" w:fill="FFFFFF"/>
        <w:tabs>
          <w:tab w:val="left" w:pos="9781"/>
        </w:tabs>
        <w:ind w:right="1" w:firstLine="426"/>
        <w:jc w:val="both"/>
        <w:rPr>
          <w:rFonts w:ascii="Times New Roman" w:eastAsia="Calibri" w:hAnsi="Times New Roman" w:cs="Times New Roman"/>
          <w:i/>
          <w:color w:val="auto"/>
          <w:lang w:val="uk-UA"/>
        </w:rPr>
      </w:pPr>
      <w:r>
        <w:rPr>
          <w:rFonts w:ascii="Times New Roman" w:eastAsia="Calibri" w:hAnsi="Times New Roman" w:cs="Times New Roman"/>
          <w:lang w:val="uk-UA"/>
        </w:rPr>
        <w:t>На основі освітньої програми ліцей  складає та затверджує навчальний план на  навчальний рік, що конкретизує організацію освітнього процесу.</w:t>
      </w:r>
      <w:r>
        <w:rPr>
          <w:rFonts w:ascii="Times New Roman" w:eastAsia="Calibri" w:hAnsi="Times New Roman" w:cs="Times New Roman"/>
          <w:i/>
          <w:lang w:val="uk-UA"/>
        </w:rPr>
        <w:t xml:space="preserve"> </w:t>
      </w:r>
    </w:p>
    <w:p w14:paraId="5A743C11" w14:textId="77777777" w:rsidR="00A4520E" w:rsidRDefault="00A4520E" w:rsidP="00A4520E">
      <w:pPr>
        <w:widowControl/>
        <w:ind w:right="-284" w:firstLine="709"/>
        <w:jc w:val="both"/>
        <w:rPr>
          <w:rFonts w:ascii="Times New Roman" w:hAnsi="Times New Roman" w:cs="Times New Roman"/>
          <w:b/>
          <w:color w:val="auto"/>
          <w:sz w:val="28"/>
          <w:szCs w:val="28"/>
          <w:lang w:val="uk-UA"/>
        </w:rPr>
      </w:pPr>
    </w:p>
    <w:p w14:paraId="38313756" w14:textId="1F5A3FB6" w:rsidR="00A4520E" w:rsidRDefault="00A4520E" w:rsidP="00A4520E">
      <w:pPr>
        <w:widowControl/>
        <w:ind w:right="-284" w:firstLine="709"/>
        <w:jc w:val="center"/>
        <w:rPr>
          <w:rFonts w:ascii="Times New Roman" w:hAnsi="Times New Roman" w:cs="Times New Roman"/>
          <w:b/>
          <w:color w:val="auto"/>
          <w:sz w:val="28"/>
          <w:szCs w:val="28"/>
          <w:lang w:val="uk-UA"/>
        </w:rPr>
      </w:pPr>
    </w:p>
    <w:p w14:paraId="644ADF23" w14:textId="275F407F" w:rsidR="00714920" w:rsidRDefault="00714920" w:rsidP="00A4520E">
      <w:pPr>
        <w:widowControl/>
        <w:ind w:right="-284" w:firstLine="709"/>
        <w:jc w:val="center"/>
        <w:rPr>
          <w:rFonts w:ascii="Times New Roman" w:hAnsi="Times New Roman" w:cs="Times New Roman"/>
          <w:b/>
          <w:color w:val="auto"/>
          <w:sz w:val="28"/>
          <w:szCs w:val="28"/>
          <w:lang w:val="uk-UA"/>
        </w:rPr>
      </w:pPr>
    </w:p>
    <w:p w14:paraId="0C3A0881" w14:textId="2964F177" w:rsidR="00714920" w:rsidRDefault="00714920" w:rsidP="00A4520E">
      <w:pPr>
        <w:widowControl/>
        <w:ind w:right="-284" w:firstLine="709"/>
        <w:jc w:val="center"/>
        <w:rPr>
          <w:rFonts w:ascii="Times New Roman" w:hAnsi="Times New Roman" w:cs="Times New Roman"/>
          <w:b/>
          <w:color w:val="auto"/>
          <w:sz w:val="28"/>
          <w:szCs w:val="28"/>
          <w:lang w:val="uk-UA"/>
        </w:rPr>
      </w:pPr>
    </w:p>
    <w:p w14:paraId="20902957" w14:textId="558EB08B" w:rsidR="00714920" w:rsidRDefault="00714920" w:rsidP="00A4520E">
      <w:pPr>
        <w:widowControl/>
        <w:ind w:right="-284" w:firstLine="709"/>
        <w:jc w:val="center"/>
        <w:rPr>
          <w:rFonts w:ascii="Times New Roman" w:hAnsi="Times New Roman" w:cs="Times New Roman"/>
          <w:b/>
          <w:color w:val="auto"/>
          <w:sz w:val="28"/>
          <w:szCs w:val="28"/>
          <w:lang w:val="uk-UA"/>
        </w:rPr>
      </w:pPr>
    </w:p>
    <w:p w14:paraId="5E179857" w14:textId="4A3C2543" w:rsidR="00714920" w:rsidRDefault="00714920" w:rsidP="00A4520E">
      <w:pPr>
        <w:widowControl/>
        <w:ind w:right="-284" w:firstLine="709"/>
        <w:jc w:val="center"/>
        <w:rPr>
          <w:rFonts w:ascii="Times New Roman" w:hAnsi="Times New Roman" w:cs="Times New Roman"/>
          <w:b/>
          <w:color w:val="auto"/>
          <w:sz w:val="28"/>
          <w:szCs w:val="28"/>
          <w:lang w:val="uk-UA"/>
        </w:rPr>
      </w:pPr>
    </w:p>
    <w:p w14:paraId="006E4526" w14:textId="215F7310" w:rsidR="00714920" w:rsidRDefault="00714920" w:rsidP="00A4520E">
      <w:pPr>
        <w:widowControl/>
        <w:ind w:right="-284" w:firstLine="709"/>
        <w:jc w:val="center"/>
        <w:rPr>
          <w:rFonts w:ascii="Times New Roman" w:hAnsi="Times New Roman" w:cs="Times New Roman"/>
          <w:b/>
          <w:color w:val="auto"/>
          <w:sz w:val="28"/>
          <w:szCs w:val="28"/>
          <w:lang w:val="uk-UA"/>
        </w:rPr>
      </w:pPr>
    </w:p>
    <w:p w14:paraId="65CDDF63" w14:textId="25FFD59C" w:rsidR="00714920" w:rsidRDefault="00714920" w:rsidP="00A4520E">
      <w:pPr>
        <w:widowControl/>
        <w:ind w:right="-284" w:firstLine="709"/>
        <w:jc w:val="center"/>
        <w:rPr>
          <w:rFonts w:ascii="Times New Roman" w:hAnsi="Times New Roman" w:cs="Times New Roman"/>
          <w:b/>
          <w:color w:val="auto"/>
          <w:sz w:val="28"/>
          <w:szCs w:val="28"/>
          <w:lang w:val="uk-UA"/>
        </w:rPr>
      </w:pPr>
    </w:p>
    <w:p w14:paraId="62B28E66" w14:textId="770DB8E4" w:rsidR="00714920" w:rsidRDefault="00714920" w:rsidP="00A4520E">
      <w:pPr>
        <w:widowControl/>
        <w:ind w:right="-284" w:firstLine="709"/>
        <w:jc w:val="center"/>
        <w:rPr>
          <w:rFonts w:ascii="Times New Roman" w:hAnsi="Times New Roman" w:cs="Times New Roman"/>
          <w:b/>
          <w:color w:val="auto"/>
          <w:sz w:val="28"/>
          <w:szCs w:val="28"/>
          <w:lang w:val="uk-UA"/>
        </w:rPr>
      </w:pPr>
    </w:p>
    <w:p w14:paraId="647AFADD" w14:textId="5CF6C9D3" w:rsidR="00714920" w:rsidRDefault="00714920" w:rsidP="00A4520E">
      <w:pPr>
        <w:widowControl/>
        <w:ind w:right="-284" w:firstLine="709"/>
        <w:jc w:val="center"/>
        <w:rPr>
          <w:rFonts w:ascii="Times New Roman" w:hAnsi="Times New Roman" w:cs="Times New Roman"/>
          <w:b/>
          <w:color w:val="auto"/>
          <w:sz w:val="28"/>
          <w:szCs w:val="28"/>
          <w:lang w:val="uk-UA"/>
        </w:rPr>
      </w:pPr>
    </w:p>
    <w:p w14:paraId="02A97FD1" w14:textId="3B993870" w:rsidR="00714920" w:rsidRDefault="00714920" w:rsidP="00A4520E">
      <w:pPr>
        <w:widowControl/>
        <w:ind w:right="-284" w:firstLine="709"/>
        <w:jc w:val="center"/>
        <w:rPr>
          <w:rFonts w:ascii="Times New Roman" w:hAnsi="Times New Roman" w:cs="Times New Roman"/>
          <w:b/>
          <w:color w:val="auto"/>
          <w:sz w:val="28"/>
          <w:szCs w:val="28"/>
          <w:lang w:val="uk-UA"/>
        </w:rPr>
      </w:pPr>
    </w:p>
    <w:p w14:paraId="0016ED6C" w14:textId="0A9EEC5A" w:rsidR="00714920" w:rsidRDefault="00714920" w:rsidP="00A4520E">
      <w:pPr>
        <w:widowControl/>
        <w:ind w:right="-284" w:firstLine="709"/>
        <w:jc w:val="center"/>
        <w:rPr>
          <w:rFonts w:ascii="Times New Roman" w:hAnsi="Times New Roman" w:cs="Times New Roman"/>
          <w:b/>
          <w:color w:val="auto"/>
          <w:sz w:val="28"/>
          <w:szCs w:val="28"/>
          <w:lang w:val="uk-UA"/>
        </w:rPr>
      </w:pPr>
    </w:p>
    <w:p w14:paraId="0DDE014E" w14:textId="18E4CED8" w:rsidR="00714920" w:rsidRDefault="00714920" w:rsidP="00A4520E">
      <w:pPr>
        <w:widowControl/>
        <w:ind w:right="-284" w:firstLine="709"/>
        <w:jc w:val="center"/>
        <w:rPr>
          <w:rFonts w:ascii="Times New Roman" w:hAnsi="Times New Roman" w:cs="Times New Roman"/>
          <w:b/>
          <w:color w:val="auto"/>
          <w:sz w:val="28"/>
          <w:szCs w:val="28"/>
          <w:lang w:val="uk-UA"/>
        </w:rPr>
      </w:pPr>
    </w:p>
    <w:p w14:paraId="1CDFFD05" w14:textId="57FA7436" w:rsidR="00714920" w:rsidRDefault="00714920" w:rsidP="00A4520E">
      <w:pPr>
        <w:widowControl/>
        <w:ind w:right="-284" w:firstLine="709"/>
        <w:jc w:val="center"/>
        <w:rPr>
          <w:rFonts w:ascii="Times New Roman" w:hAnsi="Times New Roman" w:cs="Times New Roman"/>
          <w:b/>
          <w:color w:val="auto"/>
          <w:sz w:val="28"/>
          <w:szCs w:val="28"/>
          <w:lang w:val="uk-UA"/>
        </w:rPr>
      </w:pPr>
    </w:p>
    <w:p w14:paraId="3E49299D" w14:textId="17CE3864" w:rsidR="00714920" w:rsidRDefault="00714920" w:rsidP="00A4520E">
      <w:pPr>
        <w:widowControl/>
        <w:ind w:right="-284" w:firstLine="709"/>
        <w:jc w:val="center"/>
        <w:rPr>
          <w:rFonts w:ascii="Times New Roman" w:hAnsi="Times New Roman" w:cs="Times New Roman"/>
          <w:b/>
          <w:color w:val="auto"/>
          <w:sz w:val="28"/>
          <w:szCs w:val="28"/>
          <w:lang w:val="uk-UA"/>
        </w:rPr>
      </w:pPr>
    </w:p>
    <w:p w14:paraId="5D560B53" w14:textId="48FD556E" w:rsidR="00714920" w:rsidRDefault="00714920" w:rsidP="00A4520E">
      <w:pPr>
        <w:widowControl/>
        <w:ind w:right="-284" w:firstLine="709"/>
        <w:jc w:val="center"/>
        <w:rPr>
          <w:rFonts w:ascii="Times New Roman" w:hAnsi="Times New Roman" w:cs="Times New Roman"/>
          <w:b/>
          <w:color w:val="auto"/>
          <w:sz w:val="28"/>
          <w:szCs w:val="28"/>
          <w:lang w:val="uk-UA"/>
        </w:rPr>
      </w:pPr>
    </w:p>
    <w:p w14:paraId="39C3347A" w14:textId="10C10C28" w:rsidR="00714920" w:rsidRDefault="00714920" w:rsidP="00A4520E">
      <w:pPr>
        <w:widowControl/>
        <w:ind w:right="-284" w:firstLine="709"/>
        <w:jc w:val="center"/>
        <w:rPr>
          <w:rFonts w:ascii="Times New Roman" w:hAnsi="Times New Roman" w:cs="Times New Roman"/>
          <w:b/>
          <w:color w:val="auto"/>
          <w:sz w:val="28"/>
          <w:szCs w:val="28"/>
          <w:lang w:val="uk-UA"/>
        </w:rPr>
      </w:pPr>
    </w:p>
    <w:p w14:paraId="58FC1A38" w14:textId="5A86BF51" w:rsidR="00714920" w:rsidRDefault="00714920" w:rsidP="00A4520E">
      <w:pPr>
        <w:widowControl/>
        <w:ind w:right="-284" w:firstLine="709"/>
        <w:jc w:val="center"/>
        <w:rPr>
          <w:rFonts w:ascii="Times New Roman" w:hAnsi="Times New Roman" w:cs="Times New Roman"/>
          <w:b/>
          <w:color w:val="auto"/>
          <w:sz w:val="28"/>
          <w:szCs w:val="28"/>
          <w:lang w:val="uk-UA"/>
        </w:rPr>
      </w:pPr>
    </w:p>
    <w:p w14:paraId="7E66729E" w14:textId="3B4822B1" w:rsidR="00714920" w:rsidRDefault="00714920" w:rsidP="00A4520E">
      <w:pPr>
        <w:widowControl/>
        <w:ind w:right="-284" w:firstLine="709"/>
        <w:jc w:val="center"/>
        <w:rPr>
          <w:rFonts w:ascii="Times New Roman" w:hAnsi="Times New Roman" w:cs="Times New Roman"/>
          <w:b/>
          <w:color w:val="auto"/>
          <w:sz w:val="28"/>
          <w:szCs w:val="28"/>
          <w:lang w:val="uk-UA"/>
        </w:rPr>
      </w:pPr>
    </w:p>
    <w:p w14:paraId="5967AD8D" w14:textId="7979DE79" w:rsidR="00714920" w:rsidRDefault="00714920" w:rsidP="00A4520E">
      <w:pPr>
        <w:widowControl/>
        <w:ind w:right="-284" w:firstLine="709"/>
        <w:jc w:val="center"/>
        <w:rPr>
          <w:rFonts w:ascii="Times New Roman" w:hAnsi="Times New Roman" w:cs="Times New Roman"/>
          <w:b/>
          <w:color w:val="auto"/>
          <w:sz w:val="28"/>
          <w:szCs w:val="28"/>
          <w:lang w:val="uk-UA"/>
        </w:rPr>
      </w:pPr>
    </w:p>
    <w:p w14:paraId="5358C982" w14:textId="10375C51" w:rsidR="00714920" w:rsidRDefault="00714920" w:rsidP="00A4520E">
      <w:pPr>
        <w:widowControl/>
        <w:ind w:right="-284" w:firstLine="709"/>
        <w:jc w:val="center"/>
        <w:rPr>
          <w:rFonts w:ascii="Times New Roman" w:hAnsi="Times New Roman" w:cs="Times New Roman"/>
          <w:b/>
          <w:color w:val="auto"/>
          <w:sz w:val="28"/>
          <w:szCs w:val="28"/>
          <w:lang w:val="uk-UA"/>
        </w:rPr>
      </w:pPr>
    </w:p>
    <w:p w14:paraId="36DD4BF8" w14:textId="62B839F1" w:rsidR="00714920" w:rsidRDefault="00714920" w:rsidP="00A4520E">
      <w:pPr>
        <w:widowControl/>
        <w:ind w:right="-284" w:firstLine="709"/>
        <w:jc w:val="center"/>
        <w:rPr>
          <w:rFonts w:ascii="Times New Roman" w:hAnsi="Times New Roman" w:cs="Times New Roman"/>
          <w:b/>
          <w:color w:val="auto"/>
          <w:sz w:val="28"/>
          <w:szCs w:val="28"/>
          <w:lang w:val="uk-UA"/>
        </w:rPr>
      </w:pPr>
    </w:p>
    <w:p w14:paraId="5093AC04" w14:textId="4C3AEAA5" w:rsidR="00714920" w:rsidRDefault="00714920" w:rsidP="00A4520E">
      <w:pPr>
        <w:widowControl/>
        <w:ind w:right="-284" w:firstLine="709"/>
        <w:jc w:val="center"/>
        <w:rPr>
          <w:rFonts w:ascii="Times New Roman" w:hAnsi="Times New Roman" w:cs="Times New Roman"/>
          <w:b/>
          <w:color w:val="auto"/>
          <w:sz w:val="28"/>
          <w:szCs w:val="28"/>
          <w:lang w:val="uk-UA"/>
        </w:rPr>
      </w:pPr>
    </w:p>
    <w:p w14:paraId="0B48A9F1" w14:textId="7DAC2889" w:rsidR="00714920" w:rsidRDefault="00714920" w:rsidP="00A4520E">
      <w:pPr>
        <w:widowControl/>
        <w:ind w:right="-284" w:firstLine="709"/>
        <w:jc w:val="center"/>
        <w:rPr>
          <w:rFonts w:ascii="Times New Roman" w:hAnsi="Times New Roman" w:cs="Times New Roman"/>
          <w:b/>
          <w:color w:val="auto"/>
          <w:sz w:val="28"/>
          <w:szCs w:val="28"/>
          <w:lang w:val="uk-UA"/>
        </w:rPr>
      </w:pPr>
    </w:p>
    <w:p w14:paraId="509C137E" w14:textId="0EA4AF34" w:rsidR="00714920" w:rsidRDefault="00714920" w:rsidP="00A4520E">
      <w:pPr>
        <w:widowControl/>
        <w:ind w:right="-284" w:firstLine="709"/>
        <w:jc w:val="center"/>
        <w:rPr>
          <w:rFonts w:ascii="Times New Roman" w:hAnsi="Times New Roman" w:cs="Times New Roman"/>
          <w:b/>
          <w:color w:val="auto"/>
          <w:sz w:val="28"/>
          <w:szCs w:val="28"/>
          <w:lang w:val="uk-UA"/>
        </w:rPr>
      </w:pPr>
    </w:p>
    <w:p w14:paraId="5EE21CFB" w14:textId="237EA0C7" w:rsidR="00714920" w:rsidRDefault="00714920" w:rsidP="00A4520E">
      <w:pPr>
        <w:widowControl/>
        <w:ind w:right="-284" w:firstLine="709"/>
        <w:jc w:val="center"/>
        <w:rPr>
          <w:rFonts w:ascii="Times New Roman" w:hAnsi="Times New Roman" w:cs="Times New Roman"/>
          <w:b/>
          <w:color w:val="auto"/>
          <w:sz w:val="28"/>
          <w:szCs w:val="28"/>
          <w:lang w:val="uk-UA"/>
        </w:rPr>
      </w:pPr>
    </w:p>
    <w:p w14:paraId="4BEAB2BB" w14:textId="05D791DE" w:rsidR="00714920" w:rsidRDefault="00714920" w:rsidP="00A4520E">
      <w:pPr>
        <w:widowControl/>
        <w:ind w:right="-284" w:firstLine="709"/>
        <w:jc w:val="center"/>
        <w:rPr>
          <w:rFonts w:ascii="Times New Roman" w:hAnsi="Times New Roman" w:cs="Times New Roman"/>
          <w:b/>
          <w:color w:val="auto"/>
          <w:sz w:val="28"/>
          <w:szCs w:val="28"/>
          <w:lang w:val="uk-UA"/>
        </w:rPr>
      </w:pPr>
    </w:p>
    <w:p w14:paraId="3A03B4A3" w14:textId="3B359387" w:rsidR="00714920" w:rsidRDefault="00714920" w:rsidP="00A4520E">
      <w:pPr>
        <w:widowControl/>
        <w:ind w:right="-284" w:firstLine="709"/>
        <w:jc w:val="center"/>
        <w:rPr>
          <w:rFonts w:ascii="Times New Roman" w:hAnsi="Times New Roman" w:cs="Times New Roman"/>
          <w:b/>
          <w:color w:val="auto"/>
          <w:sz w:val="28"/>
          <w:szCs w:val="28"/>
          <w:lang w:val="uk-UA"/>
        </w:rPr>
      </w:pPr>
    </w:p>
    <w:p w14:paraId="1169725F" w14:textId="15554F33" w:rsidR="00714920" w:rsidRDefault="00714920" w:rsidP="00A4520E">
      <w:pPr>
        <w:widowControl/>
        <w:ind w:right="-284" w:firstLine="709"/>
        <w:jc w:val="center"/>
        <w:rPr>
          <w:rFonts w:ascii="Times New Roman" w:hAnsi="Times New Roman" w:cs="Times New Roman"/>
          <w:b/>
          <w:color w:val="auto"/>
          <w:sz w:val="28"/>
          <w:szCs w:val="28"/>
          <w:lang w:val="uk-UA"/>
        </w:rPr>
      </w:pPr>
    </w:p>
    <w:p w14:paraId="04CC2335" w14:textId="266F6D44" w:rsidR="00714920" w:rsidRDefault="00714920" w:rsidP="00A4520E">
      <w:pPr>
        <w:widowControl/>
        <w:ind w:right="-284" w:firstLine="709"/>
        <w:jc w:val="center"/>
        <w:rPr>
          <w:rFonts w:ascii="Times New Roman" w:hAnsi="Times New Roman" w:cs="Times New Roman"/>
          <w:b/>
          <w:color w:val="auto"/>
          <w:sz w:val="28"/>
          <w:szCs w:val="28"/>
          <w:lang w:val="uk-UA"/>
        </w:rPr>
      </w:pPr>
    </w:p>
    <w:p w14:paraId="1BBF8859" w14:textId="1DDE6C1E" w:rsidR="00714920" w:rsidRDefault="00714920" w:rsidP="00A4520E">
      <w:pPr>
        <w:widowControl/>
        <w:ind w:right="-284" w:firstLine="709"/>
        <w:jc w:val="center"/>
        <w:rPr>
          <w:rFonts w:ascii="Times New Roman" w:hAnsi="Times New Roman" w:cs="Times New Roman"/>
          <w:b/>
          <w:color w:val="auto"/>
          <w:sz w:val="28"/>
          <w:szCs w:val="28"/>
          <w:lang w:val="uk-UA"/>
        </w:rPr>
      </w:pPr>
    </w:p>
    <w:p w14:paraId="78E66DB2" w14:textId="3B0B4BB6" w:rsidR="00714920" w:rsidRDefault="00714920" w:rsidP="00A4520E">
      <w:pPr>
        <w:widowControl/>
        <w:ind w:right="-284" w:firstLine="709"/>
        <w:jc w:val="center"/>
        <w:rPr>
          <w:rFonts w:ascii="Times New Roman" w:hAnsi="Times New Roman" w:cs="Times New Roman"/>
          <w:b/>
          <w:color w:val="auto"/>
          <w:sz w:val="28"/>
          <w:szCs w:val="28"/>
          <w:lang w:val="uk-UA"/>
        </w:rPr>
      </w:pPr>
    </w:p>
    <w:p w14:paraId="3B645D4F" w14:textId="145C7186" w:rsidR="00714920" w:rsidRDefault="00714920" w:rsidP="00A4520E">
      <w:pPr>
        <w:widowControl/>
        <w:ind w:right="-284" w:firstLine="709"/>
        <w:jc w:val="center"/>
        <w:rPr>
          <w:rFonts w:ascii="Times New Roman" w:hAnsi="Times New Roman" w:cs="Times New Roman"/>
          <w:b/>
          <w:color w:val="auto"/>
          <w:sz w:val="28"/>
          <w:szCs w:val="28"/>
          <w:lang w:val="uk-UA"/>
        </w:rPr>
      </w:pPr>
    </w:p>
    <w:p w14:paraId="397BE2A5" w14:textId="60B299EC" w:rsidR="00714920" w:rsidRDefault="00714920" w:rsidP="00A4520E">
      <w:pPr>
        <w:widowControl/>
        <w:ind w:right="-284" w:firstLine="709"/>
        <w:jc w:val="center"/>
        <w:rPr>
          <w:rFonts w:ascii="Times New Roman" w:hAnsi="Times New Roman" w:cs="Times New Roman"/>
          <w:b/>
          <w:color w:val="auto"/>
          <w:sz w:val="28"/>
          <w:szCs w:val="28"/>
          <w:lang w:val="uk-UA"/>
        </w:rPr>
      </w:pPr>
    </w:p>
    <w:p w14:paraId="3EC7E59A" w14:textId="43CF7134" w:rsidR="00714920" w:rsidRDefault="00714920" w:rsidP="00A4520E">
      <w:pPr>
        <w:widowControl/>
        <w:ind w:right="-284" w:firstLine="709"/>
        <w:jc w:val="center"/>
        <w:rPr>
          <w:rFonts w:ascii="Times New Roman" w:hAnsi="Times New Roman" w:cs="Times New Roman"/>
          <w:b/>
          <w:color w:val="auto"/>
          <w:sz w:val="28"/>
          <w:szCs w:val="28"/>
          <w:lang w:val="uk-UA"/>
        </w:rPr>
      </w:pPr>
    </w:p>
    <w:p w14:paraId="0836ADFD" w14:textId="77777777" w:rsidR="00AA4341" w:rsidRDefault="00AA4341" w:rsidP="00A4520E">
      <w:pPr>
        <w:widowControl/>
        <w:ind w:right="-284" w:firstLine="709"/>
        <w:jc w:val="center"/>
        <w:rPr>
          <w:rFonts w:ascii="Times New Roman" w:hAnsi="Times New Roman" w:cs="Times New Roman"/>
          <w:b/>
          <w:color w:val="auto"/>
          <w:sz w:val="28"/>
          <w:szCs w:val="28"/>
          <w:lang w:val="uk-UA"/>
        </w:rPr>
      </w:pPr>
    </w:p>
    <w:p w14:paraId="047644ED" w14:textId="187D6AE4" w:rsidR="00D87F14" w:rsidRPr="00714920" w:rsidRDefault="00714920" w:rsidP="00714920">
      <w:pPr>
        <w:widowControl/>
        <w:ind w:right="-284" w:firstLine="709"/>
        <w:rPr>
          <w:rFonts w:ascii="Times New Roman" w:hAnsi="Times New Roman" w:cs="Times New Roman"/>
          <w:b/>
          <w:color w:val="auto"/>
          <w:sz w:val="28"/>
          <w:szCs w:val="28"/>
          <w:lang w:val="ru-RU"/>
        </w:rPr>
      </w:pPr>
      <w:r>
        <w:rPr>
          <w:rFonts w:ascii="Times New Roman" w:hAnsi="Times New Roman" w:cs="Times New Roman"/>
          <w:b/>
          <w:color w:val="auto"/>
          <w:sz w:val="28"/>
          <w:szCs w:val="28"/>
          <w:lang w:val="ru-RU"/>
        </w:rPr>
        <w:t xml:space="preserve">                                             </w:t>
      </w:r>
      <w:r w:rsidR="00D87F14" w:rsidRPr="00714920">
        <w:rPr>
          <w:rFonts w:ascii="Times New Roman" w:hAnsi="Times New Roman" w:cs="Times New Roman"/>
          <w:b/>
          <w:color w:val="auto"/>
          <w:sz w:val="28"/>
          <w:szCs w:val="28"/>
          <w:lang w:val="ru-RU"/>
        </w:rPr>
        <w:t>РОЗДІЛ 2</w:t>
      </w:r>
    </w:p>
    <w:p w14:paraId="6C1AA321" w14:textId="60207636" w:rsidR="00A4520E" w:rsidRDefault="002D286B" w:rsidP="00E1251B">
      <w:pPr>
        <w:widowControl/>
        <w:ind w:right="-284" w:firstLine="709"/>
        <w:rPr>
          <w:rFonts w:ascii="Times New Roman" w:hAnsi="Times New Roman" w:cs="Times New Roman"/>
          <w:b/>
          <w:color w:val="auto"/>
          <w:sz w:val="28"/>
          <w:szCs w:val="28"/>
          <w:lang w:val="uk-UA"/>
        </w:rPr>
      </w:pPr>
      <w:r>
        <w:rPr>
          <w:rFonts w:ascii="Times New Roman" w:hAnsi="Times New Roman" w:cs="Times New Roman"/>
          <w:b/>
          <w:color w:val="auto"/>
          <w:sz w:val="28"/>
          <w:szCs w:val="28"/>
          <w:lang w:val="ru-RU"/>
        </w:rPr>
        <w:t xml:space="preserve">            </w:t>
      </w:r>
      <w:r w:rsidR="00D87F14" w:rsidRPr="00714920">
        <w:rPr>
          <w:rFonts w:ascii="Times New Roman" w:hAnsi="Times New Roman" w:cs="Times New Roman"/>
          <w:b/>
          <w:color w:val="auto"/>
          <w:sz w:val="28"/>
          <w:szCs w:val="28"/>
          <w:lang w:val="ru-RU"/>
        </w:rPr>
        <w:t xml:space="preserve"> ОСВІТНЯ ПРОГРАМА ПОЧАТКОВОЇ ОСВІТИ</w:t>
      </w:r>
    </w:p>
    <w:p w14:paraId="54F10A65" w14:textId="77777777" w:rsidR="00A4520E" w:rsidRDefault="00A4520E" w:rsidP="00A4520E">
      <w:pPr>
        <w:widowControl/>
        <w:ind w:right="-284" w:firstLine="709"/>
        <w:jc w:val="center"/>
        <w:rPr>
          <w:rFonts w:ascii="Times New Roman" w:hAnsi="Times New Roman" w:cs="Times New Roman"/>
          <w:b/>
          <w:color w:val="auto"/>
          <w:sz w:val="28"/>
          <w:szCs w:val="28"/>
          <w:lang w:val="uk-UA"/>
        </w:rPr>
      </w:pPr>
      <w:r>
        <w:rPr>
          <w:rFonts w:ascii="Times New Roman" w:hAnsi="Times New Roman" w:cs="Times New Roman"/>
          <w:b/>
          <w:color w:val="auto"/>
          <w:sz w:val="28"/>
          <w:szCs w:val="28"/>
          <w:lang w:val="uk-UA"/>
        </w:rPr>
        <w:t xml:space="preserve"> </w:t>
      </w:r>
    </w:p>
    <w:p w14:paraId="3E28A3A0" w14:textId="29B11197" w:rsidR="00A4520E" w:rsidRDefault="00A4520E" w:rsidP="00A4520E">
      <w:pPr>
        <w:widowControl/>
        <w:autoSpaceDE w:val="0"/>
        <w:autoSpaceDN w:val="0"/>
        <w:adjustRightInd w:val="0"/>
        <w:ind w:right="1"/>
        <w:jc w:val="both"/>
        <w:rPr>
          <w:rFonts w:ascii="Times New Roman" w:eastAsia="TimesNewRomanPSMT" w:hAnsi="Times New Roman" w:cs="Times New Roman"/>
          <w:color w:val="auto"/>
          <w:lang w:val="uk-UA" w:eastAsia="ru-RU"/>
        </w:rPr>
      </w:pPr>
      <w:r>
        <w:rPr>
          <w:rFonts w:ascii="Times New Roman" w:eastAsiaTheme="minorEastAsia" w:hAnsi="Times New Roman" w:cs="Times New Roman"/>
          <w:b/>
          <w:bCs/>
          <w:color w:val="auto"/>
          <w:lang w:val="uk-UA" w:eastAsia="ru-RU"/>
        </w:rPr>
        <w:t xml:space="preserve">       </w:t>
      </w:r>
      <w:r w:rsidR="002A6F54">
        <w:rPr>
          <w:rFonts w:ascii="Times New Roman" w:eastAsiaTheme="minorEastAsia" w:hAnsi="Times New Roman" w:cs="Times New Roman"/>
          <w:b/>
          <w:bCs/>
          <w:color w:val="auto"/>
          <w:lang w:val="uk-UA" w:eastAsia="ru-RU"/>
        </w:rPr>
        <w:tab/>
      </w:r>
      <w:r>
        <w:rPr>
          <w:rFonts w:ascii="Times New Roman" w:eastAsiaTheme="minorEastAsia" w:hAnsi="Times New Roman" w:cs="Times New Roman"/>
          <w:b/>
          <w:bCs/>
          <w:color w:val="auto"/>
          <w:lang w:val="uk-UA" w:eastAsia="ru-RU"/>
        </w:rPr>
        <w:t xml:space="preserve">Початкова освіта </w:t>
      </w:r>
      <w:r>
        <w:rPr>
          <w:rFonts w:ascii="Times New Roman" w:eastAsia="TimesNewRomanPSMT" w:hAnsi="Times New Roman" w:cs="Times New Roman"/>
          <w:color w:val="auto"/>
          <w:lang w:val="uk-UA" w:eastAsia="ru-RU"/>
        </w:rPr>
        <w:t>– це перший рівень повної загальної середньої освіти, який відповідає першому рівню Національної рамки кваліфікацій.</w:t>
      </w:r>
    </w:p>
    <w:p w14:paraId="381A1049" w14:textId="08FCA454" w:rsidR="00A4520E" w:rsidRDefault="00A4520E" w:rsidP="00A4520E">
      <w:pPr>
        <w:widowControl/>
        <w:autoSpaceDE w:val="0"/>
        <w:autoSpaceDN w:val="0"/>
        <w:adjustRightInd w:val="0"/>
        <w:ind w:right="1"/>
        <w:jc w:val="both"/>
        <w:rPr>
          <w:rFonts w:ascii="Times New Roman" w:eastAsia="TimesNewRomanPSMT" w:hAnsi="Times New Roman" w:cs="Times New Roman"/>
          <w:color w:val="auto"/>
          <w:lang w:val="uk-UA" w:eastAsia="ru-RU"/>
        </w:rPr>
      </w:pPr>
      <w:r>
        <w:rPr>
          <w:rFonts w:ascii="Times New Roman" w:eastAsiaTheme="minorEastAsia" w:hAnsi="Times New Roman" w:cs="Times New Roman"/>
          <w:b/>
          <w:bCs/>
          <w:color w:val="auto"/>
          <w:lang w:val="uk-UA" w:eastAsia="ru-RU"/>
        </w:rPr>
        <w:t xml:space="preserve">      </w:t>
      </w:r>
      <w:r w:rsidR="002A6F54">
        <w:rPr>
          <w:rFonts w:ascii="Times New Roman" w:eastAsiaTheme="minorEastAsia" w:hAnsi="Times New Roman" w:cs="Times New Roman"/>
          <w:b/>
          <w:bCs/>
          <w:color w:val="auto"/>
          <w:lang w:val="uk-UA" w:eastAsia="ru-RU"/>
        </w:rPr>
        <w:tab/>
      </w:r>
      <w:r>
        <w:rPr>
          <w:rFonts w:ascii="Times New Roman" w:eastAsiaTheme="minorEastAsia" w:hAnsi="Times New Roman" w:cs="Times New Roman"/>
          <w:b/>
          <w:bCs/>
          <w:color w:val="auto"/>
          <w:lang w:val="uk-UA" w:eastAsia="ru-RU"/>
        </w:rPr>
        <w:t xml:space="preserve">Метою початкової освіти </w:t>
      </w:r>
      <w:r>
        <w:rPr>
          <w:rFonts w:ascii="Times New Roman" w:eastAsia="TimesNewRomanPSMT" w:hAnsi="Times New Roman" w:cs="Times New Roman"/>
          <w:color w:val="auto"/>
          <w:lang w:val="uk-UA" w:eastAsia="ru-RU"/>
        </w:rPr>
        <w:t>є всебічний розвиток дитини, її талантів, здібностей, компетентностей та наскрізних умінь відповідно до вікових та індивідуальних психофізіологічних особливостей і потреб, формування цінностей та розвиток самостійності, творчості, допитливості, що забезпечують її готовність до життя в демократичному й інформаційному суспільстві</w:t>
      </w:r>
      <w:r>
        <w:rPr>
          <w:rFonts w:ascii="Times New Roman" w:eastAsiaTheme="minorEastAsia" w:hAnsi="Times New Roman" w:cs="Times New Roman"/>
          <w:color w:val="auto"/>
          <w:lang w:val="uk-UA" w:eastAsia="ru-RU"/>
        </w:rPr>
        <w:t xml:space="preserve">, </w:t>
      </w:r>
      <w:r>
        <w:rPr>
          <w:rFonts w:ascii="Times New Roman" w:eastAsia="TimesNewRomanPSMT" w:hAnsi="Times New Roman" w:cs="Times New Roman"/>
          <w:color w:val="auto"/>
          <w:lang w:val="uk-UA" w:eastAsia="ru-RU"/>
        </w:rPr>
        <w:t>продовження навчання в основній школі.</w:t>
      </w:r>
    </w:p>
    <w:p w14:paraId="5AEF8E38" w14:textId="5F38CF27" w:rsidR="00A4520E" w:rsidRDefault="00A4520E" w:rsidP="00A4520E">
      <w:pPr>
        <w:widowControl/>
        <w:autoSpaceDE w:val="0"/>
        <w:autoSpaceDN w:val="0"/>
        <w:adjustRightInd w:val="0"/>
        <w:ind w:right="1"/>
        <w:jc w:val="both"/>
        <w:rPr>
          <w:rFonts w:ascii="Times New Roman" w:eastAsiaTheme="minorEastAsia" w:hAnsi="Times New Roman" w:cs="Times New Roman"/>
          <w:color w:val="auto"/>
          <w:lang w:val="uk-UA" w:eastAsia="ru-RU"/>
        </w:rPr>
      </w:pPr>
      <w:r>
        <w:rPr>
          <w:rFonts w:ascii="Times New Roman" w:eastAsia="TimesNewRomanPSMT" w:hAnsi="Times New Roman" w:cs="Times New Roman"/>
          <w:color w:val="auto"/>
          <w:lang w:val="uk-UA" w:eastAsia="ru-RU"/>
        </w:rPr>
        <w:t xml:space="preserve">       </w:t>
      </w:r>
      <w:r w:rsidR="002A6F54">
        <w:rPr>
          <w:rFonts w:ascii="Times New Roman" w:eastAsia="TimesNewRomanPSMT" w:hAnsi="Times New Roman" w:cs="Times New Roman"/>
          <w:color w:val="auto"/>
          <w:lang w:val="uk-UA" w:eastAsia="ru-RU"/>
        </w:rPr>
        <w:tab/>
      </w:r>
      <w:r>
        <w:rPr>
          <w:rFonts w:ascii="Times New Roman" w:eastAsia="TimesNewRomanPSMT" w:hAnsi="Times New Roman" w:cs="Times New Roman"/>
          <w:color w:val="auto"/>
          <w:lang w:val="uk-UA" w:eastAsia="ru-RU"/>
        </w:rPr>
        <w:t xml:space="preserve">Початкова освіта передбачає поділ на два цикли – </w:t>
      </w:r>
      <w:r>
        <w:rPr>
          <w:rFonts w:ascii="Times New Roman" w:eastAsiaTheme="minorEastAsia" w:hAnsi="Times New Roman" w:cs="Times New Roman"/>
          <w:color w:val="auto"/>
          <w:lang w:val="uk-UA" w:eastAsia="ru-RU"/>
        </w:rPr>
        <w:t>1</w:t>
      </w:r>
      <w:r>
        <w:rPr>
          <w:rFonts w:ascii="Times New Roman" w:eastAsia="TimesNewRomanPSMT" w:hAnsi="Times New Roman" w:cs="Times New Roman"/>
          <w:color w:val="auto"/>
          <w:lang w:val="uk-UA" w:eastAsia="ru-RU"/>
        </w:rPr>
        <w:t>–2 класи і 3–4 класи, що враховують вікові особливості розвитку та потреб дітей і дають можливість забезпечити подолання розбіжностей у їхніх досягненнях, зумовлених готовністю  до здобуття освіти</w:t>
      </w:r>
      <w:r>
        <w:rPr>
          <w:rFonts w:ascii="Times New Roman" w:eastAsiaTheme="minorEastAsia" w:hAnsi="Times New Roman" w:cs="Times New Roman"/>
          <w:color w:val="auto"/>
          <w:lang w:val="uk-UA" w:eastAsia="ru-RU"/>
        </w:rPr>
        <w:t xml:space="preserve">. </w:t>
      </w:r>
    </w:p>
    <w:p w14:paraId="332FE20C" w14:textId="2170048E" w:rsidR="00A4520E" w:rsidRDefault="00A4520E" w:rsidP="00A4520E">
      <w:pPr>
        <w:widowControl/>
        <w:autoSpaceDE w:val="0"/>
        <w:autoSpaceDN w:val="0"/>
        <w:adjustRightInd w:val="0"/>
        <w:jc w:val="both"/>
        <w:rPr>
          <w:rFonts w:ascii="Times New Roman" w:eastAsia="TimesNewRomanPSMT" w:hAnsi="Times New Roman" w:cs="Times New Roman"/>
          <w:color w:val="auto"/>
          <w:lang w:val="uk-UA" w:eastAsia="ru-RU"/>
        </w:rPr>
      </w:pPr>
      <w:r>
        <w:rPr>
          <w:rFonts w:ascii="Times New Roman" w:eastAsiaTheme="minorEastAsia" w:hAnsi="Times New Roman" w:cs="Times New Roman"/>
          <w:color w:val="auto"/>
          <w:lang w:val="uk-UA" w:eastAsia="ru-RU"/>
        </w:rPr>
        <w:t xml:space="preserve">         </w:t>
      </w:r>
      <w:r w:rsidR="002A6F54">
        <w:rPr>
          <w:rFonts w:ascii="Times New Roman" w:eastAsiaTheme="minorEastAsia" w:hAnsi="Times New Roman" w:cs="Times New Roman"/>
          <w:color w:val="auto"/>
          <w:lang w:val="uk-UA" w:eastAsia="ru-RU"/>
        </w:rPr>
        <w:tab/>
      </w:r>
      <w:r>
        <w:rPr>
          <w:rFonts w:ascii="Times New Roman" w:eastAsia="TimesNewRomanPSMT" w:hAnsi="Times New Roman" w:cs="Times New Roman"/>
          <w:color w:val="auto"/>
          <w:lang w:val="uk-UA" w:eastAsia="ru-RU"/>
        </w:rPr>
        <w:t xml:space="preserve">Освітню програму </w:t>
      </w:r>
      <w:r>
        <w:rPr>
          <w:rFonts w:ascii="Times New Roman" w:eastAsiaTheme="minorEastAsia" w:hAnsi="Times New Roman" w:cs="Times New Roman"/>
          <w:color w:val="auto"/>
          <w:lang w:val="uk-UA" w:eastAsia="ru-RU"/>
        </w:rPr>
        <w:t xml:space="preserve">Гадяцького профільного ліцею  імені Т.Г.Шевченка Полтавської обласної ради  </w:t>
      </w:r>
      <w:r>
        <w:rPr>
          <w:rFonts w:ascii="Times New Roman" w:eastAsia="TimesNewRomanPSMT" w:hAnsi="Times New Roman" w:cs="Times New Roman"/>
          <w:color w:val="auto"/>
          <w:lang w:val="uk-UA" w:eastAsia="ru-RU"/>
        </w:rPr>
        <w:t>для 1-4</w:t>
      </w:r>
      <w:r>
        <w:rPr>
          <w:rFonts w:ascii="Times New Roman" w:eastAsiaTheme="minorEastAsia" w:hAnsi="Times New Roman" w:cs="Times New Roman"/>
          <w:color w:val="auto"/>
          <w:lang w:val="uk-UA" w:eastAsia="ru-RU"/>
        </w:rPr>
        <w:t>-</w:t>
      </w:r>
      <w:r>
        <w:rPr>
          <w:rFonts w:ascii="Times New Roman" w:eastAsia="TimesNewRomanPSMT" w:hAnsi="Times New Roman" w:cs="Times New Roman"/>
          <w:color w:val="auto"/>
          <w:lang w:val="uk-UA" w:eastAsia="ru-RU"/>
        </w:rPr>
        <w:t>х класів  розроблено відповідно до Закону України «Про освіту», Державного стандарту початкової освіти</w:t>
      </w:r>
      <w:r>
        <w:rPr>
          <w:rFonts w:ascii="Times New Roman" w:eastAsiaTheme="minorEastAsia" w:hAnsi="Times New Roman" w:cs="Times New Roman"/>
          <w:color w:val="auto"/>
          <w:lang w:val="uk-UA" w:eastAsia="ru-RU"/>
        </w:rPr>
        <w:t xml:space="preserve">, </w:t>
      </w:r>
      <w:r>
        <w:rPr>
          <w:rFonts w:ascii="Times New Roman" w:eastAsia="TimesNewRomanPSMT" w:hAnsi="Times New Roman" w:cs="Times New Roman"/>
          <w:color w:val="auto"/>
          <w:lang w:val="uk-UA" w:eastAsia="ru-RU"/>
        </w:rPr>
        <w:t xml:space="preserve">положень концепції Нової української школи, на основі Типової освітньої програми для </w:t>
      </w:r>
      <w:r>
        <w:rPr>
          <w:rFonts w:ascii="Times New Roman" w:eastAsiaTheme="minorEastAsia" w:hAnsi="Times New Roman" w:cs="Times New Roman"/>
          <w:color w:val="auto"/>
          <w:lang w:val="uk-UA" w:eastAsia="ru-RU"/>
        </w:rPr>
        <w:t>1-</w:t>
      </w:r>
      <w:r>
        <w:rPr>
          <w:rFonts w:ascii="Times New Roman" w:eastAsia="TimesNewRomanPSMT" w:hAnsi="Times New Roman" w:cs="Times New Roman"/>
          <w:color w:val="auto"/>
          <w:lang w:val="uk-UA" w:eastAsia="ru-RU"/>
        </w:rPr>
        <w:t xml:space="preserve">2 класів  закладів загальної середньої освіти, розробленої під керівництвом Савченко О.Я., </w:t>
      </w:r>
      <w:r>
        <w:rPr>
          <w:rFonts w:ascii="Times New Roman" w:hAnsi="Times New Roman" w:cs="Times New Roman"/>
          <w:color w:val="auto"/>
          <w:lang w:val="uk-UA" w:eastAsia="ru-RU"/>
        </w:rPr>
        <w:t xml:space="preserve">(затвердженої  наказом Міністерства освіти і науки України від 12.08.2022 № 743), </w:t>
      </w:r>
      <w:r>
        <w:rPr>
          <w:rFonts w:ascii="Times New Roman" w:eastAsia="TimesNewRomanPSMT" w:hAnsi="Times New Roman" w:cs="Times New Roman"/>
          <w:color w:val="auto"/>
          <w:lang w:val="uk-UA" w:eastAsia="ru-RU"/>
        </w:rPr>
        <w:t xml:space="preserve">та Типової освітньої програми для 3-4 класів закладів закладів загальної середньої освіти, розробленої під керівництвом Савченко О.Я., </w:t>
      </w:r>
      <w:r>
        <w:rPr>
          <w:rFonts w:ascii="Times New Roman" w:hAnsi="Times New Roman" w:cs="Times New Roman"/>
          <w:color w:val="auto"/>
          <w:lang w:val="uk-UA" w:eastAsia="ru-RU"/>
        </w:rPr>
        <w:t>(затвердженої  наказом Міністерства освіти і науки України від 12.08.2022 № 743).</w:t>
      </w:r>
    </w:p>
    <w:p w14:paraId="4EFFA8D2" w14:textId="7AD6A15A" w:rsidR="00A4520E" w:rsidRDefault="00E1251B" w:rsidP="00E1251B">
      <w:pPr>
        <w:widowControl/>
        <w:autoSpaceDE w:val="0"/>
        <w:autoSpaceDN w:val="0"/>
        <w:adjustRightInd w:val="0"/>
        <w:ind w:firstLine="708"/>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uk-UA" w:eastAsia="ru-RU"/>
        </w:rPr>
        <w:lastRenderedPageBreak/>
        <w:t xml:space="preserve">В освітній </w:t>
      </w:r>
      <w:r w:rsidR="00A4520E">
        <w:rPr>
          <w:rFonts w:ascii="Times New Roman" w:eastAsia="TimesNewRomanPSMT" w:hAnsi="Times New Roman" w:cs="Times New Roman"/>
          <w:color w:val="auto"/>
          <w:lang w:val="ru-RU" w:eastAsia="ru-RU"/>
        </w:rPr>
        <w:t xml:space="preserve"> програмі визначено змістові лінії; очікувані результати навчання та відповідний зміст кожного навчального предмета чи інтегрованого курсу.</w:t>
      </w:r>
    </w:p>
    <w:p w14:paraId="40FC5E8D"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xml:space="preserve">    Програму побудовано із врахуванням таких принципів:</w:t>
      </w:r>
    </w:p>
    <w:p w14:paraId="2CC40E08"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дитиноцентрованості і природовідповідності;</w:t>
      </w:r>
    </w:p>
    <w:p w14:paraId="785B1554"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узгодження цілей, змісту і очікуваних результатів навчання;</w:t>
      </w:r>
    </w:p>
    <w:p w14:paraId="594E4235"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науковості, доступності і практичної спрямованості змісту;</w:t>
      </w:r>
    </w:p>
    <w:p w14:paraId="2A4ECD7D"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наступності і перспективності навчання;</w:t>
      </w:r>
    </w:p>
    <w:p w14:paraId="2C2DECE8"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взаємозв’язаного формування ключових і предметних компетентностей;</w:t>
      </w:r>
    </w:p>
    <w:p w14:paraId="78E65878"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логічної послідовності і достатності засвоєння учнями предметних компетентностей;</w:t>
      </w:r>
    </w:p>
    <w:p w14:paraId="37DCEBC8"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можливостей реалізації змісту освіти через предмети або інтегровані курси;</w:t>
      </w:r>
    </w:p>
    <w:p w14:paraId="314E189F"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творчого використання вчителем програми залежно від умов навчання;</w:t>
      </w:r>
    </w:p>
    <w:p w14:paraId="1C1351BF"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адаптації до індивідуальних особливостей, інтелектуальних і фізичних можливостей, потреб та інтересів дітей.</w:t>
      </w:r>
    </w:p>
    <w:p w14:paraId="2C33D8E4"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xml:space="preserve">           Зміст програми має потенціал для формування у здобувачів таких </w:t>
      </w:r>
      <w:r>
        <w:rPr>
          <w:rFonts w:ascii="Times New Roman" w:eastAsia="TimesNewRomanPSMT" w:hAnsi="Times New Roman" w:cs="Times New Roman"/>
          <w:b/>
          <w:color w:val="auto"/>
          <w:lang w:val="ru-RU" w:eastAsia="ru-RU"/>
        </w:rPr>
        <w:t>ключових компетентностей:</w:t>
      </w:r>
    </w:p>
    <w:p w14:paraId="5C1467C3"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1) 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w:t>
      </w:r>
    </w:p>
    <w:p w14:paraId="15DD81E1"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2) здатність спілкуватися рідною (у разі відмінності від державної)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14:paraId="6DCC46A3"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3) 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14:paraId="50BEDA5E"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14:paraId="44CC2B6E"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xml:space="preserve">5) інноваційність,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провадити професійну діяльність, відчувати себе частиною спільноти і брати участь </w:t>
      </w:r>
      <w:proofErr w:type="gramStart"/>
      <w:r>
        <w:rPr>
          <w:rFonts w:ascii="Times New Roman" w:eastAsia="TimesNewRomanPSMT" w:hAnsi="Times New Roman" w:cs="Times New Roman"/>
          <w:color w:val="auto"/>
          <w:lang w:val="ru-RU" w:eastAsia="ru-RU"/>
        </w:rPr>
        <w:t>у справах</w:t>
      </w:r>
      <w:proofErr w:type="gramEnd"/>
      <w:r>
        <w:rPr>
          <w:rFonts w:ascii="Times New Roman" w:eastAsia="TimesNewRomanPSMT" w:hAnsi="Times New Roman" w:cs="Times New Roman"/>
          <w:color w:val="auto"/>
          <w:lang w:val="ru-RU" w:eastAsia="ru-RU"/>
        </w:rPr>
        <w:t xml:space="preserve"> громади;</w:t>
      </w:r>
    </w:p>
    <w:p w14:paraId="67AAE849"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14:paraId="229E23BE"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7) інформаційно-комунікаційна компетентність, що передбачає опанування основою цифрової грамотності для розвитку і спілкування, здатність безпечного та</w:t>
      </w:r>
    </w:p>
    <w:p w14:paraId="27CE0718"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етичного використання засобів інформаційно-комунікаційної компетентності у навчанні та інших життєвих ситуаціях;</w:t>
      </w:r>
    </w:p>
    <w:p w14:paraId="25F2D9BE"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8) 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14:paraId="70982670"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w:t>
      </w:r>
    </w:p>
    <w:p w14:paraId="18077D6B"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особами для досягнення спільної мети, активність в житті класу і школи, повагу до</w:t>
      </w:r>
    </w:p>
    <w:p w14:paraId="7263268B"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lastRenderedPageBreak/>
        <w:t>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14:paraId="60CA96EF"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14:paraId="570D3327"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11) 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14:paraId="30704153"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xml:space="preserve">       Спільними для всіх ключових компетентностей є такі вміння: читання з розумінням, уміння висловлювати власну думку усно і письмово, критичне та системне мислення, творчість, ініціативність, здатність логічно обґрунтовувати позицію, вміння конструктивно керувати емоціями, оцінювати ризики, приймати рішення, розв'язувати проблеми, співпрацювати з іншими особами.</w:t>
      </w:r>
    </w:p>
    <w:p w14:paraId="5D86E50B"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xml:space="preserve">        Враховуючи інтегрований характер компетентності, у процесі реалізації освітньої програми рекомендується використовувати внутрішньопредметні і міжпредметні зв’язки, які сприяють цілісності результатів початкової освіти та переносу умінь у нові ситуації.</w:t>
      </w:r>
    </w:p>
    <w:p w14:paraId="1B0DB34F" w14:textId="77777777" w:rsidR="00A4520E" w:rsidRDefault="00A4520E" w:rsidP="00A4520E">
      <w:pPr>
        <w:widowControl/>
        <w:ind w:firstLine="709"/>
        <w:jc w:val="both"/>
        <w:rPr>
          <w:rFonts w:ascii="Times New Roman" w:hAnsi="Times New Roman" w:cs="Times New Roman"/>
          <w:color w:val="auto"/>
          <w:lang w:val="uk-UA"/>
        </w:rPr>
      </w:pPr>
      <w:r>
        <w:rPr>
          <w:rFonts w:ascii="Times New Roman" w:hAnsi="Times New Roman" w:cs="Times New Roman"/>
          <w:color w:val="auto"/>
          <w:lang w:val="uk-UA"/>
        </w:rPr>
        <w:t xml:space="preserve">Освітня програма для 1-4-х класів окреслює рекомендовані підходи до планування й організації у Гадяцькому профільному ліцеї єдиного комплексу освітніх компонентів для досягнення учнями обов’язкових результатів навчання, визначених Державним стандартом початкової освіти (далі – Державний стандарт). </w:t>
      </w:r>
    </w:p>
    <w:p w14:paraId="77A4AF25" w14:textId="77777777" w:rsidR="00A4520E" w:rsidRDefault="00A4520E" w:rsidP="00A4520E">
      <w:pPr>
        <w:widowControl/>
        <w:ind w:firstLine="709"/>
        <w:jc w:val="both"/>
        <w:rPr>
          <w:rFonts w:ascii="Times New Roman" w:hAnsi="Times New Roman" w:cs="Times New Roman"/>
          <w:color w:val="auto"/>
          <w:lang w:val="uk-UA"/>
        </w:rPr>
      </w:pPr>
      <w:r>
        <w:rPr>
          <w:rFonts w:ascii="Times New Roman" w:hAnsi="Times New Roman" w:cs="Times New Roman"/>
          <w:color w:val="auto"/>
          <w:lang w:val="uk-UA"/>
        </w:rPr>
        <w:t xml:space="preserve">Освітня програма визначає загальний обсяг навчального навантаження; очікувані результати навчання учнів; рекомендовані форми організації освітнього процесу та інструменти системи внутрішнього забезпечення якості освіти; вимоги до осіб, які можуть розпочати навчання за цією освітньою програмою. </w:t>
      </w:r>
    </w:p>
    <w:p w14:paraId="03E0094B" w14:textId="77777777" w:rsidR="00A4520E" w:rsidRDefault="00A4520E" w:rsidP="00A4520E">
      <w:pPr>
        <w:widowControl/>
        <w:ind w:firstLine="709"/>
        <w:jc w:val="both"/>
        <w:rPr>
          <w:rFonts w:ascii="Times New Roman" w:hAnsi="Times New Roman" w:cs="Times New Roman"/>
          <w:iCs/>
          <w:color w:val="auto"/>
          <w:lang w:val="uk-UA"/>
        </w:rPr>
      </w:pPr>
      <w:r>
        <w:rPr>
          <w:rFonts w:ascii="Times New Roman" w:hAnsi="Times New Roman" w:cs="Times New Roman"/>
          <w:lang w:val="uk-UA"/>
        </w:rPr>
        <w:t xml:space="preserve"> Відповідно до української мови навчання у   використовується типовий навчальний план початкової освіти для закладів загальної середньої освіти з української мовою навчання (додаток 1). </w:t>
      </w:r>
      <w:r>
        <w:rPr>
          <w:rFonts w:ascii="Times New Roman" w:hAnsi="Times New Roman" w:cs="Times New Roman"/>
          <w:lang w:val="ru-RU"/>
        </w:rPr>
        <w:t xml:space="preserve">ОП зорієнтована </w:t>
      </w:r>
      <w:proofErr w:type="gramStart"/>
      <w:r>
        <w:rPr>
          <w:rFonts w:ascii="Times New Roman" w:hAnsi="Times New Roman" w:cs="Times New Roman"/>
          <w:lang w:val="ru-RU"/>
        </w:rPr>
        <w:t>на роботу</w:t>
      </w:r>
      <w:proofErr w:type="gramEnd"/>
      <w:r>
        <w:rPr>
          <w:rFonts w:ascii="Times New Roman" w:hAnsi="Times New Roman" w:cs="Times New Roman"/>
          <w:lang w:val="ru-RU"/>
        </w:rPr>
        <w:t xml:space="preserve"> початкової школи за 5-денним навчальними тижнем. На основі ОП Гадяцький профільний ліцей складає на кожен навчальний рік річний навчальний план з конкретизацією варіативного складника, враховуючи особливості регіону та індивідуальні освітні потреби учнів. При визначенні гранично допустимого навантаження учнів ураховані санітарно-гігієнічні норми та нормативну тривалість уроків у 1-х класах – 35 хвилин, у 2-4-х класах – 40 хвилин відповідно до Санітарного регламенту для закладів загальної середньої освіти (Наказ Міністерства охорони здоровя України від 25.09.2020 № 2205). Відповідно до постанови Кабінету Міністрів України від 21лютого 2018 року № 87 «Про затвердження Державного стандарту початкової освіти» і змінами до нього години фізичної культури не враховуються при визначенні гранично допустимого навантаження учнів.</w:t>
      </w:r>
    </w:p>
    <w:p w14:paraId="44D1369F" w14:textId="60DB20A9" w:rsidR="00A4520E" w:rsidRDefault="00A4520E" w:rsidP="00A4520E">
      <w:pPr>
        <w:widowControl/>
        <w:ind w:firstLine="709"/>
        <w:jc w:val="both"/>
        <w:rPr>
          <w:rFonts w:ascii="Times New Roman" w:eastAsia="Calibri" w:hAnsi="Times New Roman" w:cs="Times New Roman"/>
          <w:color w:val="auto"/>
          <w:lang w:val="uk-UA"/>
        </w:rPr>
      </w:pPr>
      <w:r>
        <w:rPr>
          <w:rFonts w:ascii="Times New Roman" w:eastAsia="Calibri" w:hAnsi="Times New Roman" w:cs="Times New Roman"/>
          <w:color w:val="auto"/>
          <w:lang w:val="uk-UA"/>
        </w:rPr>
        <w:t xml:space="preserve">Детальний розподіл навчального навантаження на тиждень </w:t>
      </w:r>
      <w:r>
        <w:rPr>
          <w:rFonts w:ascii="Times New Roman" w:eastAsia="Calibri" w:hAnsi="Times New Roman" w:cs="Times New Roman"/>
          <w:lang w:val="uk-UA"/>
        </w:rPr>
        <w:t>окреслено у</w:t>
      </w:r>
      <w:r w:rsidR="0038071E">
        <w:rPr>
          <w:rFonts w:ascii="Times New Roman" w:eastAsia="Calibri" w:hAnsi="Times New Roman" w:cs="Times New Roman"/>
          <w:lang w:val="uk-UA"/>
        </w:rPr>
        <w:t xml:space="preserve"> річному</w:t>
      </w:r>
      <w:r>
        <w:rPr>
          <w:rFonts w:ascii="Times New Roman" w:eastAsia="Calibri" w:hAnsi="Times New Roman" w:cs="Times New Roman"/>
          <w:lang w:val="uk-UA"/>
        </w:rPr>
        <w:t xml:space="preserve"> </w:t>
      </w:r>
      <w:r>
        <w:rPr>
          <w:rFonts w:ascii="Times New Roman" w:eastAsia="Calibri" w:hAnsi="Times New Roman" w:cs="Times New Roman"/>
          <w:color w:val="auto"/>
          <w:lang w:val="uk-UA"/>
        </w:rPr>
        <w:t xml:space="preserve">навчальному плані </w:t>
      </w:r>
      <w:r>
        <w:rPr>
          <w:rFonts w:ascii="Times New Roman" w:hAnsi="Times New Roman" w:cs="Times New Roman"/>
          <w:color w:val="auto"/>
          <w:lang w:val="uk-UA"/>
        </w:rPr>
        <w:t xml:space="preserve">Гадяцького профільного ліцею </w:t>
      </w:r>
      <w:r>
        <w:rPr>
          <w:rFonts w:ascii="Times New Roman" w:eastAsia="Calibri" w:hAnsi="Times New Roman" w:cs="Times New Roman"/>
          <w:color w:val="auto"/>
          <w:lang w:val="uk-UA"/>
        </w:rPr>
        <w:t xml:space="preserve">(далі – навчальний план). </w:t>
      </w:r>
    </w:p>
    <w:p w14:paraId="36E8B229" w14:textId="59CD5667" w:rsidR="00A4520E" w:rsidRPr="00F1101B" w:rsidRDefault="00A4520E" w:rsidP="00F1101B">
      <w:pPr>
        <w:shd w:val="clear" w:color="auto" w:fill="FFFFFF"/>
        <w:ind w:firstLine="708"/>
        <w:jc w:val="both"/>
        <w:rPr>
          <w:rFonts w:ascii="Times New Roman" w:hAnsi="Times New Roman" w:cs="Times New Roman"/>
          <w:lang w:val="uk-UA" w:eastAsia="ru-RU"/>
        </w:rPr>
      </w:pPr>
      <w:r>
        <w:rPr>
          <w:rFonts w:ascii="Times New Roman" w:hAnsi="Times New Roman" w:cs="Times New Roman"/>
          <w:lang w:val="uk-UA"/>
        </w:rPr>
        <w:t xml:space="preserve">Навчальний план дає цілісне уявлення про зміст і структуру першого ступеня освіти, встановлює погодинне співвідношення між окремими предметами за роками навчання, визначає гранично допустиме тижневе навантаження учнів. Навчальний план початкової школи передбачає реалізацію освітніх галузей </w:t>
      </w:r>
      <w:r>
        <w:rPr>
          <w:rFonts w:ascii="Times New Roman" w:hAnsi="Times New Roman" w:cs="Times New Roman"/>
          <w:lang w:val="uk-UA" w:eastAsia="ru-RU"/>
        </w:rPr>
        <w:t>Базового навчального плану початкової освіти, визначає загальний обсяг навчального навантаження здобувачів освіти та дає цілісне уявлення про зміст і структуру початкової освіти як першого рівня загальної середньої освіти, встановлює погодинне співвідношення між освітніми галузями за роками навчання, визначає гранично допустиме тижневе навантаження здобувачів освіти та загальну щорічну кількість годин за освітніми галузями</w:t>
      </w:r>
      <w:r w:rsidR="00E1251B">
        <w:rPr>
          <w:rFonts w:ascii="Times New Roman" w:hAnsi="Times New Roman" w:cs="Times New Roman"/>
          <w:lang w:val="uk-UA" w:eastAsia="ru-RU"/>
        </w:rPr>
        <w:t>, які</w:t>
      </w:r>
      <w:r>
        <w:rPr>
          <w:rFonts w:ascii="Times New Roman" w:hAnsi="Times New Roman" w:cs="Times New Roman"/>
          <w:lang w:val="uk-UA"/>
        </w:rPr>
        <w:t xml:space="preserve"> охоплюють </w:t>
      </w:r>
      <w:r w:rsidR="00E1251B">
        <w:rPr>
          <w:rFonts w:ascii="Times New Roman" w:hAnsi="Times New Roman" w:cs="Times New Roman"/>
          <w:lang w:val="uk-UA"/>
        </w:rPr>
        <w:t>обов’язковий та вибірковий освітні компоненти.</w:t>
      </w:r>
      <w:r w:rsidR="00F1101B">
        <w:rPr>
          <w:rFonts w:ascii="Times New Roman" w:hAnsi="Times New Roman" w:cs="Times New Roman"/>
          <w:lang w:val="uk-UA"/>
        </w:rPr>
        <w:t xml:space="preserve"> </w:t>
      </w:r>
    </w:p>
    <w:p w14:paraId="1807B027" w14:textId="182AF385" w:rsidR="00A4520E" w:rsidRDefault="00A4520E" w:rsidP="00A4520E">
      <w:pPr>
        <w:widowControl/>
        <w:ind w:right="85" w:firstLine="709"/>
        <w:jc w:val="both"/>
        <w:rPr>
          <w:rFonts w:ascii="Times New Roman" w:hAnsi="Times New Roman" w:cs="Times New Roman"/>
          <w:color w:val="auto"/>
          <w:lang w:val="uk-UA"/>
        </w:rPr>
      </w:pPr>
      <w:r>
        <w:rPr>
          <w:rFonts w:ascii="Times New Roman" w:hAnsi="Times New Roman" w:cs="Times New Roman"/>
          <w:color w:val="auto"/>
          <w:lang w:val="uk-UA"/>
        </w:rPr>
        <w:t xml:space="preserve">З метою виконання вимог Державного стандарту навчальний план Гадяцького профільного ліцею містить усі предмети </w:t>
      </w:r>
      <w:r w:rsidR="00F1101B">
        <w:rPr>
          <w:rFonts w:ascii="Times New Roman" w:hAnsi="Times New Roman" w:cs="Times New Roman"/>
          <w:color w:val="auto"/>
          <w:lang w:val="uk-UA"/>
        </w:rPr>
        <w:t>обов’язкового освітнього компоненту</w:t>
      </w:r>
      <w:r>
        <w:rPr>
          <w:rFonts w:ascii="Times New Roman" w:hAnsi="Times New Roman" w:cs="Times New Roman"/>
          <w:color w:val="auto"/>
          <w:lang w:val="uk-UA"/>
        </w:rPr>
        <w:t xml:space="preserve">, передбачені обраним варіантом навчальних планів Типової освітньої програми. </w:t>
      </w:r>
    </w:p>
    <w:p w14:paraId="10E9C7A9" w14:textId="154A589F" w:rsidR="00A4520E" w:rsidRPr="00F1101B"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b/>
          <w:bCs/>
          <w:color w:val="auto"/>
          <w:lang w:val="uk-UA" w:eastAsia="ru-RU"/>
        </w:rPr>
        <w:lastRenderedPageBreak/>
        <w:t xml:space="preserve">        </w:t>
      </w:r>
      <w:r>
        <w:rPr>
          <w:rFonts w:ascii="Times New Roman" w:eastAsia="TimesNewRomanPSMT" w:hAnsi="Times New Roman" w:cs="Times New Roman"/>
          <w:b/>
          <w:bCs/>
          <w:color w:val="auto"/>
          <w:lang w:val="uk-UA" w:eastAsia="ru-RU"/>
        </w:rPr>
        <w:tab/>
        <w:t xml:space="preserve"> </w:t>
      </w:r>
      <w:r>
        <w:rPr>
          <w:rFonts w:ascii="Times New Roman" w:eastAsia="TimesNewRomanPSMT" w:hAnsi="Times New Roman" w:cs="Times New Roman"/>
          <w:color w:val="auto"/>
          <w:lang w:val="ru-RU" w:eastAsia="ru-RU"/>
        </w:rPr>
        <w:t>Освітню програму укладено за такими освітніми галузями:</w:t>
      </w:r>
      <w:r w:rsidR="00F1101B">
        <w:rPr>
          <w:rFonts w:ascii="Times New Roman" w:eastAsia="TimesNewRomanPSMT" w:hAnsi="Times New Roman" w:cs="Times New Roman"/>
          <w:color w:val="auto"/>
          <w:lang w:val="ru-RU" w:eastAsia="ru-RU"/>
        </w:rPr>
        <w:t xml:space="preserve"> </w:t>
      </w:r>
      <w:r w:rsidR="00F1101B">
        <w:rPr>
          <w:rFonts w:ascii="Times New Roman" w:hAnsi="Times New Roman" w:cs="Times New Roman"/>
          <w:lang w:val="ru-RU"/>
        </w:rPr>
        <w:t>м</w:t>
      </w:r>
      <w:r>
        <w:rPr>
          <w:rFonts w:ascii="Times New Roman" w:hAnsi="Times New Roman" w:cs="Times New Roman"/>
          <w:lang w:val="ru-RU"/>
        </w:rPr>
        <w:t xml:space="preserve">овно-літературна, </w:t>
      </w:r>
      <w:r w:rsidR="00F1101B">
        <w:rPr>
          <w:rFonts w:ascii="Times New Roman" w:hAnsi="Times New Roman" w:cs="Times New Roman"/>
          <w:lang w:val="ru-RU"/>
        </w:rPr>
        <w:t>і</w:t>
      </w:r>
      <w:r>
        <w:rPr>
          <w:rFonts w:ascii="Times New Roman" w:hAnsi="Times New Roman" w:cs="Times New Roman"/>
          <w:lang w:val="ru-RU"/>
        </w:rPr>
        <w:t>ншомовна,</w:t>
      </w:r>
      <w:r w:rsidR="00F1101B">
        <w:rPr>
          <w:rFonts w:ascii="Times New Roman" w:hAnsi="Times New Roman" w:cs="Times New Roman"/>
          <w:lang w:val="ru-RU"/>
        </w:rPr>
        <w:t xml:space="preserve"> м</w:t>
      </w:r>
      <w:r>
        <w:rPr>
          <w:rFonts w:ascii="Times New Roman" w:hAnsi="Times New Roman" w:cs="Times New Roman"/>
          <w:lang w:val="ru-RU"/>
        </w:rPr>
        <w:t xml:space="preserve">атематична, </w:t>
      </w:r>
      <w:r w:rsidR="00F1101B">
        <w:rPr>
          <w:rFonts w:ascii="Times New Roman" w:hAnsi="Times New Roman" w:cs="Times New Roman"/>
          <w:lang w:val="ru-RU"/>
        </w:rPr>
        <w:t>п</w:t>
      </w:r>
      <w:r>
        <w:rPr>
          <w:rFonts w:ascii="Times New Roman" w:hAnsi="Times New Roman" w:cs="Times New Roman"/>
          <w:lang w:val="ru-RU"/>
        </w:rPr>
        <w:t xml:space="preserve">рироднича, </w:t>
      </w:r>
      <w:r w:rsidR="00F1101B">
        <w:rPr>
          <w:rFonts w:ascii="Times New Roman" w:hAnsi="Times New Roman" w:cs="Times New Roman"/>
          <w:lang w:val="ru-RU"/>
        </w:rPr>
        <w:t>т</w:t>
      </w:r>
      <w:r>
        <w:rPr>
          <w:rFonts w:ascii="Times New Roman" w:hAnsi="Times New Roman" w:cs="Times New Roman"/>
          <w:lang w:val="ru-RU"/>
        </w:rPr>
        <w:t xml:space="preserve">ехнологічна, </w:t>
      </w:r>
      <w:r w:rsidR="00F1101B">
        <w:rPr>
          <w:rFonts w:ascii="Times New Roman" w:hAnsi="Times New Roman" w:cs="Times New Roman"/>
          <w:lang w:val="ru-RU"/>
        </w:rPr>
        <w:t>і</w:t>
      </w:r>
      <w:r>
        <w:rPr>
          <w:rFonts w:ascii="Times New Roman" w:hAnsi="Times New Roman" w:cs="Times New Roman"/>
          <w:lang w:val="ru-RU"/>
        </w:rPr>
        <w:t xml:space="preserve">нформатична, </w:t>
      </w:r>
      <w:r w:rsidR="00F1101B">
        <w:rPr>
          <w:rFonts w:ascii="Times New Roman" w:hAnsi="Times New Roman" w:cs="Times New Roman"/>
          <w:lang w:val="ru-RU"/>
        </w:rPr>
        <w:t>с</w:t>
      </w:r>
      <w:r>
        <w:rPr>
          <w:rFonts w:ascii="Times New Roman" w:hAnsi="Times New Roman" w:cs="Times New Roman"/>
          <w:lang w:val="ru-RU"/>
        </w:rPr>
        <w:t xml:space="preserve">оціальна і здоров’язбережувальна, </w:t>
      </w:r>
      <w:r w:rsidR="00F1101B">
        <w:rPr>
          <w:rFonts w:ascii="Times New Roman" w:hAnsi="Times New Roman" w:cs="Times New Roman"/>
          <w:lang w:val="ru-RU"/>
        </w:rPr>
        <w:t>г</w:t>
      </w:r>
      <w:r>
        <w:rPr>
          <w:rFonts w:ascii="Times New Roman" w:hAnsi="Times New Roman" w:cs="Times New Roman"/>
          <w:lang w:val="ru-RU"/>
        </w:rPr>
        <w:t xml:space="preserve">ромадянська та історична, </w:t>
      </w:r>
      <w:r w:rsidR="00F1101B">
        <w:rPr>
          <w:rFonts w:ascii="Times New Roman" w:hAnsi="Times New Roman" w:cs="Times New Roman"/>
          <w:lang w:val="ru-RU"/>
        </w:rPr>
        <w:t>м</w:t>
      </w:r>
      <w:r>
        <w:rPr>
          <w:rFonts w:ascii="Times New Roman" w:hAnsi="Times New Roman" w:cs="Times New Roman"/>
          <w:lang w:val="ru-RU"/>
        </w:rPr>
        <w:t xml:space="preserve">истецька, </w:t>
      </w:r>
      <w:r w:rsidR="00F1101B">
        <w:rPr>
          <w:rFonts w:ascii="Times New Roman" w:hAnsi="Times New Roman" w:cs="Times New Roman"/>
          <w:lang w:val="ru-RU"/>
        </w:rPr>
        <w:t>ф</w:t>
      </w:r>
      <w:r>
        <w:rPr>
          <w:rFonts w:ascii="Times New Roman" w:hAnsi="Times New Roman" w:cs="Times New Roman"/>
          <w:lang w:val="ru-RU"/>
        </w:rPr>
        <w:t xml:space="preserve">ізична культура. Логічна послідовність вивчення предметів розкривається у Типовій освітній програмі для закладів загальної середньої освіти під керівництвом Савченко О.Я. У початковому курсі мовно-літературної освіти виділено такі змістовні лінії: «Взаємодіємо усно», «Читаємо», «Взаємодіємо письмово», «Досліджуємо медіа», «Досліджуємо мовні явища». Змістові лінії реалізуються через такі інтегровані курси і навчальні предмети: 1 клас – інтегрований курс «Навчання грамоти», 2 клас – навчальні предмети «Українська мова», «Читання», 3, 4 класи –навчальні предмети «Українська мова», «Літературне читання». </w:t>
      </w:r>
    </w:p>
    <w:p w14:paraId="739D6B58" w14:textId="6036847B" w:rsidR="00A4520E" w:rsidRDefault="00A4520E" w:rsidP="00A4520E">
      <w:pPr>
        <w:widowControl/>
        <w:autoSpaceDE w:val="0"/>
        <w:autoSpaceDN w:val="0"/>
        <w:adjustRightInd w:val="0"/>
        <w:jc w:val="both"/>
        <w:rPr>
          <w:rFonts w:ascii="Times New Roman" w:hAnsi="Times New Roman" w:cs="Times New Roman"/>
          <w:lang w:val="ru-RU"/>
        </w:rPr>
      </w:pPr>
      <w:r>
        <w:rPr>
          <w:rFonts w:ascii="Times New Roman" w:hAnsi="Times New Roman" w:cs="Times New Roman"/>
          <w:lang w:val="ru-RU"/>
        </w:rPr>
        <w:t xml:space="preserve">         </w:t>
      </w:r>
      <w:r w:rsidR="00F1101B">
        <w:rPr>
          <w:rFonts w:ascii="Times New Roman" w:hAnsi="Times New Roman" w:cs="Times New Roman"/>
          <w:lang w:val="ru-RU"/>
        </w:rPr>
        <w:tab/>
      </w:r>
      <w:r>
        <w:rPr>
          <w:rFonts w:ascii="Times New Roman" w:hAnsi="Times New Roman" w:cs="Times New Roman"/>
          <w:lang w:val="ru-RU"/>
        </w:rPr>
        <w:t xml:space="preserve">Освітня галузь «Іншомовна» реалізується через окремий предмет – «Іноземна мова» (англійська). Освітня галузь "Математична" реалізується через окремий предмет, відповідно, - "Математика". Реалізація мети і завдань початкового курсу математики здійснюється за такими змістовими лініями: «Числа, дії з числами. Величини», «Геометричні фігури», «Вирази, рівності, нерівності», «Робота з даними», «Математичні задачі і дослідження». </w:t>
      </w:r>
    </w:p>
    <w:p w14:paraId="792BFDB6" w14:textId="26854FC8" w:rsidR="00A4520E" w:rsidRDefault="00A4520E" w:rsidP="00A4520E">
      <w:pPr>
        <w:widowControl/>
        <w:autoSpaceDE w:val="0"/>
        <w:autoSpaceDN w:val="0"/>
        <w:adjustRightInd w:val="0"/>
        <w:jc w:val="both"/>
        <w:rPr>
          <w:rFonts w:ascii="Times New Roman" w:hAnsi="Times New Roman" w:cs="Times New Roman"/>
          <w:lang w:val="ru-RU"/>
        </w:rPr>
      </w:pPr>
      <w:r>
        <w:rPr>
          <w:rFonts w:ascii="Times New Roman" w:hAnsi="Times New Roman" w:cs="Times New Roman"/>
          <w:lang w:val="ru-RU"/>
        </w:rPr>
        <w:t xml:space="preserve">        </w:t>
      </w:r>
      <w:r w:rsidR="00F1101B">
        <w:rPr>
          <w:rFonts w:ascii="Times New Roman" w:hAnsi="Times New Roman" w:cs="Times New Roman"/>
          <w:lang w:val="ru-RU"/>
        </w:rPr>
        <w:tab/>
      </w:r>
      <w:r>
        <w:rPr>
          <w:rFonts w:ascii="Times New Roman" w:hAnsi="Times New Roman" w:cs="Times New Roman"/>
          <w:lang w:val="ru-RU"/>
        </w:rPr>
        <w:t xml:space="preserve">Освітні галузі «Природнича», «Соціальна і здоров’язбережувальна», «Громадянська та історична». Зазначені освітні галузі в інтегрованому курсі «Я досліджую світ» за різними видами інтеграції (тематична, процесуальна, міжгалузева; в межах однієї галузі; на інтегрованих уроках, під час тематичних днів, в процесі проектної </w:t>
      </w:r>
      <w:proofErr w:type="gramStart"/>
      <w:r>
        <w:rPr>
          <w:rFonts w:ascii="Times New Roman" w:hAnsi="Times New Roman" w:cs="Times New Roman"/>
          <w:lang w:val="ru-RU"/>
        </w:rPr>
        <w:t>діяльності)за</w:t>
      </w:r>
      <w:proofErr w:type="gramEnd"/>
      <w:r>
        <w:rPr>
          <w:rFonts w:ascii="Times New Roman" w:hAnsi="Times New Roman" w:cs="Times New Roman"/>
          <w:lang w:val="ru-RU"/>
        </w:rPr>
        <w:t xml:space="preserve"> активного використання міжпредметних зв’язків, організації різних форм взаємодії учнів. Для розв'язання учнями практичних завдань у життєвих ситуаціях залучаються навчальні результати з інших освітніх галузей. </w:t>
      </w:r>
    </w:p>
    <w:p w14:paraId="27B11AF1" w14:textId="6352711D" w:rsidR="00A4520E" w:rsidRDefault="00A4520E" w:rsidP="00A4520E">
      <w:pPr>
        <w:widowControl/>
        <w:autoSpaceDE w:val="0"/>
        <w:autoSpaceDN w:val="0"/>
        <w:adjustRightInd w:val="0"/>
        <w:jc w:val="both"/>
        <w:rPr>
          <w:rFonts w:ascii="Times New Roman" w:hAnsi="Times New Roman" w:cs="Times New Roman"/>
          <w:lang w:val="ru-RU"/>
        </w:rPr>
      </w:pPr>
      <w:r>
        <w:rPr>
          <w:rFonts w:ascii="Times New Roman" w:hAnsi="Times New Roman" w:cs="Times New Roman"/>
          <w:lang w:val="ru-RU"/>
        </w:rPr>
        <w:t xml:space="preserve">      </w:t>
      </w:r>
      <w:r w:rsidR="00F1101B">
        <w:rPr>
          <w:rFonts w:ascii="Times New Roman" w:hAnsi="Times New Roman" w:cs="Times New Roman"/>
          <w:lang w:val="ru-RU"/>
        </w:rPr>
        <w:tab/>
      </w:r>
      <w:r>
        <w:rPr>
          <w:rFonts w:ascii="Times New Roman" w:hAnsi="Times New Roman" w:cs="Times New Roman"/>
          <w:lang w:val="ru-RU"/>
        </w:rPr>
        <w:t xml:space="preserve">Освітня галузь «Інформатична» реалізується через окремий предмет, відповідно, - «Інформатика» з 2 класу. Зміст технологічної освітньої галузі реалізується через навчальний предмет «Дизайн і технології». Реалізація мети і завдань навчального предмета здійснюється за такими змістовими лініями: «Інформаційнокомунікаційне середовище», «Середовище проектування», «Середовище техніки і технологій», «Середовище соціалізації». </w:t>
      </w:r>
    </w:p>
    <w:p w14:paraId="506351B6" w14:textId="6CCA4DFC" w:rsidR="00A4520E" w:rsidRDefault="00A4520E" w:rsidP="00A4520E">
      <w:pPr>
        <w:widowControl/>
        <w:autoSpaceDE w:val="0"/>
        <w:autoSpaceDN w:val="0"/>
        <w:adjustRightInd w:val="0"/>
        <w:jc w:val="both"/>
        <w:rPr>
          <w:rFonts w:ascii="Times New Roman" w:hAnsi="Times New Roman" w:cs="Times New Roman"/>
          <w:lang w:val="ru-RU"/>
        </w:rPr>
      </w:pPr>
      <w:r>
        <w:rPr>
          <w:rFonts w:ascii="Times New Roman" w:hAnsi="Times New Roman" w:cs="Times New Roman"/>
          <w:lang w:val="ru-RU"/>
        </w:rPr>
        <w:t xml:space="preserve">      </w:t>
      </w:r>
      <w:r w:rsidR="00F1101B">
        <w:rPr>
          <w:rFonts w:ascii="Times New Roman" w:hAnsi="Times New Roman" w:cs="Times New Roman"/>
          <w:lang w:val="ru-RU"/>
        </w:rPr>
        <w:tab/>
      </w:r>
      <w:r>
        <w:rPr>
          <w:rFonts w:ascii="Times New Roman" w:hAnsi="Times New Roman" w:cs="Times New Roman"/>
          <w:lang w:val="ru-RU"/>
        </w:rPr>
        <w:t xml:space="preserve">Освітня галузь «Фізкультурна» реалізується окремим предметом «Фізична культура», мета і завдання якого реалізуються за такими змістовими лініями: «Рухова діяльність», «Ігрова та змагальна діяльність». </w:t>
      </w:r>
    </w:p>
    <w:p w14:paraId="0D429BDF" w14:textId="281E9E55" w:rsidR="00A4520E" w:rsidRDefault="00A4520E" w:rsidP="00A4520E">
      <w:pPr>
        <w:widowControl/>
        <w:autoSpaceDE w:val="0"/>
        <w:autoSpaceDN w:val="0"/>
        <w:adjustRightInd w:val="0"/>
        <w:jc w:val="both"/>
        <w:rPr>
          <w:rFonts w:ascii="Times New Roman" w:hAnsi="Times New Roman" w:cs="Times New Roman"/>
          <w:lang w:val="ru-RU"/>
        </w:rPr>
      </w:pPr>
      <w:r>
        <w:rPr>
          <w:rFonts w:ascii="Times New Roman" w:hAnsi="Times New Roman" w:cs="Times New Roman"/>
          <w:lang w:val="ru-RU"/>
        </w:rPr>
        <w:t xml:space="preserve">      </w:t>
      </w:r>
      <w:r w:rsidR="00F1101B">
        <w:rPr>
          <w:rFonts w:ascii="Times New Roman" w:hAnsi="Times New Roman" w:cs="Times New Roman"/>
          <w:lang w:val="ru-RU"/>
        </w:rPr>
        <w:tab/>
      </w:r>
      <w:r>
        <w:rPr>
          <w:rFonts w:ascii="Times New Roman" w:hAnsi="Times New Roman" w:cs="Times New Roman"/>
          <w:lang w:val="ru-RU"/>
        </w:rPr>
        <w:t xml:space="preserve">Мистецька освітня галузь реалізується через предмети вивчення за окремими видами мистецтва: музичне мистецтво, образотворче мистецтво за умови реалізації упродовж циклу навчання всіх очікуваних результатів галузі. </w:t>
      </w:r>
    </w:p>
    <w:p w14:paraId="4F626AF0" w14:textId="39ACD801"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hAnsi="Times New Roman" w:cs="Times New Roman"/>
          <w:lang w:val="ru-RU"/>
        </w:rPr>
        <w:t xml:space="preserve">     </w:t>
      </w:r>
      <w:r w:rsidR="00F1101B">
        <w:rPr>
          <w:rFonts w:ascii="Times New Roman" w:hAnsi="Times New Roman" w:cs="Times New Roman"/>
          <w:lang w:val="ru-RU"/>
        </w:rPr>
        <w:tab/>
      </w:r>
      <w:r>
        <w:rPr>
          <w:rFonts w:ascii="Times New Roman" w:hAnsi="Times New Roman" w:cs="Times New Roman"/>
          <w:lang w:val="ru-RU"/>
        </w:rPr>
        <w:t xml:space="preserve">Розподіл навчальних годин за темами, розділами, 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програмі. </w:t>
      </w:r>
      <w:r>
        <w:rPr>
          <w:rFonts w:ascii="Times New Roman" w:eastAsia="TimesNewRomanPSMT" w:hAnsi="Times New Roman" w:cs="Times New Roman"/>
          <w:color w:val="auto"/>
          <w:lang w:val="ru-RU" w:eastAsia="ru-RU"/>
        </w:rPr>
        <w:t xml:space="preserve">     </w:t>
      </w:r>
      <w:r>
        <w:rPr>
          <w:rFonts w:ascii="Times New Roman" w:eastAsia="Calibri" w:hAnsi="Times New Roman" w:cs="Times New Roman"/>
          <w:color w:val="auto"/>
          <w:lang w:val="uk-UA" w:eastAsia="uk-UA" w:bidi="uk-UA"/>
        </w:rPr>
        <w:t>У початковій школі здійснюється поділ на групи  для вивчення англійської мови, інформатики та української мови.</w:t>
      </w:r>
    </w:p>
    <w:p w14:paraId="0DAD6A7C" w14:textId="49E57755" w:rsidR="00A4520E" w:rsidRDefault="00A4520E" w:rsidP="00A4520E">
      <w:pPr>
        <w:widowControl/>
        <w:tabs>
          <w:tab w:val="left" w:pos="8430"/>
        </w:tabs>
        <w:ind w:firstLine="709"/>
        <w:jc w:val="both"/>
        <w:rPr>
          <w:rFonts w:ascii="Times New Roman" w:eastAsia="Calibri" w:hAnsi="Times New Roman" w:cs="Times New Roman"/>
          <w:color w:val="auto"/>
          <w:lang w:val="uk-UA"/>
        </w:rPr>
      </w:pPr>
      <w:r>
        <w:rPr>
          <w:rFonts w:ascii="Times New Roman" w:eastAsia="Calibri" w:hAnsi="Times New Roman" w:cs="Times New Roman"/>
          <w:color w:val="auto"/>
          <w:lang w:val="uk-UA"/>
        </w:rPr>
        <w:t>В</w:t>
      </w:r>
      <w:r w:rsidR="00F1101B">
        <w:rPr>
          <w:rFonts w:ascii="Times New Roman" w:eastAsia="Calibri" w:hAnsi="Times New Roman" w:cs="Times New Roman"/>
          <w:color w:val="auto"/>
          <w:lang w:val="uk-UA"/>
        </w:rPr>
        <w:t>ибірковий освітній компонент</w:t>
      </w:r>
      <w:r>
        <w:rPr>
          <w:rFonts w:ascii="Times New Roman" w:eastAsia="Calibri" w:hAnsi="Times New Roman" w:cs="Times New Roman"/>
          <w:color w:val="auto"/>
          <w:lang w:val="uk-UA"/>
        </w:rPr>
        <w:t xml:space="preserve"> навчального плану визначен</w:t>
      </w:r>
      <w:r w:rsidR="00F1101B">
        <w:rPr>
          <w:rFonts w:ascii="Times New Roman" w:eastAsia="Calibri" w:hAnsi="Times New Roman" w:cs="Times New Roman"/>
          <w:color w:val="auto"/>
          <w:lang w:val="uk-UA"/>
        </w:rPr>
        <w:t>ий</w:t>
      </w:r>
      <w:r>
        <w:rPr>
          <w:rFonts w:ascii="Times New Roman" w:eastAsia="Calibri" w:hAnsi="Times New Roman" w:cs="Times New Roman"/>
          <w:color w:val="auto"/>
          <w:lang w:val="uk-UA"/>
        </w:rPr>
        <w:t xml:space="preserve"> </w:t>
      </w:r>
      <w:r>
        <w:rPr>
          <w:rFonts w:ascii="Times New Roman" w:hAnsi="Times New Roman" w:cs="Times New Roman"/>
          <w:color w:val="auto"/>
          <w:lang w:val="uk-UA"/>
        </w:rPr>
        <w:t xml:space="preserve">Гадяцьким профільним ліцеєм </w:t>
      </w:r>
      <w:r>
        <w:rPr>
          <w:rFonts w:ascii="Times New Roman" w:eastAsia="Calibri" w:hAnsi="Times New Roman" w:cs="Times New Roman"/>
          <w:color w:val="auto"/>
          <w:lang w:val="uk-UA"/>
        </w:rPr>
        <w:t xml:space="preserve">самостійно, враховуючи особливості організації освітнього процесу та індивідуальних освітніх потреб учнів, особливості регіону, рівень навчально-методичного та кадрового забезпечення закладу і відображена в навчальному плані. </w:t>
      </w:r>
    </w:p>
    <w:p w14:paraId="50DABCBC" w14:textId="6D380697" w:rsidR="00A4520E" w:rsidRDefault="00A4520E" w:rsidP="00A4520E">
      <w:pPr>
        <w:widowControl/>
        <w:ind w:right="85" w:firstLine="709"/>
        <w:jc w:val="both"/>
        <w:rPr>
          <w:rFonts w:ascii="Times New Roman" w:eastAsia="Calibri" w:hAnsi="Times New Roman" w:cs="Times New Roman"/>
          <w:color w:val="auto"/>
          <w:lang w:val="uk-UA"/>
        </w:rPr>
      </w:pPr>
      <w:r>
        <w:rPr>
          <w:rFonts w:ascii="Times New Roman" w:eastAsia="Calibri" w:hAnsi="Times New Roman" w:cs="Times New Roman"/>
          <w:color w:val="auto"/>
          <w:lang w:val="uk-UA"/>
        </w:rPr>
        <w:t>В</w:t>
      </w:r>
      <w:r w:rsidR="00F1101B">
        <w:rPr>
          <w:rFonts w:ascii="Times New Roman" w:eastAsia="Calibri" w:hAnsi="Times New Roman" w:cs="Times New Roman"/>
          <w:color w:val="auto"/>
          <w:lang w:val="uk-UA"/>
        </w:rPr>
        <w:t>ибірковий освітній компонент</w:t>
      </w:r>
      <w:r>
        <w:rPr>
          <w:rFonts w:ascii="Times New Roman" w:eastAsia="Calibri" w:hAnsi="Times New Roman" w:cs="Times New Roman"/>
          <w:color w:val="auto"/>
          <w:lang w:val="uk-UA"/>
        </w:rPr>
        <w:t xml:space="preserve"> навчальних планів використан</w:t>
      </w:r>
      <w:r w:rsidR="001A0922">
        <w:rPr>
          <w:rFonts w:ascii="Times New Roman" w:eastAsia="Calibri" w:hAnsi="Times New Roman" w:cs="Times New Roman"/>
          <w:color w:val="auto"/>
          <w:lang w:val="uk-UA"/>
        </w:rPr>
        <w:t>о</w:t>
      </w:r>
      <w:r>
        <w:rPr>
          <w:rFonts w:ascii="Times New Roman" w:eastAsia="Calibri" w:hAnsi="Times New Roman" w:cs="Times New Roman"/>
          <w:color w:val="auto"/>
          <w:lang w:val="uk-UA"/>
        </w:rPr>
        <w:t xml:space="preserve"> на:</w:t>
      </w:r>
    </w:p>
    <w:p w14:paraId="72876025" w14:textId="64BC3DAF" w:rsidR="00A4520E" w:rsidRDefault="00A4520E" w:rsidP="00A4520E">
      <w:pPr>
        <w:widowControl/>
        <w:ind w:right="85" w:firstLine="709"/>
        <w:jc w:val="both"/>
        <w:rPr>
          <w:rFonts w:ascii="Times New Roman" w:eastAsia="Calibri" w:hAnsi="Times New Roman" w:cs="Times New Roman"/>
          <w:color w:val="auto"/>
          <w:lang w:val="uk-UA"/>
        </w:rPr>
      </w:pPr>
      <w:r>
        <w:rPr>
          <w:rFonts w:ascii="Times New Roman" w:eastAsia="Calibri" w:hAnsi="Times New Roman" w:cs="Times New Roman"/>
          <w:color w:val="auto"/>
          <w:lang w:val="uk-UA"/>
        </w:rPr>
        <w:t xml:space="preserve">підсилення предметів </w:t>
      </w:r>
      <w:r w:rsidR="001A0922">
        <w:rPr>
          <w:rFonts w:ascii="Times New Roman" w:eastAsia="Calibri" w:hAnsi="Times New Roman" w:cs="Times New Roman"/>
          <w:color w:val="auto"/>
          <w:lang w:val="uk-UA"/>
        </w:rPr>
        <w:t>обов’язкового освітнього компоненту</w:t>
      </w:r>
      <w:r>
        <w:rPr>
          <w:rFonts w:ascii="Times New Roman" w:eastAsia="Calibri" w:hAnsi="Times New Roman" w:cs="Times New Roman"/>
          <w:color w:val="auto"/>
          <w:lang w:val="uk-UA"/>
        </w:rPr>
        <w:t xml:space="preserve"> - українська мова, при цьому розподіл годин на вивчення тієї чи іншої теми навчальної програми здійснюється вчителем самостійно. Розподіл годин зафіксовано у календарному плані.</w:t>
      </w:r>
    </w:p>
    <w:p w14:paraId="4E806234" w14:textId="77777777" w:rsidR="00A4520E" w:rsidRDefault="00A4520E" w:rsidP="00A4520E">
      <w:pPr>
        <w:widowControl/>
        <w:ind w:firstLine="709"/>
        <w:jc w:val="both"/>
        <w:rPr>
          <w:rFonts w:ascii="Times New Roman" w:eastAsia="Calibri" w:hAnsi="Times New Roman" w:cs="Times New Roman"/>
          <w:color w:val="auto"/>
          <w:lang w:val="uk-UA"/>
        </w:rPr>
      </w:pPr>
      <w:r>
        <w:rPr>
          <w:rFonts w:ascii="Times New Roman" w:eastAsia="Calibri" w:hAnsi="Times New Roman" w:cs="Times New Roman"/>
          <w:color w:val="auto"/>
          <w:lang w:val="uk-UA"/>
        </w:rPr>
        <w:t>Варіативність змісту початкової освіти реалізується також через запровадження в навчальних програмах резервного часу, що створює простір для задоволення освітніх потреб учнів, вирівнювання їх досягнень, розвитку наскрізних умінь тощо.</w:t>
      </w:r>
    </w:p>
    <w:p w14:paraId="2E443AFC" w14:textId="77777777" w:rsidR="00A4520E" w:rsidRDefault="00A4520E" w:rsidP="00A4520E">
      <w:pPr>
        <w:widowControl/>
        <w:shd w:val="clear" w:color="auto" w:fill="FFFFFF"/>
        <w:ind w:firstLine="709"/>
        <w:jc w:val="both"/>
        <w:rPr>
          <w:rFonts w:ascii="Times New Roman" w:eastAsia="Calibri" w:hAnsi="Times New Roman" w:cs="Times New Roman"/>
          <w:color w:val="auto"/>
          <w:lang w:val="uk-UA"/>
        </w:rPr>
      </w:pPr>
      <w:r>
        <w:rPr>
          <w:rFonts w:ascii="Times New Roman" w:eastAsia="Calibri" w:hAnsi="Times New Roman" w:cs="Times New Roman"/>
          <w:lang w:val="uk-UA"/>
        </w:rPr>
        <w:t xml:space="preserve">Збереження здоров’я дітей належить до головних завдань ліцею. Тому формування навичок здорового способу життя та безпечної поведінки здійснюється не лише в рамках предмета "Фізична культура", а інтегрується у змісті всіх предметів інваріантної та варіативної складових навчальних планів. Змістове наповнення предмета «Фізична культура» </w:t>
      </w:r>
      <w:r>
        <w:rPr>
          <w:rFonts w:ascii="Times New Roman" w:hAnsi="Times New Roman" w:cs="Times New Roman"/>
          <w:lang w:val="uk-UA"/>
        </w:rPr>
        <w:t xml:space="preserve">Гадяцького профільного ліцею </w:t>
      </w:r>
      <w:r>
        <w:rPr>
          <w:rFonts w:ascii="Times New Roman" w:eastAsia="Calibri" w:hAnsi="Times New Roman" w:cs="Times New Roman"/>
          <w:lang w:val="uk-UA"/>
        </w:rPr>
        <w:t xml:space="preserve">сформовано самостійно з варіативних модулів відповідно до статево-вікових особливостей учнів, їх інтересів, матеріально-технічної бази, кадрового забезпечення, </w:t>
      </w:r>
      <w:r>
        <w:rPr>
          <w:rFonts w:ascii="Times New Roman" w:eastAsia="Calibri" w:hAnsi="Times New Roman" w:cs="Times New Roman"/>
          <w:lang w:val="uk-UA"/>
        </w:rPr>
        <w:lastRenderedPageBreak/>
        <w:t xml:space="preserve">регіональних та народних традицій. Через варіативні модулі реалізують не лише окремі види спорту, а й ритміка, хореографія, пластика, тощо. </w:t>
      </w:r>
    </w:p>
    <w:p w14:paraId="0A97A413" w14:textId="77777777" w:rsidR="00A4520E" w:rsidRDefault="00A4520E" w:rsidP="00A4520E">
      <w:pPr>
        <w:widowControl/>
        <w:shd w:val="clear" w:color="auto" w:fill="FFFFFF"/>
        <w:ind w:firstLine="709"/>
        <w:jc w:val="both"/>
        <w:rPr>
          <w:rFonts w:ascii="Times New Roman" w:eastAsia="Calibri" w:hAnsi="Times New Roman" w:cs="Times New Roman"/>
          <w:color w:val="auto"/>
          <w:lang w:val="uk-UA"/>
        </w:rPr>
      </w:pPr>
      <w:r>
        <w:rPr>
          <w:rFonts w:ascii="Times New Roman" w:eastAsia="Calibri" w:hAnsi="Times New Roman" w:cs="Times New Roman"/>
          <w:lang w:val="uk-UA"/>
        </w:rPr>
        <w:t xml:space="preserve">Для недопущення перевантаження учнів враховано їх навчання в закладах освіти іншого типу (художніх, музичних, спортивних школах тощо). Так, у </w:t>
      </w:r>
      <w:r>
        <w:rPr>
          <w:rFonts w:ascii="Times New Roman" w:hAnsi="Times New Roman" w:cs="Times New Roman"/>
          <w:lang w:val="uk-UA"/>
        </w:rPr>
        <w:t xml:space="preserve">Гадяцькому профільному ліцеї </w:t>
      </w:r>
      <w:r>
        <w:rPr>
          <w:rFonts w:ascii="Times New Roman" w:eastAsia="Calibri" w:hAnsi="Times New Roman" w:cs="Times New Roman"/>
          <w:lang w:val="uk-UA"/>
        </w:rPr>
        <w:t>за рішенням педагогічної ради при оцінюванні учнів дозволяється враховувати результати їх навчання з відповідних предметів (музика, фізична культура та ін.) у позашкільних закладах.</w:t>
      </w:r>
    </w:p>
    <w:p w14:paraId="767E2E29" w14:textId="77777777" w:rsidR="00A4520E" w:rsidRDefault="00A4520E" w:rsidP="00A4520E">
      <w:pPr>
        <w:widowControl/>
        <w:shd w:val="clear" w:color="auto" w:fill="FFFFFF"/>
        <w:ind w:firstLine="709"/>
        <w:jc w:val="both"/>
        <w:rPr>
          <w:rFonts w:ascii="Times New Roman" w:hAnsi="Times New Roman" w:cs="Times New Roman"/>
          <w:lang w:val="uk-UA"/>
        </w:rPr>
      </w:pPr>
      <w:r>
        <w:rPr>
          <w:rFonts w:ascii="Times New Roman" w:eastAsia="Calibri" w:hAnsi="Times New Roman" w:cs="Times New Roman"/>
          <w:lang w:val="uk-UA"/>
        </w:rPr>
        <w:t xml:space="preserve">Гранична наповнюваність класів встановлюється відповідно до Закону України "Про повну загальну середню освіту". </w:t>
      </w:r>
      <w:r>
        <w:rPr>
          <w:rFonts w:ascii="Times New Roman" w:hAnsi="Times New Roman" w:cs="Times New Roman"/>
          <w:lang w:val="uk-UA"/>
        </w:rPr>
        <w:t xml:space="preserve">Поділ класів на групи при вивченні окремих предметів здійснюється відповідно до наказу Міністерства освіти і науки України </w:t>
      </w:r>
      <w:bookmarkStart w:id="10" w:name="_Hlk206342040"/>
      <w:r>
        <w:rPr>
          <w:rFonts w:ascii="Times New Roman" w:hAnsi="Times New Roman" w:cs="Times New Roman"/>
          <w:lang w:val="uk-UA"/>
        </w:rPr>
        <w:t>від 03.06.2025 № 808 «Про затвердження Змін до деяких наказів Міністерства освіти і науки України», зареєстрованого в Міністерстві юстиції України від 18 червня 2025 року за № 937/44343.</w:t>
      </w:r>
      <w:bookmarkEnd w:id="10"/>
    </w:p>
    <w:p w14:paraId="61BDE31D" w14:textId="77777777" w:rsidR="00A4520E" w:rsidRDefault="00A4520E" w:rsidP="00A4520E">
      <w:pPr>
        <w:widowControl/>
        <w:ind w:firstLine="709"/>
        <w:jc w:val="both"/>
        <w:rPr>
          <w:rFonts w:ascii="Times New Roman" w:eastAsia="Calibri" w:hAnsi="Times New Roman" w:cs="Times New Roman"/>
          <w:color w:val="auto"/>
          <w:lang w:val="uk-UA" w:eastAsia="ru-RU"/>
        </w:rPr>
      </w:pPr>
      <w:r>
        <w:rPr>
          <w:rFonts w:ascii="Times New Roman" w:eastAsia="Calibri" w:hAnsi="Times New Roman" w:cs="Times New Roman"/>
          <w:iCs/>
          <w:color w:val="auto"/>
          <w:lang w:val="uk-UA" w:eastAsia="ru-RU"/>
        </w:rPr>
        <w:t>Освітня програма початкової освіти</w:t>
      </w:r>
      <w:r>
        <w:rPr>
          <w:rFonts w:ascii="Times New Roman" w:eastAsia="Calibri" w:hAnsi="Times New Roman" w:cs="Times New Roman"/>
          <w:color w:val="auto"/>
          <w:lang w:val="uk-UA" w:eastAsia="ru-RU"/>
        </w:rPr>
        <w:t xml:space="preserve"> </w:t>
      </w:r>
      <w:r>
        <w:rPr>
          <w:rFonts w:ascii="Times New Roman" w:eastAsiaTheme="minorEastAsia" w:hAnsi="Times New Roman" w:cs="Times New Roman"/>
          <w:color w:val="auto"/>
          <w:lang w:val="uk-UA" w:eastAsia="ru-RU"/>
        </w:rPr>
        <w:t xml:space="preserve"> </w:t>
      </w:r>
      <w:bookmarkStart w:id="11" w:name="_Hlk113178657"/>
      <w:r>
        <w:rPr>
          <w:rFonts w:ascii="Times New Roman" w:eastAsiaTheme="minorEastAsia" w:hAnsi="Times New Roman" w:cs="Times New Roman"/>
          <w:color w:val="auto"/>
          <w:lang w:val="uk-UA" w:eastAsia="ru-RU"/>
        </w:rPr>
        <w:t xml:space="preserve">Гадяцького профільного ліцею </w:t>
      </w:r>
      <w:bookmarkEnd w:id="11"/>
      <w:r>
        <w:rPr>
          <w:rFonts w:ascii="Times New Roman" w:eastAsia="Calibri" w:hAnsi="Times New Roman" w:cs="Times New Roman"/>
          <w:color w:val="auto"/>
          <w:lang w:val="uk-UA" w:eastAsia="ru-RU"/>
        </w:rPr>
        <w:t>передбачає досягнення учнями результатів навчання (компетентностей), визначених Державним стандартом.</w:t>
      </w:r>
    </w:p>
    <w:p w14:paraId="4CBEB211" w14:textId="77777777" w:rsidR="00A4520E" w:rsidRDefault="00A4520E" w:rsidP="00A4520E">
      <w:pPr>
        <w:widowControl/>
        <w:ind w:firstLine="709"/>
        <w:jc w:val="both"/>
        <w:rPr>
          <w:rFonts w:ascii="Times New Roman" w:eastAsia="Calibri" w:hAnsi="Times New Roman" w:cs="Times New Roman"/>
          <w:color w:val="auto"/>
          <w:lang w:val="uk-UA" w:eastAsia="ru-RU"/>
        </w:rPr>
      </w:pPr>
      <w:r>
        <w:rPr>
          <w:rFonts w:ascii="Times New Roman" w:eastAsia="Calibri" w:hAnsi="Times New Roman" w:cs="Times New Roman"/>
          <w:color w:val="auto"/>
          <w:lang w:val="uk-UA" w:eastAsia="ru-RU"/>
        </w:rPr>
        <w:t>На основі освітньої програми</w:t>
      </w:r>
      <w:r>
        <w:rPr>
          <w:rFonts w:ascii="Times New Roman" w:eastAsiaTheme="minorEastAsia" w:hAnsi="Times New Roman" w:cs="Times New Roman"/>
          <w:color w:val="auto"/>
          <w:lang w:val="uk-UA" w:eastAsia="ru-RU"/>
        </w:rPr>
        <w:t xml:space="preserve"> Гадяцького профільного ліцею </w:t>
      </w:r>
      <w:r>
        <w:rPr>
          <w:rFonts w:ascii="Times New Roman" w:eastAsia="Calibri" w:hAnsi="Times New Roman" w:cs="Times New Roman"/>
          <w:color w:val="auto"/>
          <w:lang w:val="uk-UA" w:eastAsia="ru-RU"/>
        </w:rPr>
        <w:t>складено та затверджено навчальний план, що конкретизує організацію освітнього процесу.</w:t>
      </w:r>
    </w:p>
    <w:p w14:paraId="111B6492" w14:textId="378068FC" w:rsidR="00A4520E" w:rsidRPr="00E249A8" w:rsidRDefault="00A4520E" w:rsidP="00777D17">
      <w:pPr>
        <w:widowControl/>
        <w:shd w:val="clear" w:color="auto" w:fill="FFFFFF"/>
        <w:ind w:firstLine="709"/>
        <w:jc w:val="both"/>
        <w:rPr>
          <w:rFonts w:ascii="Times New Roman" w:eastAsia="Calibri" w:hAnsi="Times New Roman" w:cs="Times New Roman"/>
          <w:i/>
          <w:iCs/>
          <w:color w:val="auto"/>
          <w:sz w:val="28"/>
          <w:szCs w:val="28"/>
          <w:lang w:val="uk-UA"/>
        </w:rPr>
      </w:pPr>
      <w:r>
        <w:rPr>
          <w:rFonts w:ascii="Times New Roman" w:eastAsia="Calibri" w:hAnsi="Times New Roman" w:cs="Times New Roman"/>
          <w:lang w:val="uk-UA" w:eastAsia="uk-UA" w:bidi="uk-UA"/>
        </w:rPr>
        <w:t>Навчальний  план  зорієнтований  на роботу початкової школи за 5-денним навчальними тижнем</w:t>
      </w:r>
      <w:r>
        <w:rPr>
          <w:rFonts w:ascii="Times New Roman" w:eastAsia="Calibri" w:hAnsi="Times New Roman" w:cs="Times New Roman"/>
          <w:sz w:val="28"/>
          <w:szCs w:val="28"/>
          <w:lang w:val="uk-UA" w:eastAsia="uk-UA" w:bidi="uk-UA"/>
        </w:rPr>
        <w:t>.</w:t>
      </w:r>
      <w:r w:rsidR="00777D17">
        <w:rPr>
          <w:rFonts w:ascii="Times New Roman" w:eastAsia="Calibri" w:hAnsi="Times New Roman" w:cs="Times New Roman"/>
          <w:sz w:val="28"/>
          <w:szCs w:val="28"/>
          <w:lang w:val="uk-UA" w:eastAsia="uk-UA" w:bidi="uk-UA"/>
        </w:rPr>
        <w:t xml:space="preserve"> </w:t>
      </w:r>
      <w:r w:rsidR="00777D17" w:rsidRPr="00777D17">
        <w:rPr>
          <w:rFonts w:ascii="Times New Roman" w:eastAsia="Calibri" w:hAnsi="Times New Roman" w:cs="Times New Roman"/>
          <w:lang w:val="uk-UA" w:eastAsia="uk-UA" w:bidi="uk-UA"/>
        </w:rPr>
        <w:t>Показники загальної кількості навчального навантаження за освітніми галузями, визначені в додатку1, можуть змінюватися.</w:t>
      </w:r>
      <w:r w:rsidR="00743ECE">
        <w:rPr>
          <w:rFonts w:ascii="Times New Roman" w:eastAsia="Calibri" w:hAnsi="Times New Roman" w:cs="Times New Roman"/>
          <w:sz w:val="28"/>
          <w:szCs w:val="28"/>
          <w:lang w:val="uk-UA" w:eastAsia="uk-UA" w:bidi="uk-UA"/>
        </w:rPr>
        <w:t xml:space="preserve"> </w:t>
      </w:r>
      <w:r w:rsidR="00743ECE" w:rsidRPr="00E249A8">
        <w:rPr>
          <w:rFonts w:ascii="Times New Roman" w:eastAsia="Calibri" w:hAnsi="Times New Roman" w:cs="Times New Roman"/>
          <w:i/>
          <w:iCs/>
          <w:lang w:val="uk-UA" w:eastAsia="uk-UA" w:bidi="uk-UA"/>
        </w:rPr>
        <w:t>(Додаток 1)</w:t>
      </w:r>
      <w:bookmarkStart w:id="12" w:name="_Hlk240804045"/>
    </w:p>
    <w:bookmarkEnd w:id="12"/>
    <w:p w14:paraId="62EDE1FF" w14:textId="340D8052"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sidRPr="00777D17">
        <w:rPr>
          <w:rFonts w:ascii="Times New Roman" w:eastAsia="TimesNewRomanPSMT" w:hAnsi="Times New Roman" w:cs="Times New Roman"/>
          <w:b/>
          <w:bCs/>
          <w:color w:val="auto"/>
          <w:lang w:val="uk-UA" w:eastAsia="ru-RU"/>
        </w:rPr>
        <w:t xml:space="preserve">   </w:t>
      </w:r>
      <w:r w:rsidRPr="00777D17">
        <w:rPr>
          <w:rFonts w:ascii="Times New Roman" w:eastAsia="TimesNewRomanPSMT" w:hAnsi="Times New Roman" w:cs="Times New Roman"/>
          <w:b/>
          <w:bCs/>
          <w:color w:val="auto"/>
          <w:lang w:val="uk-UA" w:eastAsia="ru-RU"/>
        </w:rPr>
        <w:tab/>
        <w:t xml:space="preserve"> Контроль і оцінювання навчальних досягнень здобувачів</w:t>
      </w:r>
      <w:r w:rsidR="00E56330" w:rsidRPr="00777D17">
        <w:rPr>
          <w:rFonts w:ascii="Times New Roman" w:eastAsia="TimesNewRomanPSMT" w:hAnsi="Times New Roman" w:cs="Times New Roman"/>
          <w:b/>
          <w:bCs/>
          <w:color w:val="auto"/>
          <w:lang w:val="uk-UA" w:eastAsia="ru-RU"/>
        </w:rPr>
        <w:t xml:space="preserve"> освіти</w:t>
      </w:r>
      <w:r w:rsidRPr="00777D17">
        <w:rPr>
          <w:rFonts w:ascii="Times New Roman" w:eastAsia="TimesNewRomanPSMT" w:hAnsi="Times New Roman" w:cs="Times New Roman"/>
          <w:b/>
          <w:bCs/>
          <w:color w:val="auto"/>
          <w:lang w:val="uk-UA" w:eastAsia="ru-RU"/>
        </w:rPr>
        <w:t xml:space="preserve"> </w:t>
      </w:r>
      <w:r>
        <w:rPr>
          <w:rFonts w:ascii="Times New Roman" w:hAnsi="Times New Roman" w:cs="Times New Roman"/>
          <w:lang w:val="uk-UA"/>
        </w:rPr>
        <w:t xml:space="preserve">  здійснюються на суб’єкт-суб’єктних засадах, що передбачає систематичне відстеження їхнього індивідуального розвитку у процесі навчання. </w:t>
      </w:r>
      <w:r>
        <w:rPr>
          <w:rFonts w:ascii="Times New Roman" w:hAnsi="Times New Roman" w:cs="Times New Roman"/>
          <w:lang w:val="ru-RU"/>
        </w:rPr>
        <w:t xml:space="preserve">За цих умов контрольно-оцінювальна діяльність набуває для здобувачів формувального характеру. Контроль спрямований на пошук ефективних шляхів поступу кожного здобувача у навчанні, а визначення особистих результатів здобувачів не передбачає порівняння із досягненнями інших і не підлягає статистичному обліку з боку адміністративних органів. Упродовж навчання в початковій школі здобувачі освіти опановують способи самоконтролю, саморефлексії і самооцінювання, що сприяє вихованню відповідальності, розвитку інтересу, своєчасному виявленню прогалин у знаннях, уміннях, навичках та їх корекції. Навчальні досягнення здобувачів у 1-2-х класах підлягають вербальному, формувальному оцінюванню, у 3-4-х класах застосовується формувальне і підсумкове за рівнями навчальних досягнень оцінювання. Формувальне оцінювання має на меті: підтримати навчальний розвиток дітей; вибудовувати індивідуальну траєкторію їхнього розвитку; діагностувати досягнення на кожному з етапів процесу навчання; вчасно виявляти проблеми й запобігати їх нашаруванню;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 мотивувати прагнення здобути максимально можливі результати; виховувати ціннісні якості особистості, бажання навчатися, не боятися помилок, переконання у власних можливостях і здібностях. Підсумкове оцінювання передбачає зіставлення навчальних досягнень здобувачів з очікуваними результатами навчання, визначеними освітньою програмою. Основою для підсумкового оцінювання результатів навчання за рік можуть бути результати виконання тематичних діагнотувальних робіт, зааписи оцінювальних суджень про результати навчання, зафіксовані на носіях зворотного звязку з батьками, спостереження вчителя у процесі формувального оцінювання. Формувальне оцінювання здійснюють з метою отримання інформації про досягнення учнів задля прийняття рішень про наступні кроки в навчанні як учителем, так і учнем. Формувальне оцінювання здійснюється шляхом: - постійного педагогічного спостереження учителя за навчальною та іншими видами діяльності учнів та коментарів самого учня, інших учнів, учителя; - застосування різних прийомів отримання зворотного зв’язку щодо сприйняття, розуміння, застосування учнями навчального матеріалу; - визначення динаміки нарощування якісних показників результатів навчання у поточній навчальній діяльності; - поточного аналізу змістового накопичення учнівського портфоліо; самооцінювання та взаємооцінювання результатів навчання учнів; співбесід із батьками учнів задля врахування їх думки щодо особистісного розвитку та соціалізації тощо. Оцінювання особистих досягнень учня </w:t>
      </w:r>
      <w:r>
        <w:rPr>
          <w:rFonts w:ascii="Times New Roman" w:hAnsi="Times New Roman" w:cs="Times New Roman"/>
          <w:lang w:val="ru-RU"/>
        </w:rPr>
        <w:lastRenderedPageBreak/>
        <w:t>відбувається вербально відповідно до шкали оцінювання у свідоцтві досягнень: має значні успіхи; демонструє помітний прогрес; досягає результату з допомогою вчителя; потребує значної уваги і допомоги. Вербальні оцінки (1-2-і класи) та рівневі (3-4-і класи) особистісних досягнень фіксуються у свідоцтві досягнень.</w:t>
      </w:r>
    </w:p>
    <w:p w14:paraId="5B03CCE0" w14:textId="77777777" w:rsidR="00A4520E" w:rsidRDefault="00A4520E" w:rsidP="00A4520E">
      <w:pPr>
        <w:widowControl/>
        <w:autoSpaceDE w:val="0"/>
        <w:autoSpaceDN w:val="0"/>
        <w:adjustRightInd w:val="0"/>
        <w:jc w:val="both"/>
        <w:rPr>
          <w:rFonts w:ascii="Times New Roman" w:eastAsia="TimesNewRomanPSMT" w:hAnsi="Times New Roman" w:cs="Times New Roman"/>
          <w:color w:val="auto"/>
          <w:lang w:val="ru-RU" w:eastAsia="ru-RU"/>
        </w:rPr>
      </w:pPr>
      <w:r>
        <w:rPr>
          <w:rFonts w:ascii="Times New Roman" w:eastAsia="TimesNewRomanPSMT" w:hAnsi="Times New Roman" w:cs="Times New Roman"/>
          <w:color w:val="auto"/>
          <w:lang w:val="ru-RU" w:eastAsia="ru-RU"/>
        </w:rPr>
        <w:t xml:space="preserve">     </w:t>
      </w:r>
      <w:r>
        <w:rPr>
          <w:rFonts w:ascii="Times New Roman" w:eastAsia="TimesNewRomanPSMT" w:hAnsi="Times New Roman" w:cs="Times New Roman"/>
          <w:color w:val="auto"/>
          <w:lang w:val="ru-RU" w:eastAsia="ru-RU"/>
        </w:rPr>
        <w:tab/>
        <w:t xml:space="preserve">Початкова освіта у </w:t>
      </w:r>
      <w:r>
        <w:rPr>
          <w:rFonts w:ascii="Times New Roman" w:eastAsiaTheme="minorEastAsia" w:hAnsi="Times New Roman" w:cs="Times New Roman"/>
          <w:color w:val="auto"/>
          <w:lang w:val="uk-UA" w:eastAsia="ru-RU"/>
        </w:rPr>
        <w:t xml:space="preserve">Гадяцькому профільному ліцеї </w:t>
      </w:r>
      <w:r>
        <w:rPr>
          <w:rFonts w:ascii="Times New Roman" w:eastAsia="TimesNewRomanPSMT" w:hAnsi="Times New Roman" w:cs="Times New Roman"/>
          <w:color w:val="auto"/>
          <w:lang w:val="ru-RU" w:eastAsia="ru-RU"/>
        </w:rPr>
        <w:t>може здобуватись за очною (денною), дистанційною та індивідульними формами.  Форми організації освітнього процесу можуть уточнюватись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14:paraId="3BD79407" w14:textId="77777777" w:rsidR="00A4520E" w:rsidRDefault="00A4520E" w:rsidP="00A4520E">
      <w:pPr>
        <w:widowControl/>
        <w:ind w:firstLine="709"/>
        <w:jc w:val="both"/>
        <w:rPr>
          <w:rFonts w:ascii="Times New Roman" w:hAnsi="Times New Roman" w:cs="Times New Roman"/>
          <w:color w:val="auto"/>
          <w:highlight w:val="white"/>
          <w:lang w:val="uk-UA" w:eastAsia="ru-RU"/>
        </w:rPr>
      </w:pPr>
      <w:r>
        <w:rPr>
          <w:rFonts w:ascii="Times New Roman" w:eastAsia="Calibri" w:hAnsi="Times New Roman" w:cs="Times New Roman"/>
          <w:b/>
          <w:iCs/>
          <w:color w:val="auto"/>
          <w:lang w:val="uk-UA" w:eastAsia="ru-RU"/>
        </w:rPr>
        <w:t>Очікувані результати навчання здобувачів освіти.</w:t>
      </w:r>
      <w:r>
        <w:rPr>
          <w:rFonts w:ascii="Times New Roman" w:eastAsia="Calibri" w:hAnsi="Times New Roman" w:cs="Times New Roman"/>
          <w:color w:val="auto"/>
          <w:lang w:val="uk-UA" w:eastAsia="ru-RU"/>
        </w:rPr>
        <w:t xml:space="preserve"> Відповідно до мети та загальних цілей, окреслених у Державному стандарті, визначено завдання, які має реалізувати вчитель/вчителька у рамках кожної освітньої галузі. Результати навчання повинні</w:t>
      </w:r>
      <w:r>
        <w:rPr>
          <w:rFonts w:ascii="Times New Roman" w:hAnsi="Times New Roman" w:cs="Times New Roman"/>
          <w:color w:val="auto"/>
          <w:highlight w:val="white"/>
          <w:lang w:val="uk-UA" w:eastAsia="ru-RU"/>
        </w:rPr>
        <w:t xml:space="preserve"> робити внесок у формування ключових компетентностей учнів.</w:t>
      </w:r>
    </w:p>
    <w:p w14:paraId="5856A489" w14:textId="77777777" w:rsidR="00A4520E" w:rsidRDefault="00A4520E" w:rsidP="00A4520E">
      <w:pPr>
        <w:widowControl/>
        <w:ind w:firstLine="709"/>
        <w:jc w:val="both"/>
        <w:rPr>
          <w:rFonts w:ascii="Times New Roman" w:eastAsia="Arial" w:hAnsi="Times New Roman" w:cs="Times New Roman"/>
          <w:color w:val="auto"/>
          <w:highlight w:val="white"/>
          <w:lang w:val="uk-UA" w:eastAsia="uk-UA"/>
        </w:rPr>
      </w:pPr>
      <w:r>
        <w:rPr>
          <w:rFonts w:ascii="Times New Roman" w:eastAsia="Arial" w:hAnsi="Times New Roman" w:cs="Times New Roman"/>
          <w:color w:val="auto"/>
          <w:highlight w:val="white"/>
          <w:lang w:val="uk-UA" w:eastAsia="uk-UA"/>
        </w:rPr>
        <w:t>Такі ключові компетентності, як уміння вчитися, ініціативність і підприємливість, екологічна грамотність і здоровий спосіб життя, соціальна та громадянська компетентності формуються відразу засобами усіх предметів. Виокремлення в навчальних програмах таких наскрізних ліній ключових компетентностей як «Екологічна безпека й сталий розвиток», «Громадянська відповідальність», «Здоров’я і безпека», «Підприємливість і фінансова грамотність» спрямоване на</w:t>
      </w:r>
      <w:r>
        <w:rPr>
          <w:rFonts w:ascii="Times New Roman" w:eastAsia="Arial" w:hAnsi="Times New Roman" w:cs="Times New Roman"/>
          <w:b/>
          <w:color w:val="auto"/>
          <w:highlight w:val="white"/>
          <w:lang w:val="uk-UA" w:eastAsia="uk-UA"/>
        </w:rPr>
        <w:t xml:space="preserve"> </w:t>
      </w:r>
      <w:r>
        <w:rPr>
          <w:rFonts w:ascii="Times New Roman" w:eastAsia="Arial" w:hAnsi="Times New Roman" w:cs="Times New Roman"/>
          <w:color w:val="auto"/>
          <w:highlight w:val="white"/>
          <w:lang w:val="uk-UA" w:eastAsia="uk-UA"/>
        </w:rPr>
        <w:t>формування в учнів здатності застосовувати знання й уміння у реальних життєвих ситуаціях.</w:t>
      </w:r>
    </w:p>
    <w:p w14:paraId="0EF30D5D" w14:textId="77777777" w:rsidR="00A4520E" w:rsidRDefault="00A4520E" w:rsidP="00A4520E">
      <w:pPr>
        <w:widowControl/>
        <w:ind w:firstLine="709"/>
        <w:jc w:val="both"/>
        <w:rPr>
          <w:rFonts w:ascii="Times New Roman" w:hAnsi="Times New Roman" w:cs="Times New Roman"/>
          <w:color w:val="auto"/>
          <w:highlight w:val="white"/>
          <w:lang w:val="uk-UA" w:eastAsia="ru-RU"/>
        </w:rPr>
      </w:pPr>
      <w:r>
        <w:rPr>
          <w:rFonts w:ascii="Times New Roman" w:hAnsi="Times New Roman" w:cs="Times New Roman"/>
          <w:color w:val="auto"/>
          <w:highlight w:val="white"/>
          <w:lang w:val="uk-UA" w:eastAsia="ru-RU"/>
        </w:rPr>
        <w:t xml:space="preserve">Необхідною умовою формування компетентностей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Кожен факт, по можливості, перевіряється на практиці зі встановленням причинно-наслідкових зв’язків. Формуванню ключових компетентностей сприяє встановлення та реалізація в освітньому процесі міжпредметних і внутрішньопредметних зв’язків, а саме: змістово-інформаційних, операційно-діяльнісних і організаційно-методичних. Їх використання посилює пізнавальний інтерес учнів до навчання і підвищує рівень їхньої загальної культури, створює умови для систематизації навчального матеріалу і формування наукового світогляду. Учні набувають досвіду застосування знань на практиці та перенесення їх в нові ситуації. </w:t>
      </w:r>
    </w:p>
    <w:p w14:paraId="1D546A5A" w14:textId="77777777" w:rsidR="00A4520E" w:rsidRDefault="00A4520E" w:rsidP="00A4520E">
      <w:pPr>
        <w:widowControl/>
        <w:ind w:firstLine="709"/>
        <w:jc w:val="both"/>
        <w:rPr>
          <w:rFonts w:ascii="Times New Roman" w:eastAsia="Calibri" w:hAnsi="Times New Roman" w:cs="Times New Roman"/>
          <w:bCs/>
          <w:iCs/>
          <w:color w:val="auto"/>
          <w:lang w:val="uk-UA" w:eastAsia="ru-RU"/>
        </w:rPr>
      </w:pPr>
      <w:r>
        <w:rPr>
          <w:rFonts w:ascii="Times New Roman" w:eastAsia="Calibri" w:hAnsi="Times New Roman" w:cs="Times New Roman"/>
          <w:bCs/>
          <w:iCs/>
          <w:color w:val="auto"/>
          <w:lang w:val="uk-UA" w:eastAsia="ru-RU"/>
        </w:rPr>
        <w:t>Логічна послідовність вивчення предметів</w:t>
      </w:r>
      <w:r>
        <w:rPr>
          <w:rFonts w:ascii="Times New Roman" w:eastAsia="Calibri" w:hAnsi="Times New Roman" w:cs="Times New Roman"/>
          <w:color w:val="auto"/>
          <w:lang w:val="uk-UA" w:eastAsia="ru-RU"/>
        </w:rPr>
        <w:t xml:space="preserve"> розкривається у відповідних </w:t>
      </w:r>
      <w:r>
        <w:rPr>
          <w:rFonts w:ascii="Times New Roman" w:eastAsia="Calibri" w:hAnsi="Times New Roman" w:cs="Times New Roman"/>
          <w:bCs/>
          <w:iCs/>
          <w:color w:val="auto"/>
          <w:lang w:val="uk-UA" w:eastAsia="ru-RU"/>
        </w:rPr>
        <w:t>навчальних програмах.</w:t>
      </w:r>
    </w:p>
    <w:p w14:paraId="4A80AFB3" w14:textId="77777777" w:rsidR="00A4520E" w:rsidRDefault="00A4520E" w:rsidP="00A4520E">
      <w:pPr>
        <w:widowControl/>
        <w:ind w:firstLine="709"/>
        <w:jc w:val="both"/>
        <w:rPr>
          <w:rFonts w:ascii="Times New Roman" w:eastAsia="Calibri" w:hAnsi="Times New Roman" w:cs="Times New Roman"/>
          <w:color w:val="auto"/>
          <w:lang w:val="uk-UA" w:eastAsia="ru-RU"/>
        </w:rPr>
      </w:pPr>
      <w:r>
        <w:rPr>
          <w:rFonts w:ascii="Times New Roman" w:eastAsia="Calibri" w:hAnsi="Times New Roman" w:cs="Times New Roman"/>
          <w:b/>
          <w:iCs/>
          <w:color w:val="auto"/>
          <w:lang w:val="uk-UA" w:eastAsia="ru-RU"/>
        </w:rPr>
        <w:t>Форми організації освітнього процесу</w:t>
      </w:r>
      <w:r>
        <w:rPr>
          <w:rFonts w:ascii="Times New Roman" w:eastAsia="Calibri" w:hAnsi="Times New Roman" w:cs="Times New Roman"/>
          <w:iCs/>
          <w:color w:val="auto"/>
          <w:lang w:val="uk-UA" w:eastAsia="ru-RU"/>
        </w:rPr>
        <w:t>.</w:t>
      </w:r>
      <w:r>
        <w:rPr>
          <w:rFonts w:ascii="Times New Roman" w:eastAsia="Calibri" w:hAnsi="Times New Roman" w:cs="Times New Roman"/>
          <w:color w:val="auto"/>
          <w:lang w:val="uk-UA" w:eastAsia="ru-RU"/>
        </w:rPr>
        <w:t xml:space="preserve"> Основними формами організації освітнього процесу є різні типи уроку, екскурсії, віртуальні подорожі, спектаклі, квести, які вчитель організує у межах уроку або в позаурочний час. </w:t>
      </w:r>
    </w:p>
    <w:p w14:paraId="45E137ED" w14:textId="77777777" w:rsidR="00A4520E" w:rsidRDefault="00A4520E" w:rsidP="00A4520E">
      <w:pPr>
        <w:widowControl/>
        <w:ind w:firstLine="709"/>
        <w:jc w:val="both"/>
        <w:rPr>
          <w:rFonts w:ascii="Times New Roman" w:eastAsia="Calibri" w:hAnsi="Times New Roman" w:cs="Times New Roman"/>
          <w:color w:val="auto"/>
          <w:lang w:val="uk-UA" w:eastAsia="ru-RU"/>
        </w:rPr>
      </w:pPr>
      <w:r>
        <w:rPr>
          <w:rFonts w:ascii="Times New Roman" w:eastAsia="Calibri" w:hAnsi="Times New Roman" w:cs="Times New Roman"/>
          <w:color w:val="auto"/>
          <w:lang w:val="uk-UA" w:eastAsia="ru-RU"/>
        </w:rPr>
        <w:t>Форми організації освітнього процесу можуть уточнюватись та розширюватись у змісті окремих предметів за умови виконання державних вимог Державного стандарту та окремих предметів протягом навчального року.</w:t>
      </w:r>
    </w:p>
    <w:p w14:paraId="6C2B4707" w14:textId="77777777" w:rsidR="00A4520E" w:rsidRDefault="00A4520E" w:rsidP="00A4520E">
      <w:pPr>
        <w:widowControl/>
        <w:ind w:firstLine="709"/>
        <w:jc w:val="both"/>
        <w:rPr>
          <w:rFonts w:ascii="Times New Roman" w:eastAsia="Calibri" w:hAnsi="Times New Roman" w:cs="Times New Roman"/>
          <w:color w:val="auto"/>
          <w:lang w:val="uk-UA" w:eastAsia="ru-RU"/>
        </w:rPr>
      </w:pPr>
      <w:r>
        <w:rPr>
          <w:rFonts w:ascii="Times New Roman" w:eastAsia="Calibri" w:hAnsi="Times New Roman" w:cs="Times New Roman"/>
          <w:color w:val="auto"/>
          <w:lang w:val="uk-UA" w:eastAsia="ru-RU"/>
        </w:rPr>
        <w:t>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5350BFC4" w14:textId="77777777" w:rsidR="00A4520E" w:rsidRDefault="00A4520E" w:rsidP="00A4520E">
      <w:pPr>
        <w:widowControl/>
        <w:shd w:val="clear" w:color="auto" w:fill="FFFFFF"/>
        <w:ind w:firstLine="709"/>
        <w:jc w:val="both"/>
        <w:rPr>
          <w:rFonts w:ascii="Times New Roman" w:eastAsia="Calibri" w:hAnsi="Times New Roman" w:cs="Times New Roman"/>
          <w:color w:val="auto"/>
          <w:lang w:val="uk-UA" w:eastAsia="ru-RU"/>
        </w:rPr>
      </w:pPr>
      <w:r>
        <w:rPr>
          <w:rFonts w:ascii="Times New Roman" w:eastAsia="Calibri" w:hAnsi="Times New Roman" w:cs="Times New Roman"/>
          <w:b/>
          <w:iCs/>
          <w:lang w:val="uk-UA" w:eastAsia="ru-RU"/>
        </w:rPr>
        <w:t>Опис та інструменти системи внутрішнього забезпечення якості освіти</w:t>
      </w:r>
      <w:r>
        <w:rPr>
          <w:rFonts w:ascii="Times New Roman" w:eastAsia="Calibri" w:hAnsi="Times New Roman" w:cs="Times New Roman"/>
          <w:iCs/>
          <w:lang w:val="uk-UA" w:eastAsia="ru-RU"/>
        </w:rPr>
        <w:t>.</w:t>
      </w:r>
      <w:r>
        <w:rPr>
          <w:rFonts w:ascii="Times New Roman" w:eastAsia="Calibri" w:hAnsi="Times New Roman" w:cs="Times New Roman"/>
          <w:lang w:val="uk-UA" w:eastAsia="ru-RU"/>
        </w:rPr>
        <w:t xml:space="preserve"> Система внутрішнього забезпечення якості складається з наступних компонентів:</w:t>
      </w:r>
    </w:p>
    <w:p w14:paraId="5BD9B584" w14:textId="77777777" w:rsidR="00A4520E" w:rsidRDefault="00A4520E" w:rsidP="00A4520E">
      <w:pPr>
        <w:widowControl/>
        <w:shd w:val="clear" w:color="auto" w:fill="FFFFFF"/>
        <w:tabs>
          <w:tab w:val="left" w:pos="284"/>
          <w:tab w:val="left" w:pos="1134"/>
        </w:tabs>
        <w:ind w:firstLine="709"/>
        <w:jc w:val="both"/>
        <w:rPr>
          <w:rFonts w:ascii="Times New Roman" w:eastAsia="Calibri" w:hAnsi="Times New Roman" w:cs="Times New Roman"/>
          <w:color w:val="auto"/>
          <w:lang w:val="uk-UA" w:eastAsia="ru-RU"/>
        </w:rPr>
      </w:pPr>
      <w:r>
        <w:rPr>
          <w:rFonts w:ascii="Times New Roman" w:eastAsia="Calibri" w:hAnsi="Times New Roman" w:cs="Times New Roman"/>
          <w:lang w:val="uk-UA" w:eastAsia="ru-RU"/>
        </w:rPr>
        <w:t>кадрове забезпечення освітньої діяльності викладання у початковій школі  повністю забезпечене кваліфікованими фахівцями;</w:t>
      </w:r>
    </w:p>
    <w:p w14:paraId="4A1577B2" w14:textId="77777777" w:rsidR="00A4520E" w:rsidRDefault="00A4520E" w:rsidP="00A4520E">
      <w:pPr>
        <w:widowControl/>
        <w:shd w:val="clear" w:color="auto" w:fill="FFFFFF"/>
        <w:tabs>
          <w:tab w:val="left" w:pos="284"/>
          <w:tab w:val="left" w:pos="1134"/>
        </w:tabs>
        <w:ind w:firstLine="709"/>
        <w:jc w:val="both"/>
        <w:rPr>
          <w:rFonts w:ascii="Times New Roman" w:eastAsia="Calibri" w:hAnsi="Times New Roman" w:cs="Times New Roman"/>
          <w:color w:val="auto"/>
          <w:lang w:val="uk-UA" w:eastAsia="ru-RU"/>
        </w:rPr>
      </w:pPr>
      <w:r>
        <w:rPr>
          <w:rFonts w:ascii="Times New Roman" w:eastAsia="Calibri" w:hAnsi="Times New Roman" w:cs="Times New Roman"/>
          <w:lang w:val="uk-UA" w:eastAsia="ru-RU"/>
        </w:rPr>
        <w:t xml:space="preserve">навчально-методичне забезпечення освітньої діяльності – Державний стандарт, навчальні програми (підручники, які мають гриф МОН. </w:t>
      </w:r>
    </w:p>
    <w:p w14:paraId="349DD356" w14:textId="77777777" w:rsidR="00A4520E" w:rsidRDefault="00A4520E" w:rsidP="00A4520E">
      <w:pPr>
        <w:widowControl/>
        <w:shd w:val="clear" w:color="auto" w:fill="FFFFFF"/>
        <w:tabs>
          <w:tab w:val="left" w:pos="284"/>
          <w:tab w:val="left" w:pos="1134"/>
        </w:tabs>
        <w:ind w:firstLine="709"/>
        <w:jc w:val="both"/>
        <w:rPr>
          <w:rFonts w:ascii="Times New Roman" w:eastAsia="Calibri" w:hAnsi="Times New Roman" w:cs="Times New Roman"/>
          <w:color w:val="auto"/>
          <w:lang w:val="uk-UA" w:eastAsia="ru-RU"/>
        </w:rPr>
      </w:pPr>
      <w:r>
        <w:rPr>
          <w:rFonts w:ascii="Times New Roman" w:eastAsia="Calibri" w:hAnsi="Times New Roman" w:cs="Times New Roman"/>
          <w:lang w:val="uk-UA" w:eastAsia="ru-RU"/>
        </w:rPr>
        <w:t xml:space="preserve">матеріально-технічне забезпечення освітньої діяльності – для учнів початкової школи  створено цілісне і креативне освітнє середовище згідно вимог НУШ; за кожним класом закріплено окремий кабінет, а для проведення уроків інформатики та іноземної мови учні використовують можливості спеціалізованих кабінетів старшої школи; за якісне і вчасне проведення навчальних занять учителі несуть персональну відповідальність; </w:t>
      </w:r>
    </w:p>
    <w:p w14:paraId="25C164C2" w14:textId="77777777" w:rsidR="00A4520E" w:rsidRDefault="00A4520E" w:rsidP="00A4520E">
      <w:pPr>
        <w:widowControl/>
        <w:ind w:firstLine="709"/>
        <w:jc w:val="both"/>
        <w:rPr>
          <w:rFonts w:ascii="Times New Roman" w:eastAsiaTheme="minorEastAsia" w:hAnsi="Times New Roman" w:cs="Times New Roman"/>
          <w:b/>
          <w:color w:val="auto"/>
          <w:lang w:val="uk-UA" w:eastAsia="ru-RU"/>
        </w:rPr>
      </w:pPr>
      <w:r>
        <w:rPr>
          <w:rFonts w:ascii="Times New Roman" w:eastAsia="Calibri" w:hAnsi="Times New Roman" w:cs="Times New Roman"/>
          <w:color w:val="auto"/>
          <w:lang w:val="uk-UA" w:eastAsia="ru-RU"/>
        </w:rPr>
        <w:t xml:space="preserve">моніторинг досягнення </w:t>
      </w:r>
      <w:r>
        <w:rPr>
          <w:rFonts w:ascii="Times New Roman" w:hAnsi="Times New Roman" w:cs="Times New Roman"/>
          <w:color w:val="auto"/>
          <w:lang w:val="uk-UA" w:eastAsia="uk-UA"/>
        </w:rPr>
        <w:t xml:space="preserve">учнями </w:t>
      </w:r>
      <w:r>
        <w:rPr>
          <w:rFonts w:ascii="Times New Roman" w:eastAsia="Calibri" w:hAnsi="Times New Roman" w:cs="Times New Roman"/>
          <w:color w:val="auto"/>
          <w:lang w:val="uk-UA" w:eastAsia="ru-RU"/>
        </w:rPr>
        <w:t>результатів навчання (компетентностей) проводиться згідно вимог навчальних програм</w:t>
      </w:r>
      <w:r>
        <w:rPr>
          <w:rFonts w:ascii="Times New Roman" w:eastAsiaTheme="minorEastAsia" w:hAnsi="Times New Roman" w:cs="Times New Roman"/>
          <w:color w:val="auto"/>
          <w:lang w:val="uk-UA" w:eastAsia="ru-RU"/>
        </w:rPr>
        <w:t xml:space="preserve">  та відбувається в процесі контролю.</w:t>
      </w:r>
      <w:r>
        <w:rPr>
          <w:rFonts w:ascii="Times New Roman" w:eastAsiaTheme="minorEastAsia" w:hAnsi="Times New Roman" w:cs="Times New Roman"/>
          <w:b/>
          <w:color w:val="auto"/>
          <w:lang w:val="uk-UA" w:eastAsia="ru-RU"/>
        </w:rPr>
        <w:t xml:space="preserve"> </w:t>
      </w:r>
      <w:r>
        <w:rPr>
          <w:rFonts w:ascii="Times New Roman" w:eastAsiaTheme="minorEastAsia" w:hAnsi="Times New Roman" w:cs="Times New Roman"/>
          <w:color w:val="auto"/>
          <w:lang w:val="uk-UA" w:eastAsia="ru-RU"/>
        </w:rPr>
        <w:t xml:space="preserve">Об’єктами контролю у процесі навчання у початковій школі є складники предметних компетентностей: знання про </w:t>
      </w:r>
      <w:r>
        <w:rPr>
          <w:rFonts w:ascii="Times New Roman" w:eastAsiaTheme="minorEastAsia" w:hAnsi="Times New Roman" w:cs="Times New Roman"/>
          <w:color w:val="auto"/>
          <w:lang w:val="uk-UA" w:eastAsia="ru-RU"/>
        </w:rPr>
        <w:lastRenderedPageBreak/>
        <w:t>предмети і явища навколишнього світу, взаємозв’язки і відношення між ними; вміння та навички застосовувати засвоєні знання; досвід творчої діяльності; ціннісні ставлення.</w:t>
      </w:r>
      <w:r>
        <w:rPr>
          <w:rFonts w:ascii="Times New Roman" w:eastAsia="Calibri" w:hAnsi="Times New Roman" w:cs="Times New Roman"/>
          <w:color w:val="FF0000"/>
          <w:lang w:val="uk-UA" w:eastAsia="ru-RU"/>
        </w:rPr>
        <w:t xml:space="preserve"> </w:t>
      </w:r>
    </w:p>
    <w:p w14:paraId="3CBD053E" w14:textId="53780D0B" w:rsidR="00E903DB" w:rsidRDefault="00A4520E" w:rsidP="00E903DB">
      <w:pPr>
        <w:widowControl/>
        <w:ind w:firstLine="720"/>
        <w:jc w:val="both"/>
        <w:rPr>
          <w:rFonts w:ascii="Times New Roman" w:hAnsi="Times New Roman" w:cs="Times New Roman"/>
          <w:lang w:val="uk-UA"/>
        </w:rPr>
      </w:pPr>
      <w:r>
        <w:rPr>
          <w:rFonts w:ascii="Times New Roman" w:eastAsia="Calibri" w:hAnsi="Times New Roman" w:cs="Times New Roman"/>
          <w:color w:val="auto"/>
          <w:lang w:val="uk-UA" w:eastAsia="ru-RU"/>
        </w:rPr>
        <w:t xml:space="preserve"> </w:t>
      </w:r>
      <w:r>
        <w:rPr>
          <w:rFonts w:ascii="Times New Roman" w:hAnsi="Times New Roman" w:cs="Times New Roman"/>
          <w:lang w:val="uk-UA"/>
        </w:rPr>
        <w:t xml:space="preserve"> На основі освітньої програми для учнів 1-4-х учнів Гадяцький профільний ліцей складає та затверджує річний навчальний план закладу, що конкретизує організацію освітнього процесу.</w:t>
      </w:r>
    </w:p>
    <w:p w14:paraId="111C643E" w14:textId="34807F69" w:rsidR="00E903DB" w:rsidRDefault="00E903DB" w:rsidP="00E903DB">
      <w:pPr>
        <w:widowControl/>
        <w:ind w:firstLine="720"/>
        <w:jc w:val="both"/>
        <w:rPr>
          <w:rFonts w:ascii="Times New Roman" w:hAnsi="Times New Roman" w:cs="Times New Roman"/>
          <w:lang w:val="ru-RU"/>
        </w:rPr>
      </w:pPr>
      <w:r w:rsidRPr="00E903DB">
        <w:rPr>
          <w:rFonts w:ascii="Times New Roman" w:hAnsi="Times New Roman" w:cs="Times New Roman"/>
          <w:b/>
          <w:bCs/>
          <w:lang w:val="ru-RU"/>
        </w:rPr>
        <w:t>Вимоги до осіб, які можуть розпочинати навчання за програмою</w:t>
      </w:r>
      <w:r>
        <w:rPr>
          <w:rFonts w:ascii="Times New Roman" w:hAnsi="Times New Roman" w:cs="Times New Roman"/>
          <w:b/>
          <w:bCs/>
          <w:lang w:val="ru-RU"/>
        </w:rPr>
        <w:t>.</w:t>
      </w:r>
      <w:r w:rsidRPr="00E903DB">
        <w:rPr>
          <w:rFonts w:ascii="Times New Roman" w:hAnsi="Times New Roman" w:cs="Times New Roman"/>
          <w:lang w:val="ru-RU"/>
        </w:rPr>
        <w:t xml:space="preserve"> Початкова освіта здобувається, як правило, з шести років (відповідно до Закону України «Про освіту»), враховуючи досягнення попереднього етапу розвитку особи. Період життя дитини від п’яти до шести (семи) років (старший дошкільний вік) визначається цілісною зміною її особистості, готовністю до нової соціальної ситуації розвитку. Пріоритетом цього процесу є формування і розвиток базових особистісних якостей дітей: спостережливості, допитливості, довільності поведінки, міжособистісної позитивної комунікації, відповідальності, діяльнісного і різнобічного освоєння навколишньої дійсності тощо. Потенційно це виявляється у певному рівні готовності дитини до систематичного навчання – фізичної, соціальної, емоційно-ціннісної, пізнавальної, мовленнєвої, творчої. Зберігаючи наступність із дошкільним періодом дитинства, початкова школа забезпечує подальше становлення особистості дитини, її фізичний, інтелектуальний, соціальний розвиток; формує здатність до творчого самовираження, критичного мислення, виховує ціннісне ставлення до держави, рідного краю, української культури, пошанування своєї гідності та інших людей, збереження здоров’я.  </w:t>
      </w:r>
      <w:r>
        <w:rPr>
          <w:rFonts w:ascii="Times New Roman" w:hAnsi="Times New Roman" w:cs="Times New Roman"/>
          <w:lang w:val="ru-RU"/>
        </w:rPr>
        <w:t xml:space="preserve"> </w:t>
      </w:r>
    </w:p>
    <w:p w14:paraId="3ABF2EED" w14:textId="21D17DF1" w:rsidR="00E903DB" w:rsidRPr="00FF4B52" w:rsidRDefault="00E903DB" w:rsidP="00A4520E">
      <w:pPr>
        <w:widowControl/>
        <w:ind w:firstLine="720"/>
        <w:jc w:val="both"/>
        <w:rPr>
          <w:rFonts w:ascii="Times New Roman" w:hAnsi="Times New Roman" w:cs="Times New Roman"/>
          <w:i/>
          <w:iCs/>
          <w:lang w:val="ru-RU"/>
        </w:rPr>
      </w:pPr>
      <w:r w:rsidRPr="00E903DB">
        <w:rPr>
          <w:rFonts w:ascii="Times New Roman" w:hAnsi="Times New Roman" w:cs="Times New Roman"/>
          <w:b/>
          <w:bCs/>
          <w:lang w:val="ru-RU"/>
        </w:rPr>
        <w:t>Перелік освітніх програм для 1-4 класів</w:t>
      </w:r>
      <w:r>
        <w:rPr>
          <w:rFonts w:ascii="Times New Roman" w:hAnsi="Times New Roman" w:cs="Times New Roman"/>
          <w:b/>
          <w:bCs/>
          <w:lang w:val="ru-RU"/>
        </w:rPr>
        <w:t>.</w:t>
      </w:r>
      <w:r w:rsidRPr="00E903DB">
        <w:rPr>
          <w:rFonts w:ascii="Times New Roman" w:hAnsi="Times New Roman" w:cs="Times New Roman"/>
          <w:lang w:val="ru-RU"/>
        </w:rPr>
        <w:t xml:space="preserve"> Освітні програми для 1-2 та 3-4 класів затверджені наказом Міністерства освіти і науки України від 12.08.2022 року № 743</w:t>
      </w:r>
      <w:r w:rsidR="00777D17">
        <w:rPr>
          <w:rFonts w:ascii="Times New Roman" w:hAnsi="Times New Roman" w:cs="Times New Roman"/>
          <w:lang w:val="ru-RU"/>
        </w:rPr>
        <w:t xml:space="preserve"> </w:t>
      </w:r>
      <w:r w:rsidR="00777D17" w:rsidRPr="00FF4B52">
        <w:rPr>
          <w:rFonts w:ascii="Times New Roman" w:hAnsi="Times New Roman" w:cs="Times New Roman"/>
          <w:i/>
          <w:iCs/>
          <w:lang w:val="ru-RU"/>
        </w:rPr>
        <w:t>(</w:t>
      </w:r>
      <w:r w:rsidR="00FF4B52" w:rsidRPr="00FF4B52">
        <w:rPr>
          <w:rFonts w:ascii="Times New Roman" w:hAnsi="Times New Roman" w:cs="Times New Roman"/>
          <w:i/>
          <w:iCs/>
          <w:lang w:val="ru-RU"/>
        </w:rPr>
        <w:t>Д</w:t>
      </w:r>
      <w:r w:rsidR="00777D17" w:rsidRPr="00FF4B52">
        <w:rPr>
          <w:rFonts w:ascii="Times New Roman" w:hAnsi="Times New Roman" w:cs="Times New Roman"/>
          <w:i/>
          <w:iCs/>
          <w:lang w:val="ru-RU"/>
        </w:rPr>
        <w:t xml:space="preserve">одаток </w:t>
      </w:r>
      <w:r w:rsidR="00E249A8">
        <w:rPr>
          <w:rFonts w:ascii="Times New Roman" w:hAnsi="Times New Roman" w:cs="Times New Roman"/>
          <w:i/>
          <w:iCs/>
          <w:lang w:val="ru-RU"/>
        </w:rPr>
        <w:t>9</w:t>
      </w:r>
      <w:r w:rsidR="00777D17" w:rsidRPr="00FF4B52">
        <w:rPr>
          <w:rFonts w:ascii="Times New Roman" w:hAnsi="Times New Roman" w:cs="Times New Roman"/>
          <w:i/>
          <w:iCs/>
          <w:lang w:val="ru-RU"/>
        </w:rPr>
        <w:t>)</w:t>
      </w:r>
    </w:p>
    <w:p w14:paraId="075ADB69" w14:textId="07DE29CE" w:rsidR="00E903DB" w:rsidRPr="00FF4B52" w:rsidRDefault="00E903DB" w:rsidP="00A4520E">
      <w:pPr>
        <w:widowControl/>
        <w:ind w:firstLine="720"/>
        <w:jc w:val="both"/>
        <w:rPr>
          <w:rFonts w:ascii="Times New Roman" w:hAnsi="Times New Roman" w:cs="Times New Roman"/>
          <w:i/>
          <w:iCs/>
          <w:lang w:val="uk-UA"/>
        </w:rPr>
      </w:pPr>
      <w:r w:rsidRPr="00FF4B52">
        <w:rPr>
          <w:rFonts w:ascii="Times New Roman" w:hAnsi="Times New Roman" w:cs="Times New Roman"/>
          <w:i/>
          <w:iCs/>
          <w:lang w:val="ru-RU"/>
        </w:rPr>
        <w:t xml:space="preserve"> </w:t>
      </w:r>
    </w:p>
    <w:p w14:paraId="6C372896" w14:textId="1B1CF450" w:rsidR="00E903DB" w:rsidRDefault="00E903DB" w:rsidP="00A4520E">
      <w:pPr>
        <w:widowControl/>
        <w:ind w:firstLine="720"/>
        <w:jc w:val="both"/>
        <w:rPr>
          <w:rFonts w:ascii="Times New Roman" w:hAnsi="Times New Roman" w:cs="Times New Roman"/>
          <w:lang w:val="uk-UA"/>
        </w:rPr>
      </w:pPr>
    </w:p>
    <w:p w14:paraId="40D5513E" w14:textId="2F17366A" w:rsidR="00E903DB" w:rsidRDefault="00E903DB" w:rsidP="00A4520E">
      <w:pPr>
        <w:widowControl/>
        <w:ind w:firstLine="720"/>
        <w:jc w:val="both"/>
        <w:rPr>
          <w:rFonts w:ascii="Times New Roman" w:hAnsi="Times New Roman" w:cs="Times New Roman"/>
          <w:lang w:val="uk-UA"/>
        </w:rPr>
      </w:pPr>
    </w:p>
    <w:p w14:paraId="288F449F" w14:textId="0677AC8A" w:rsidR="00F2155C" w:rsidRDefault="00F2155C" w:rsidP="00A4520E">
      <w:pPr>
        <w:widowControl/>
        <w:ind w:firstLine="720"/>
        <w:jc w:val="both"/>
        <w:rPr>
          <w:rFonts w:ascii="Times New Roman" w:hAnsi="Times New Roman" w:cs="Times New Roman"/>
          <w:lang w:val="uk-UA"/>
        </w:rPr>
      </w:pPr>
    </w:p>
    <w:p w14:paraId="3822E75A" w14:textId="2E122A88" w:rsidR="00F2155C" w:rsidRDefault="00F2155C" w:rsidP="00A4520E">
      <w:pPr>
        <w:widowControl/>
        <w:ind w:firstLine="720"/>
        <w:jc w:val="both"/>
        <w:rPr>
          <w:rFonts w:ascii="Times New Roman" w:hAnsi="Times New Roman" w:cs="Times New Roman"/>
          <w:lang w:val="uk-UA"/>
        </w:rPr>
      </w:pPr>
    </w:p>
    <w:p w14:paraId="09F67E26" w14:textId="50522A02" w:rsidR="00F2155C" w:rsidRDefault="00F2155C" w:rsidP="00A4520E">
      <w:pPr>
        <w:widowControl/>
        <w:ind w:firstLine="720"/>
        <w:jc w:val="both"/>
        <w:rPr>
          <w:rFonts w:ascii="Times New Roman" w:hAnsi="Times New Roman" w:cs="Times New Roman"/>
          <w:lang w:val="uk-UA"/>
        </w:rPr>
      </w:pPr>
    </w:p>
    <w:p w14:paraId="7B225D06" w14:textId="7057A843" w:rsidR="00F2155C" w:rsidRDefault="00F2155C" w:rsidP="00A4520E">
      <w:pPr>
        <w:widowControl/>
        <w:ind w:firstLine="720"/>
        <w:jc w:val="both"/>
        <w:rPr>
          <w:rFonts w:ascii="Times New Roman" w:hAnsi="Times New Roman" w:cs="Times New Roman"/>
          <w:lang w:val="uk-UA"/>
        </w:rPr>
      </w:pPr>
    </w:p>
    <w:p w14:paraId="6DDF008F" w14:textId="77777777" w:rsidR="00F2155C" w:rsidRDefault="00F2155C" w:rsidP="00A4520E">
      <w:pPr>
        <w:widowControl/>
        <w:ind w:firstLine="720"/>
        <w:jc w:val="both"/>
        <w:rPr>
          <w:rFonts w:ascii="Times New Roman" w:hAnsi="Times New Roman" w:cs="Times New Roman"/>
          <w:lang w:val="uk-UA"/>
        </w:rPr>
      </w:pPr>
    </w:p>
    <w:p w14:paraId="0D999C0A" w14:textId="4A4ADDC4" w:rsidR="00E903DB" w:rsidRDefault="00E903DB" w:rsidP="00A4520E">
      <w:pPr>
        <w:widowControl/>
        <w:ind w:firstLine="720"/>
        <w:jc w:val="both"/>
        <w:rPr>
          <w:rFonts w:ascii="Times New Roman" w:eastAsiaTheme="minorEastAsia" w:hAnsi="Times New Roman" w:cs="Times New Roman"/>
          <w:color w:val="auto"/>
          <w:lang w:val="uk-UA" w:eastAsia="ru-RU"/>
        </w:rPr>
      </w:pPr>
    </w:p>
    <w:p w14:paraId="60F30DF9" w14:textId="34BD6B13" w:rsidR="00832732" w:rsidRDefault="00832732" w:rsidP="00B04AE7">
      <w:pPr>
        <w:widowControl/>
        <w:jc w:val="both"/>
        <w:rPr>
          <w:rFonts w:ascii="Times New Roman" w:eastAsiaTheme="minorEastAsia" w:hAnsi="Times New Roman" w:cs="Times New Roman"/>
          <w:color w:val="auto"/>
          <w:lang w:val="uk-UA" w:eastAsia="ru-RU"/>
        </w:rPr>
      </w:pPr>
    </w:p>
    <w:p w14:paraId="61C1792A" w14:textId="5652221D" w:rsidR="00AA4341" w:rsidRDefault="00AA4341" w:rsidP="00B04AE7">
      <w:pPr>
        <w:widowControl/>
        <w:jc w:val="both"/>
        <w:rPr>
          <w:rFonts w:ascii="Times New Roman" w:eastAsiaTheme="minorEastAsia" w:hAnsi="Times New Roman" w:cs="Times New Roman"/>
          <w:color w:val="auto"/>
          <w:lang w:val="uk-UA" w:eastAsia="ru-RU"/>
        </w:rPr>
      </w:pPr>
    </w:p>
    <w:p w14:paraId="27F394EB" w14:textId="77777777" w:rsidR="00AA4341" w:rsidRDefault="00AA4341" w:rsidP="00B04AE7">
      <w:pPr>
        <w:widowControl/>
        <w:jc w:val="both"/>
        <w:rPr>
          <w:rFonts w:ascii="Times New Roman" w:eastAsiaTheme="minorEastAsia" w:hAnsi="Times New Roman" w:cs="Times New Roman"/>
          <w:color w:val="auto"/>
          <w:lang w:val="uk-UA" w:eastAsia="ru-RU"/>
        </w:rPr>
      </w:pPr>
    </w:p>
    <w:p w14:paraId="19406888" w14:textId="5B6CE785" w:rsidR="00832732" w:rsidRPr="00832732" w:rsidRDefault="00B04AE7" w:rsidP="00B04AE7">
      <w:pPr>
        <w:widowControl/>
        <w:ind w:firstLine="720"/>
        <w:rPr>
          <w:rFonts w:ascii="Times New Roman" w:eastAsiaTheme="minorEastAsia" w:hAnsi="Times New Roman" w:cs="Times New Roman"/>
          <w:b/>
          <w:bCs/>
          <w:color w:val="auto"/>
          <w:lang w:val="ru-RU" w:eastAsia="ru-RU"/>
        </w:rPr>
      </w:pPr>
      <w:r>
        <w:rPr>
          <w:rFonts w:ascii="Times New Roman" w:eastAsiaTheme="minorEastAsia" w:hAnsi="Times New Roman" w:cs="Times New Roman"/>
          <w:b/>
          <w:bCs/>
          <w:color w:val="auto"/>
          <w:lang w:val="ru-RU" w:eastAsia="ru-RU"/>
        </w:rPr>
        <w:t xml:space="preserve">                                                         </w:t>
      </w:r>
      <w:r w:rsidR="00832732" w:rsidRPr="00832732">
        <w:rPr>
          <w:rFonts w:ascii="Times New Roman" w:eastAsiaTheme="minorEastAsia" w:hAnsi="Times New Roman" w:cs="Times New Roman"/>
          <w:b/>
          <w:bCs/>
          <w:color w:val="auto"/>
          <w:lang w:val="ru-RU" w:eastAsia="ru-RU"/>
        </w:rPr>
        <w:t>РОЗДІЛ 3</w:t>
      </w:r>
    </w:p>
    <w:p w14:paraId="316047C2" w14:textId="4D538C76" w:rsidR="00832732" w:rsidRPr="00832732" w:rsidRDefault="00832732" w:rsidP="00832732">
      <w:pPr>
        <w:widowControl/>
        <w:ind w:firstLine="720"/>
        <w:jc w:val="center"/>
        <w:rPr>
          <w:rFonts w:ascii="Times New Roman" w:eastAsiaTheme="minorEastAsia" w:hAnsi="Times New Roman" w:cs="Times New Roman"/>
          <w:b/>
          <w:bCs/>
          <w:color w:val="auto"/>
          <w:lang w:val="ru-RU" w:eastAsia="ru-RU"/>
        </w:rPr>
      </w:pPr>
      <w:r w:rsidRPr="00832732">
        <w:rPr>
          <w:rFonts w:ascii="Times New Roman" w:eastAsiaTheme="minorEastAsia" w:hAnsi="Times New Roman" w:cs="Times New Roman"/>
          <w:b/>
          <w:bCs/>
          <w:color w:val="auto"/>
          <w:lang w:val="ru-RU" w:eastAsia="ru-RU"/>
        </w:rPr>
        <w:t>ОСВІТНЯ ПРОГРАМА БАЗОВОЇ СЕРЕДНЬОЇ ОСВІТИ НУШ (5-9-ті КЛАСИ)</w:t>
      </w:r>
    </w:p>
    <w:p w14:paraId="36B45B61" w14:textId="46818C16" w:rsidR="00A4520E" w:rsidRDefault="00A4520E" w:rsidP="00B04AE7">
      <w:pPr>
        <w:widowControl/>
        <w:spacing w:after="14" w:line="264" w:lineRule="auto"/>
        <w:ind w:right="673"/>
        <w:rPr>
          <w:rFonts w:ascii="Times New Roman" w:hAnsi="Times New Roman" w:cs="Times New Roman"/>
          <w:b/>
          <w:bCs/>
          <w:sz w:val="28"/>
          <w:szCs w:val="22"/>
          <w:lang w:val="uk-UA" w:eastAsia="uk-UA"/>
        </w:rPr>
      </w:pPr>
    </w:p>
    <w:p w14:paraId="402269D6" w14:textId="77777777" w:rsidR="00A4520E" w:rsidRDefault="00A4520E" w:rsidP="00A4520E">
      <w:pPr>
        <w:widowControl/>
        <w:spacing w:after="14" w:line="264" w:lineRule="auto"/>
        <w:ind w:left="-15" w:firstLine="557"/>
        <w:jc w:val="both"/>
        <w:rPr>
          <w:rFonts w:ascii="Times New Roman" w:hAnsi="Times New Roman" w:cs="Times New Roman"/>
          <w:lang w:val="uk-UA"/>
        </w:rPr>
      </w:pPr>
      <w:r>
        <w:rPr>
          <w:rFonts w:ascii="Times New Roman" w:hAnsi="Times New Roman" w:cs="Times New Roman"/>
          <w:lang w:val="uk-UA"/>
        </w:rPr>
        <w:t xml:space="preserve">Призначення закладу загальної середньої освіти полягає в наданні якісної повної загальної освіти дітям шкільного віку, забезпеченні їх всебічного розвитку, виховання і самореалізації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 Досягнення цієї мети забезпечується шляхом формування ключових компетентностей, необхідних кожній сучасній людині для успішної життєдіяльності. 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 </w:t>
      </w:r>
    </w:p>
    <w:p w14:paraId="0343092B" w14:textId="77777777" w:rsidR="00A4520E" w:rsidRDefault="00A4520E" w:rsidP="00A4520E">
      <w:pPr>
        <w:widowControl/>
        <w:spacing w:after="14" w:line="264" w:lineRule="auto"/>
        <w:ind w:left="-15" w:firstLine="557"/>
        <w:jc w:val="both"/>
        <w:rPr>
          <w:rFonts w:ascii="Times New Roman" w:hAnsi="Times New Roman" w:cs="Times New Roman"/>
          <w:lang w:val="uk-UA" w:eastAsia="uk-UA"/>
        </w:rPr>
      </w:pPr>
      <w:r>
        <w:rPr>
          <w:rFonts w:ascii="Times New Roman" w:hAnsi="Times New Roman" w:cs="Times New Roman"/>
          <w:lang w:val="uk-UA"/>
        </w:rPr>
        <w:t xml:space="preserve">Освітня програма для 5-9-х класів, що реалізується в </w:t>
      </w:r>
      <w:r>
        <w:rPr>
          <w:rFonts w:ascii="Times New Roman" w:hAnsi="Times New Roman" w:cs="Times New Roman"/>
          <w:lang w:val="uk-UA" w:eastAsia="uk-UA"/>
        </w:rPr>
        <w:t xml:space="preserve">  </w:t>
      </w:r>
      <w:r>
        <w:rPr>
          <w:rFonts w:ascii="Times New Roman" w:eastAsiaTheme="minorEastAsia" w:hAnsi="Times New Roman" w:cs="Times New Roman"/>
          <w:color w:val="auto"/>
          <w:lang w:val="uk-UA" w:eastAsia="ru-RU"/>
        </w:rPr>
        <w:t xml:space="preserve">Гадяцькому профільному ліцеї    </w:t>
      </w:r>
      <w:r>
        <w:rPr>
          <w:rFonts w:ascii="Times New Roman" w:hAnsi="Times New Roman" w:cs="Times New Roman"/>
          <w:lang w:val="uk-UA" w:eastAsia="uk-UA"/>
        </w:rPr>
        <w:t xml:space="preserve">  </w:t>
      </w:r>
    </w:p>
    <w:p w14:paraId="3DC3629B" w14:textId="77777777" w:rsidR="00A4520E" w:rsidRDefault="00A4520E" w:rsidP="00A4520E">
      <w:pPr>
        <w:widowControl/>
        <w:spacing w:after="14" w:line="264" w:lineRule="auto"/>
        <w:ind w:left="-15"/>
        <w:jc w:val="both"/>
        <w:rPr>
          <w:rFonts w:ascii="Times New Roman" w:hAnsi="Times New Roman" w:cs="Times New Roman"/>
          <w:lang w:val="uk-UA"/>
        </w:rPr>
      </w:pPr>
      <w:r>
        <w:rPr>
          <w:rFonts w:ascii="Times New Roman" w:hAnsi="Times New Roman" w:cs="Times New Roman"/>
          <w:lang w:val="uk-UA"/>
        </w:rPr>
        <w:t xml:space="preserve">спрямована на: формування в учнів сучасної наукової картини світу; виховання працьовитості, любові до природи; розвиток в учнів національної самосвідомості; формування людини та </w:t>
      </w:r>
      <w:r>
        <w:rPr>
          <w:rFonts w:ascii="Times New Roman" w:hAnsi="Times New Roman" w:cs="Times New Roman"/>
          <w:lang w:val="uk-UA"/>
        </w:rPr>
        <w:lastRenderedPageBreak/>
        <w:t>громадянина, які прагнуть до вдосконалення та перетворення суспільства; інтеграцію особистості в систему світової та національної культури; рішення задач, формування загальної культури особистості, адаптації особистості до життя в суспільстві; виховання громадянськості, поваги до прав і свобод людини, поваги до культурних традицій та особливостей інших народів в умовах 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учнів до самоосвіти, саморозвитку, самовдосконалення тощо.</w:t>
      </w:r>
    </w:p>
    <w:p w14:paraId="0BAA9FB1" w14:textId="77777777" w:rsidR="00A4520E" w:rsidRDefault="00A4520E" w:rsidP="00A4520E">
      <w:pPr>
        <w:widowControl/>
        <w:spacing w:after="14" w:line="264" w:lineRule="auto"/>
        <w:ind w:left="-15"/>
        <w:jc w:val="both"/>
        <w:rPr>
          <w:rFonts w:ascii="Times New Roman" w:hAnsi="Times New Roman" w:cs="Times New Roman"/>
          <w:lang w:val="uk-UA"/>
        </w:rPr>
      </w:pPr>
      <w:r>
        <w:rPr>
          <w:rFonts w:ascii="Times New Roman" w:hAnsi="Times New Roman" w:cs="Times New Roman"/>
          <w:lang w:val="uk-UA"/>
        </w:rPr>
        <w:t xml:space="preserve"> </w:t>
      </w:r>
      <w:r>
        <w:rPr>
          <w:rFonts w:ascii="Times New Roman" w:hAnsi="Times New Roman" w:cs="Times New Roman"/>
          <w:lang w:val="uk-UA"/>
        </w:rPr>
        <w:tab/>
      </w:r>
      <w:r w:rsidRPr="000B5402">
        <w:rPr>
          <w:rFonts w:ascii="Times New Roman" w:hAnsi="Times New Roman" w:cs="Times New Roman"/>
          <w:b/>
          <w:bCs/>
          <w:lang w:val="uk-UA"/>
        </w:rPr>
        <w:t>Мета освітньої програми</w:t>
      </w:r>
      <w:r>
        <w:rPr>
          <w:rFonts w:ascii="Times New Roman" w:hAnsi="Times New Roman" w:cs="Times New Roman"/>
          <w:lang w:val="uk-UA"/>
        </w:rPr>
        <w:t xml:space="preserve">: реалізація предметного і надпредметного змісту навчання, що забезпечує розвиток здібностей дитини, становлення її як повноцінної, соціально активної, конкурентноздатної особистості, яка володіє ключовими компетентностями (вільне володіння державною мовою; здатність спілкуватися рідною (у разі відмінності від державної) та іноземними мовами; математична компетентність; компетентності у галузі природничих наук, техніки і технологій; інноваційність; екологічна компетентність; інформаційно-комунікаційна компетентність; навчання впродовж життя; 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 культурна компетентність; підприємливість та фінансова грамотність); забезпечення діяльнісної спрямованості навчання, яке передбачає постійне включення учнів до різних видів педагогічно доцільної активної навчально-пізнавальної діяльності, а також практичну його спрямованість; реалізацію в освітньому процесі міжпредметних і внутрішньо предметних зв’язків; наскрізних ліній, що є засобом інтеграції ключових і загально предметних компетентностей, окремих предметів та предметних циклів; зосередження педагогічного колективу на цілеспрямованості, системності і єдності діяльності в змісті освіти. </w:t>
      </w:r>
    </w:p>
    <w:p w14:paraId="56E3CC0C" w14:textId="026F5DA8" w:rsidR="00D1039B" w:rsidRPr="009E465E" w:rsidRDefault="00A4520E" w:rsidP="009E465E">
      <w:pPr>
        <w:widowControl/>
        <w:spacing w:after="14" w:line="264" w:lineRule="auto"/>
        <w:ind w:left="-15" w:firstLine="723"/>
        <w:jc w:val="both"/>
        <w:rPr>
          <w:rFonts w:ascii="Times New Roman" w:hAnsi="Times New Roman" w:cs="Times New Roman"/>
          <w:lang w:val="ru-RU"/>
        </w:rPr>
      </w:pPr>
      <w:r>
        <w:rPr>
          <w:rFonts w:ascii="Times New Roman" w:hAnsi="Times New Roman" w:cs="Times New Roman"/>
          <w:lang w:val="ru-RU"/>
        </w:rPr>
        <w:t>Модель випускника Нової Української Школи – це необхідна основа для сміливих і успішних кроків у своє майбутнє.</w:t>
      </w:r>
      <w:r w:rsidR="009E465E">
        <w:rPr>
          <w:rFonts w:ascii="Times New Roman" w:hAnsi="Times New Roman" w:cs="Times New Roman"/>
          <w:b/>
          <w:lang w:val="ru-RU" w:eastAsia="uk-UA"/>
        </w:rPr>
        <w:t xml:space="preserve"> </w:t>
      </w:r>
    </w:p>
    <w:p w14:paraId="362BB414" w14:textId="63BEA0A0" w:rsidR="00D1039B" w:rsidRPr="00B57135" w:rsidRDefault="00D1039B" w:rsidP="00B57135">
      <w:pPr>
        <w:widowControl/>
        <w:spacing w:after="14" w:line="264" w:lineRule="auto"/>
        <w:ind w:left="-15" w:firstLine="723"/>
        <w:jc w:val="both"/>
        <w:rPr>
          <w:rFonts w:ascii="Times New Roman" w:hAnsi="Times New Roman" w:cs="Times New Roman"/>
          <w:bCs/>
          <w:lang w:val="ru-RU" w:eastAsia="uk-UA"/>
        </w:rPr>
      </w:pPr>
      <w:r w:rsidRPr="00B57135">
        <w:rPr>
          <w:rFonts w:ascii="Times New Roman" w:hAnsi="Times New Roman" w:cs="Times New Roman"/>
          <w:bCs/>
          <w:lang w:val="ru-RU" w:eastAsia="uk-UA"/>
        </w:rPr>
        <w:t xml:space="preserve">Освітня програма для базової середньої освіти НУШ (5-9-ті класи) (далі - освітня програма) розроблена на виконання законів України «Про освіту», «Про повну загальну середню освіту», відповідно до Державного стандарту базової середньої освіти (далі – Державний стандарт), затвердженого постановою Кабінету Міністрів України від 30 вересня 2020 р. № 898, зі змінами, затвердженими постановою Кабінету Міністрів України від 30 серпня 2022 року № 972, на основі Типової освітньої програми для 5-9 класів закладів загальної середньої освіти, затвердженої наказом Міністерства освіти і науки України від </w:t>
      </w:r>
      <w:r w:rsidR="001C6716" w:rsidRPr="00B57135">
        <w:rPr>
          <w:rFonts w:ascii="Times New Roman" w:hAnsi="Times New Roman" w:cs="Times New Roman"/>
          <w:bCs/>
          <w:lang w:val="ru-RU" w:eastAsia="uk-UA"/>
        </w:rPr>
        <w:t>19</w:t>
      </w:r>
      <w:r w:rsidRPr="00B57135">
        <w:rPr>
          <w:rFonts w:ascii="Times New Roman" w:hAnsi="Times New Roman" w:cs="Times New Roman"/>
          <w:bCs/>
          <w:lang w:val="ru-RU" w:eastAsia="uk-UA"/>
        </w:rPr>
        <w:t xml:space="preserve"> </w:t>
      </w:r>
      <w:r w:rsidR="001C6716" w:rsidRPr="00B57135">
        <w:rPr>
          <w:rFonts w:ascii="Times New Roman" w:hAnsi="Times New Roman" w:cs="Times New Roman"/>
          <w:bCs/>
          <w:lang w:val="ru-RU" w:eastAsia="uk-UA"/>
        </w:rPr>
        <w:t>лютого</w:t>
      </w:r>
      <w:r w:rsidRPr="00B57135">
        <w:rPr>
          <w:rFonts w:ascii="Times New Roman" w:hAnsi="Times New Roman" w:cs="Times New Roman"/>
          <w:bCs/>
          <w:lang w:val="ru-RU" w:eastAsia="uk-UA"/>
        </w:rPr>
        <w:t xml:space="preserve"> 202</w:t>
      </w:r>
      <w:r w:rsidR="001C6716" w:rsidRPr="00B57135">
        <w:rPr>
          <w:rFonts w:ascii="Times New Roman" w:hAnsi="Times New Roman" w:cs="Times New Roman"/>
          <w:bCs/>
          <w:lang w:val="ru-RU" w:eastAsia="uk-UA"/>
        </w:rPr>
        <w:t>1</w:t>
      </w:r>
      <w:r w:rsidRPr="00B57135">
        <w:rPr>
          <w:rFonts w:ascii="Times New Roman" w:hAnsi="Times New Roman" w:cs="Times New Roman"/>
          <w:bCs/>
          <w:lang w:val="ru-RU" w:eastAsia="uk-UA"/>
        </w:rPr>
        <w:t xml:space="preserve"> року №</w:t>
      </w:r>
      <w:r w:rsidR="001C6716" w:rsidRPr="00B57135">
        <w:rPr>
          <w:rFonts w:ascii="Times New Roman" w:hAnsi="Times New Roman" w:cs="Times New Roman"/>
          <w:bCs/>
          <w:lang w:val="ru-RU" w:eastAsia="uk-UA"/>
        </w:rPr>
        <w:t>235</w:t>
      </w:r>
      <w:r w:rsidRPr="00B57135">
        <w:rPr>
          <w:rFonts w:ascii="Times New Roman" w:hAnsi="Times New Roman" w:cs="Times New Roman"/>
          <w:bCs/>
          <w:lang w:val="ru-RU" w:eastAsia="uk-UA"/>
        </w:rPr>
        <w:t xml:space="preserve"> «Про затвердження типової освітньої програми для 5-9 класів закладів загальної середньої освіти»,</w:t>
      </w:r>
      <w:r w:rsidR="001C6716" w:rsidRPr="00B57135">
        <w:rPr>
          <w:rFonts w:ascii="Times New Roman" w:hAnsi="Times New Roman" w:cs="Times New Roman"/>
          <w:bCs/>
          <w:lang w:val="ru-RU" w:eastAsia="uk-UA"/>
        </w:rPr>
        <w:t xml:space="preserve"> зі змінами, затвердженими наказом Міністерства освіти і науки України 17 серпня 20</w:t>
      </w:r>
      <w:r w:rsidR="00B57135" w:rsidRPr="00B57135">
        <w:rPr>
          <w:rFonts w:ascii="Times New Roman" w:hAnsi="Times New Roman" w:cs="Times New Roman"/>
          <w:bCs/>
          <w:lang w:val="ru-RU" w:eastAsia="uk-UA"/>
        </w:rPr>
        <w:t>26</w:t>
      </w:r>
      <w:r w:rsidR="001C6716" w:rsidRPr="00B57135">
        <w:rPr>
          <w:rFonts w:ascii="Times New Roman" w:hAnsi="Times New Roman" w:cs="Times New Roman"/>
          <w:bCs/>
          <w:lang w:val="ru-RU" w:eastAsia="uk-UA"/>
        </w:rPr>
        <w:t xml:space="preserve"> року №</w:t>
      </w:r>
      <w:r w:rsidR="00B57135" w:rsidRPr="00B57135">
        <w:rPr>
          <w:rFonts w:ascii="Times New Roman" w:hAnsi="Times New Roman" w:cs="Times New Roman"/>
          <w:bCs/>
          <w:lang w:val="ru-RU" w:eastAsia="uk-UA"/>
        </w:rPr>
        <w:t>1430 «Про внесення змін до типової освітньої програми для 5-9 класів закладів загальної середньої освіти»</w:t>
      </w:r>
      <w:r w:rsidR="001C6716" w:rsidRPr="00B57135">
        <w:rPr>
          <w:rFonts w:ascii="Times New Roman" w:hAnsi="Times New Roman" w:cs="Times New Roman"/>
          <w:bCs/>
          <w:lang w:val="ru-RU" w:eastAsia="uk-UA"/>
        </w:rPr>
        <w:t xml:space="preserve">, </w:t>
      </w:r>
      <w:r w:rsidRPr="00B57135">
        <w:rPr>
          <w:rFonts w:ascii="Times New Roman" w:hAnsi="Times New Roman" w:cs="Times New Roman"/>
          <w:bCs/>
          <w:lang w:val="ru-RU" w:eastAsia="uk-UA"/>
        </w:rPr>
        <w:t>Положення про інституційну форму здобуття загальної середньої освіти, затвердженого наказом Міністерства освіти і науки України 23 квітня 2019 року №536, зареєстрованого в Міністерстві юстиції України 22 травня 2019 р. за №547/33518</w:t>
      </w:r>
      <w:r w:rsidR="00B57135">
        <w:rPr>
          <w:rFonts w:ascii="Times New Roman" w:hAnsi="Times New Roman" w:cs="Times New Roman"/>
          <w:bCs/>
          <w:lang w:val="ru-RU" w:eastAsia="uk-UA"/>
        </w:rPr>
        <w:t>.</w:t>
      </w:r>
    </w:p>
    <w:p w14:paraId="7BCAD7A3" w14:textId="0B153F2A" w:rsidR="00A4520E" w:rsidRDefault="00A4520E" w:rsidP="00A4520E">
      <w:pPr>
        <w:widowControl/>
        <w:spacing w:after="14" w:line="264" w:lineRule="auto"/>
        <w:ind w:left="-15"/>
        <w:jc w:val="both"/>
        <w:rPr>
          <w:rFonts w:ascii="Times New Roman" w:hAnsi="Times New Roman" w:cs="Times New Roman"/>
          <w:lang w:val="ru-RU" w:eastAsia="uk-UA"/>
        </w:rPr>
      </w:pPr>
      <w:r>
        <w:rPr>
          <w:rFonts w:ascii="Times New Roman" w:hAnsi="Times New Roman" w:cs="Times New Roman"/>
          <w:lang w:val="ru-RU"/>
        </w:rPr>
        <w:t xml:space="preserve"> </w:t>
      </w:r>
      <w:r w:rsidR="00B57135">
        <w:rPr>
          <w:rFonts w:ascii="Times New Roman" w:hAnsi="Times New Roman" w:cs="Times New Roman"/>
          <w:lang w:val="ru-RU"/>
        </w:rPr>
        <w:t xml:space="preserve"> </w:t>
      </w:r>
      <w:r w:rsidR="00B57135">
        <w:rPr>
          <w:rFonts w:ascii="Times New Roman" w:hAnsi="Times New Roman" w:cs="Times New Roman"/>
          <w:lang w:val="ru-RU"/>
        </w:rPr>
        <w:tab/>
      </w:r>
      <w:r>
        <w:rPr>
          <w:rFonts w:ascii="Times New Roman" w:hAnsi="Times New Roman" w:cs="Times New Roman"/>
          <w:lang w:val="ru-RU"/>
        </w:rPr>
        <w:t xml:space="preserve"> Освітня програма </w:t>
      </w:r>
      <w:r>
        <w:rPr>
          <w:rFonts w:ascii="Times New Roman" w:eastAsiaTheme="minorEastAsia" w:hAnsi="Times New Roman" w:cs="Times New Roman"/>
          <w:color w:val="auto"/>
          <w:lang w:val="uk-UA" w:eastAsia="ru-RU"/>
        </w:rPr>
        <w:t xml:space="preserve">Гадяцького профільного ліцею </w:t>
      </w:r>
      <w:r>
        <w:rPr>
          <w:rFonts w:ascii="Times New Roman" w:hAnsi="Times New Roman" w:cs="Times New Roman"/>
          <w:lang w:val="ru-RU"/>
        </w:rPr>
        <w:t>відповідає: структурі Типової освітньої програми та визначеним нею вимогам до осіб, які можуть розпочати</w:t>
      </w:r>
      <w:r w:rsidR="000B5402">
        <w:rPr>
          <w:rFonts w:ascii="Times New Roman" w:hAnsi="Times New Roman" w:cs="Times New Roman"/>
          <w:lang w:val="ru-RU"/>
        </w:rPr>
        <w:t>/продовжити</w:t>
      </w:r>
      <w:r>
        <w:rPr>
          <w:rFonts w:ascii="Times New Roman" w:hAnsi="Times New Roman" w:cs="Times New Roman"/>
          <w:lang w:val="ru-RU"/>
        </w:rPr>
        <w:t xml:space="preserve"> навчання за освітньою програмою </w:t>
      </w:r>
      <w:r>
        <w:rPr>
          <w:rFonts w:ascii="Times New Roman" w:eastAsiaTheme="minorEastAsia" w:hAnsi="Times New Roman" w:cs="Times New Roman"/>
          <w:color w:val="auto"/>
          <w:lang w:val="uk-UA" w:eastAsia="ru-RU"/>
        </w:rPr>
        <w:t xml:space="preserve">Гадяцького профільного ліцею </w:t>
      </w:r>
      <w:r>
        <w:rPr>
          <w:rFonts w:ascii="Times New Roman" w:hAnsi="Times New Roman" w:cs="Times New Roman"/>
          <w:lang w:val="ru-RU"/>
        </w:rPr>
        <w:t>визначає (в обсязі не меншому ніж встановлено Типовою освітньою програмою) загальний обсяг навчального навантаження на адаптаційному циклі (в годинах), його розподіл між освітніми галузями; містить навчальний план, що грунтується на Типовому навчальному плані для 5-9-х класів закладів загальної середньої освіти з навчанням українською мовою (за додатком 3 наказу МОН України від 1</w:t>
      </w:r>
      <w:r w:rsidR="00D57D3D">
        <w:rPr>
          <w:rFonts w:ascii="Times New Roman" w:hAnsi="Times New Roman" w:cs="Times New Roman"/>
          <w:lang w:val="ru-RU"/>
        </w:rPr>
        <w:t>7</w:t>
      </w:r>
      <w:r>
        <w:rPr>
          <w:rFonts w:ascii="Times New Roman" w:hAnsi="Times New Roman" w:cs="Times New Roman"/>
          <w:lang w:val="ru-RU"/>
        </w:rPr>
        <w:t>.0</w:t>
      </w:r>
      <w:r w:rsidR="00D57D3D">
        <w:rPr>
          <w:rFonts w:ascii="Times New Roman" w:hAnsi="Times New Roman" w:cs="Times New Roman"/>
          <w:lang w:val="ru-RU"/>
        </w:rPr>
        <w:t>8</w:t>
      </w:r>
      <w:r>
        <w:rPr>
          <w:rFonts w:ascii="Times New Roman" w:hAnsi="Times New Roman" w:cs="Times New Roman"/>
          <w:lang w:val="ru-RU"/>
        </w:rPr>
        <w:t>.202</w:t>
      </w:r>
      <w:r w:rsidR="00D57D3D">
        <w:rPr>
          <w:rFonts w:ascii="Times New Roman" w:hAnsi="Times New Roman" w:cs="Times New Roman"/>
          <w:lang w:val="ru-RU"/>
        </w:rPr>
        <w:t>6</w:t>
      </w:r>
      <w:r>
        <w:rPr>
          <w:rFonts w:ascii="Times New Roman" w:hAnsi="Times New Roman" w:cs="Times New Roman"/>
          <w:lang w:val="ru-RU"/>
        </w:rPr>
        <w:t xml:space="preserve"> №</w:t>
      </w:r>
      <w:r w:rsidR="00D57D3D">
        <w:rPr>
          <w:rFonts w:ascii="Times New Roman" w:hAnsi="Times New Roman" w:cs="Times New Roman"/>
          <w:lang w:val="ru-RU"/>
        </w:rPr>
        <w:t>1430</w:t>
      </w:r>
      <w:r>
        <w:rPr>
          <w:rFonts w:ascii="Times New Roman" w:hAnsi="Times New Roman" w:cs="Times New Roman"/>
          <w:lang w:val="ru-RU"/>
        </w:rPr>
        <w:t xml:space="preserve">) і передбачає перерозподіл годин (у визначеному обсязі) між обов’язковими для вивчення навчальними предметами певної освітньої галузі, які вивчаються окремо; містить перелік модельних навчальних програм, що використовуються в </w:t>
      </w:r>
      <w:r>
        <w:rPr>
          <w:rFonts w:ascii="Times New Roman" w:hAnsi="Times New Roman" w:cs="Times New Roman"/>
          <w:lang w:val="ru-RU"/>
        </w:rPr>
        <w:lastRenderedPageBreak/>
        <w:t xml:space="preserve">освітньому процесі </w:t>
      </w:r>
      <w:r>
        <w:rPr>
          <w:rFonts w:ascii="Times New Roman" w:eastAsiaTheme="minorEastAsia" w:hAnsi="Times New Roman" w:cs="Times New Roman"/>
          <w:color w:val="auto"/>
          <w:lang w:val="uk-UA" w:eastAsia="ru-RU"/>
        </w:rPr>
        <w:t>Гадяцького профільного ліцею</w:t>
      </w:r>
      <w:r>
        <w:rPr>
          <w:rFonts w:ascii="Times New Roman" w:hAnsi="Times New Roman" w:cs="Times New Roman"/>
          <w:lang w:val="ru-RU"/>
        </w:rPr>
        <w:t xml:space="preserve">; опис форм організації освітнього процесу та інструментарію оцінювання. Згідно зі статтею 9 Закону України «Про освіту» </w:t>
      </w:r>
      <w:r>
        <w:rPr>
          <w:rFonts w:ascii="Times New Roman" w:eastAsiaTheme="minorEastAsia" w:hAnsi="Times New Roman" w:cs="Times New Roman"/>
          <w:color w:val="auto"/>
          <w:lang w:val="uk-UA" w:eastAsia="ru-RU"/>
        </w:rPr>
        <w:t xml:space="preserve">Гадяцький профільний ліцей </w:t>
      </w:r>
      <w:r>
        <w:rPr>
          <w:rFonts w:ascii="Times New Roman" w:hAnsi="Times New Roman" w:cs="Times New Roman"/>
          <w:lang w:val="ru-RU"/>
        </w:rPr>
        <w:t>надає право здобувати освіту за очною (денн</w:t>
      </w:r>
      <w:r w:rsidR="00D57D3D">
        <w:rPr>
          <w:rFonts w:ascii="Times New Roman" w:hAnsi="Times New Roman" w:cs="Times New Roman"/>
          <w:lang w:val="ru-RU"/>
        </w:rPr>
        <w:t>ою</w:t>
      </w:r>
      <w:r>
        <w:rPr>
          <w:rFonts w:ascii="Times New Roman" w:hAnsi="Times New Roman" w:cs="Times New Roman"/>
          <w:lang w:val="ru-RU"/>
        </w:rPr>
        <w:t>) форм</w:t>
      </w:r>
      <w:r w:rsidR="00D57D3D">
        <w:rPr>
          <w:rFonts w:ascii="Times New Roman" w:hAnsi="Times New Roman" w:cs="Times New Roman"/>
          <w:lang w:val="ru-RU"/>
        </w:rPr>
        <w:t>ою</w:t>
      </w:r>
      <w:r>
        <w:rPr>
          <w:rFonts w:ascii="Times New Roman" w:hAnsi="Times New Roman" w:cs="Times New Roman"/>
          <w:lang w:val="ru-RU"/>
        </w:rPr>
        <w:t xml:space="preserve"> навчання. </w:t>
      </w:r>
      <w:r w:rsidR="00D57D3D">
        <w:rPr>
          <w:rFonts w:ascii="Times New Roman" w:hAnsi="Times New Roman" w:cs="Times New Roman"/>
          <w:lang w:val="ru-RU"/>
        </w:rPr>
        <w:t xml:space="preserve"> </w:t>
      </w:r>
      <w:r>
        <w:rPr>
          <w:rFonts w:ascii="Times New Roman" w:hAnsi="Times New Roman" w:cs="Times New Roman"/>
          <w:lang w:val="ru-RU"/>
        </w:rPr>
        <w:t xml:space="preserve"> В умовах воєнного стану освітня, навчальні програми та річний навчальний план виконуються педагогами </w:t>
      </w:r>
      <w:r>
        <w:rPr>
          <w:rFonts w:ascii="Times New Roman" w:eastAsiaTheme="minorEastAsia" w:hAnsi="Times New Roman" w:cs="Times New Roman"/>
          <w:color w:val="auto"/>
          <w:lang w:val="uk-UA" w:eastAsia="ru-RU"/>
        </w:rPr>
        <w:t xml:space="preserve">Гадяцького профільного ліцею </w:t>
      </w:r>
      <w:r>
        <w:rPr>
          <w:rFonts w:ascii="Times New Roman" w:hAnsi="Times New Roman" w:cs="Times New Roman"/>
          <w:lang w:val="ru-RU"/>
        </w:rPr>
        <w:t xml:space="preserve">в повному обсязі, з використанням очної, дистанційної та змішаної форм організації освітнього процесу, в залежності від безпекової ситуації. Організовується навчальна діяльність учнів за затвердженим розкладом уроків, додаткових консультацій тощо. </w:t>
      </w:r>
      <w:r w:rsidR="009F218E">
        <w:rPr>
          <w:rFonts w:ascii="Times New Roman" w:hAnsi="Times New Roman" w:cs="Times New Roman"/>
          <w:lang w:val="ru-RU"/>
        </w:rPr>
        <w:t xml:space="preserve"> </w:t>
      </w:r>
      <w:r>
        <w:rPr>
          <w:rFonts w:ascii="Times New Roman" w:hAnsi="Times New Roman" w:cs="Times New Roman"/>
          <w:lang w:val="ru-RU"/>
        </w:rPr>
        <w:t xml:space="preserve"> Основним документом, що забезпечує досягнення учнями визначених відповідним Державним стандартом вимог до обов’язкових результатів навчання учнів є освітня програма </w:t>
      </w:r>
      <w:r>
        <w:rPr>
          <w:rFonts w:ascii="Times New Roman" w:eastAsiaTheme="minorEastAsia" w:hAnsi="Times New Roman" w:cs="Times New Roman"/>
          <w:color w:val="auto"/>
          <w:lang w:val="uk-UA" w:eastAsia="ru-RU"/>
        </w:rPr>
        <w:t>Гадяцького профільного ліцею</w:t>
      </w:r>
      <w:r>
        <w:rPr>
          <w:rFonts w:ascii="Times New Roman" w:hAnsi="Times New Roman" w:cs="Times New Roman"/>
          <w:lang w:val="ru-RU"/>
        </w:rPr>
        <w:t>.</w:t>
      </w:r>
    </w:p>
    <w:p w14:paraId="2FBF95C1" w14:textId="77777777" w:rsidR="00A4520E" w:rsidRDefault="00A4520E" w:rsidP="00A4520E">
      <w:pPr>
        <w:pStyle w:val="afa"/>
        <w:spacing w:after="14" w:line="264" w:lineRule="auto"/>
        <w:jc w:val="both"/>
        <w:rPr>
          <w:rFonts w:ascii="Times New Roman" w:hAnsi="Times New Roman"/>
          <w:sz w:val="24"/>
          <w:szCs w:val="24"/>
          <w:lang w:val="uk-UA" w:eastAsia="ru-RU"/>
        </w:rPr>
      </w:pPr>
      <w:r>
        <w:rPr>
          <w:rFonts w:ascii="Times New Roman" w:hAnsi="Times New Roman"/>
          <w:sz w:val="24"/>
          <w:szCs w:val="24"/>
          <w:lang w:val="ru-RU"/>
        </w:rPr>
        <w:t xml:space="preserve">      </w:t>
      </w:r>
      <w:r>
        <w:rPr>
          <w:rFonts w:ascii="Times New Roman" w:hAnsi="Times New Roman"/>
          <w:sz w:val="24"/>
          <w:szCs w:val="24"/>
          <w:lang w:val="ru-RU"/>
        </w:rPr>
        <w:tab/>
        <w:t xml:space="preserve"> Реалізація освітньої програми  для 5-9-х класів здійснюється через забезпечення в освітній діяльності таких принципів: гуманізм як норма поваги до особистості та основа побудови партнерського спілкування з дитиною; інтеграційні засади побудови та організації освітнього процесу; визнання самоцінності кожного вікового періоду та орієнтація на вікові особливості; створення сприятливих умов для формування і розвитку у дитини пізнавальних, психічних процесів, належної спрямованості на активність у соціумі, конструктивних мотивів поведінки, самосвідомості, позитивної самооцінки, самоповаги та шанобливого ставлення до тих, хто її оточує; урахування індивідуальних інтересів, здібностей, темпу розвитку дитини. Завдання освітніх ліній у 5-9-х класах реалізуються на основі тематичного планування та організації освітньої діяльності. Основними формами організованої освітньої діяльності учнів є щоденні заняття.  </w:t>
      </w:r>
    </w:p>
    <w:p w14:paraId="63E0EB99" w14:textId="77777777" w:rsidR="00A4520E" w:rsidRDefault="00A4520E" w:rsidP="009E465E">
      <w:pPr>
        <w:pStyle w:val="afa"/>
        <w:spacing w:after="14"/>
        <w:jc w:val="both"/>
        <w:rPr>
          <w:rFonts w:ascii="Times New Roman" w:hAnsi="Times New Roman"/>
          <w:sz w:val="24"/>
          <w:szCs w:val="24"/>
          <w:lang w:val="ru-RU"/>
        </w:rPr>
      </w:pPr>
      <w:r>
        <w:rPr>
          <w:rFonts w:ascii="Times New Roman" w:hAnsi="Times New Roman"/>
          <w:sz w:val="24"/>
          <w:szCs w:val="24"/>
          <w:lang w:val="ru-RU"/>
        </w:rPr>
        <w:t xml:space="preserve">        </w:t>
      </w:r>
      <w:r>
        <w:rPr>
          <w:rFonts w:ascii="Times New Roman" w:hAnsi="Times New Roman"/>
          <w:sz w:val="24"/>
          <w:szCs w:val="24"/>
          <w:lang w:val="ru-RU"/>
        </w:rPr>
        <w:tab/>
        <w:t xml:space="preserve">Зберігаючи наступність із початковою школою учителями Гадяцького профільного ліцею забезпечується подальше становлення особистості дитини, її фізичний, інтелектуальний, соціальний розвиток; формується здатність до творчого самовираження, критичного мислення, виховується ціннісне ставлення до держави, рідного краю, української культури й шанування своєї гідності та інших людей, збереження здоров’я. Зміст освітньої програми грунтується на компетентнісному підході до навчання і передбачає активне конструювання знань та формування умінь, уявлень здобувачів освіти через досвід практичної діяльності, що забезпечує формування в учнів 5-9-х класів ключових компетентностей, зазначених у статті 12 Закону України «Про освіту», а саме: 1) 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ефективного спілкування та культурного самовираження, готовність вживати українську мову як рідну в різних життєвих ситуаціях; 2) спілкування іноземними мовами (англійською та німецькою), що передбачає їх активне використання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 3) математична компетентність, що передбачає виявлення простих математичних залежностей в навколишньому світі,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 4) компетентності у галузі природничих наук, техніки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 5) інноваційність, що передбачає відкритість до нових ідей, ініціювання змін у близькому середовищі (клас, школа, громада тощо), формування знань, умінь, ставлень, що є основою компетентнісного підходу, забезпечують подальшу здатність успішно навчатися, відчувати себе частиною спільноти і брати участь у справах громади; 6)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розуміння важливості збереження природи для сталого </w:t>
      </w:r>
      <w:r>
        <w:rPr>
          <w:rFonts w:ascii="Times New Roman" w:hAnsi="Times New Roman"/>
          <w:sz w:val="24"/>
          <w:szCs w:val="24"/>
          <w:lang w:val="ru-RU"/>
        </w:rPr>
        <w:lastRenderedPageBreak/>
        <w:t xml:space="preserve">розвитку суспільства; 7) 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 8) навчання упродовж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 9) громадянські та соціальні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 10) культурна компетентність, що передбачає залучення до різних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 11) підприємливість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 Необхідною умовою формування компетентностей є діяльнісна спрямованість навчання, яка передбачає постійне включення учнів до різних видів активної навчально-пізнавальної діяльності, а також практична його спрямованість. </w:t>
      </w:r>
    </w:p>
    <w:p w14:paraId="491876FE" w14:textId="4A7AA360" w:rsidR="00DF07CA" w:rsidRPr="00DF07CA" w:rsidRDefault="00EE257A" w:rsidP="00FF4B52">
      <w:pPr>
        <w:tabs>
          <w:tab w:val="left" w:pos="1980"/>
        </w:tabs>
        <w:autoSpaceDE w:val="0"/>
        <w:autoSpaceDN w:val="0"/>
        <w:spacing w:line="274" w:lineRule="exact"/>
        <w:jc w:val="both"/>
        <w:outlineLvl w:val="1"/>
        <w:rPr>
          <w:rFonts w:ascii="Times New Roman" w:hAnsi="Times New Roman" w:cs="Times New Roman"/>
          <w:b/>
          <w:bCs/>
          <w:color w:val="auto"/>
          <w:lang w:val="uk-UA"/>
        </w:rPr>
      </w:pPr>
      <w:r>
        <w:rPr>
          <w:rFonts w:ascii="Times New Roman" w:hAnsi="Times New Roman" w:cs="Times New Roman"/>
          <w:b/>
          <w:bCs/>
          <w:color w:val="auto"/>
          <w:lang w:val="uk-UA"/>
        </w:rPr>
        <w:t xml:space="preserve">               </w:t>
      </w:r>
      <w:r w:rsidR="00DF07CA" w:rsidRPr="00DF07CA">
        <w:rPr>
          <w:rFonts w:ascii="Times New Roman" w:hAnsi="Times New Roman" w:cs="Times New Roman"/>
          <w:b/>
          <w:bCs/>
          <w:color w:val="auto"/>
          <w:lang w:val="uk-UA"/>
        </w:rPr>
        <w:t>Загальний</w:t>
      </w:r>
      <w:r w:rsidR="00DF07CA" w:rsidRPr="00DF07CA">
        <w:rPr>
          <w:rFonts w:ascii="Times New Roman" w:hAnsi="Times New Roman" w:cs="Times New Roman"/>
          <w:b/>
          <w:bCs/>
          <w:color w:val="auto"/>
          <w:spacing w:val="-5"/>
          <w:lang w:val="uk-UA"/>
        </w:rPr>
        <w:t xml:space="preserve"> </w:t>
      </w:r>
      <w:r w:rsidR="00DF07CA" w:rsidRPr="00DF07CA">
        <w:rPr>
          <w:rFonts w:ascii="Times New Roman" w:hAnsi="Times New Roman" w:cs="Times New Roman"/>
          <w:b/>
          <w:bCs/>
          <w:color w:val="auto"/>
          <w:lang w:val="uk-UA"/>
        </w:rPr>
        <w:t>обсяг</w:t>
      </w:r>
      <w:r w:rsidR="00DF07CA" w:rsidRPr="00DF07CA">
        <w:rPr>
          <w:rFonts w:ascii="Times New Roman" w:hAnsi="Times New Roman" w:cs="Times New Roman"/>
          <w:b/>
          <w:bCs/>
          <w:color w:val="auto"/>
          <w:spacing w:val="-7"/>
          <w:lang w:val="uk-UA"/>
        </w:rPr>
        <w:t xml:space="preserve"> </w:t>
      </w:r>
      <w:r w:rsidR="00DF07CA" w:rsidRPr="00DF07CA">
        <w:rPr>
          <w:rFonts w:ascii="Times New Roman" w:hAnsi="Times New Roman" w:cs="Times New Roman"/>
          <w:b/>
          <w:bCs/>
          <w:color w:val="auto"/>
          <w:lang w:val="uk-UA"/>
        </w:rPr>
        <w:t>навчального</w:t>
      </w:r>
      <w:r w:rsidR="00DF07CA" w:rsidRPr="00DF07CA">
        <w:rPr>
          <w:rFonts w:ascii="Times New Roman" w:hAnsi="Times New Roman" w:cs="Times New Roman"/>
          <w:b/>
          <w:bCs/>
          <w:color w:val="auto"/>
          <w:spacing w:val="-4"/>
          <w:lang w:val="uk-UA"/>
        </w:rPr>
        <w:t xml:space="preserve"> </w:t>
      </w:r>
      <w:r w:rsidR="00DF07CA" w:rsidRPr="00DF07CA">
        <w:rPr>
          <w:rFonts w:ascii="Times New Roman" w:hAnsi="Times New Roman" w:cs="Times New Roman"/>
          <w:b/>
          <w:bCs/>
          <w:color w:val="auto"/>
          <w:spacing w:val="-2"/>
          <w:lang w:val="uk-UA"/>
        </w:rPr>
        <w:t>навантаження</w:t>
      </w:r>
      <w:r w:rsidR="00FF4B52">
        <w:rPr>
          <w:rFonts w:ascii="Times New Roman" w:hAnsi="Times New Roman" w:cs="Times New Roman"/>
          <w:b/>
          <w:bCs/>
          <w:color w:val="auto"/>
          <w:lang w:val="uk-UA"/>
        </w:rPr>
        <w:t xml:space="preserve">. </w:t>
      </w:r>
      <w:r w:rsidR="00DF07CA" w:rsidRPr="00DF07CA">
        <w:rPr>
          <w:rFonts w:ascii="Times New Roman" w:hAnsi="Times New Roman" w:cs="Times New Roman"/>
          <w:color w:val="auto"/>
          <w:lang w:val="uk-UA"/>
        </w:rPr>
        <w:t>Загальний обсяг навчального навантаження для здобувачів освіти 5-6 класів (адаптаційний цикл базової середньої освіти) та 7-9 класів (цикл базового предметного навчання базової середньої освіти)  сформовано відповідно до Додатку 1 для закладів</w:t>
      </w:r>
      <w:r w:rsidR="00DF07CA" w:rsidRPr="00DF07CA">
        <w:rPr>
          <w:rFonts w:ascii="Times New Roman" w:hAnsi="Times New Roman" w:cs="Times New Roman"/>
          <w:color w:val="auto"/>
          <w:spacing w:val="-8"/>
          <w:lang w:val="uk-UA"/>
        </w:rPr>
        <w:t xml:space="preserve"> </w:t>
      </w:r>
      <w:r w:rsidR="00DF07CA" w:rsidRPr="00DF07CA">
        <w:rPr>
          <w:rFonts w:ascii="Times New Roman" w:hAnsi="Times New Roman" w:cs="Times New Roman"/>
          <w:color w:val="auto"/>
          <w:lang w:val="uk-UA"/>
        </w:rPr>
        <w:t>з</w:t>
      </w:r>
      <w:r w:rsidR="00DF07CA" w:rsidRPr="00DF07CA">
        <w:rPr>
          <w:rFonts w:ascii="Times New Roman" w:hAnsi="Times New Roman" w:cs="Times New Roman"/>
          <w:color w:val="auto"/>
          <w:spacing w:val="-7"/>
          <w:lang w:val="uk-UA"/>
        </w:rPr>
        <w:t xml:space="preserve"> </w:t>
      </w:r>
      <w:r w:rsidR="00DF07CA" w:rsidRPr="00DF07CA">
        <w:rPr>
          <w:rFonts w:ascii="Times New Roman" w:hAnsi="Times New Roman" w:cs="Times New Roman"/>
          <w:color w:val="auto"/>
          <w:lang w:val="uk-UA"/>
        </w:rPr>
        <w:t>навчанням</w:t>
      </w:r>
      <w:r w:rsidR="00DF07CA" w:rsidRPr="00DF07CA">
        <w:rPr>
          <w:rFonts w:ascii="Times New Roman" w:hAnsi="Times New Roman" w:cs="Times New Roman"/>
          <w:color w:val="auto"/>
          <w:spacing w:val="-7"/>
          <w:lang w:val="uk-UA"/>
        </w:rPr>
        <w:t xml:space="preserve"> </w:t>
      </w:r>
      <w:r w:rsidR="00DF07CA" w:rsidRPr="00DF07CA">
        <w:rPr>
          <w:rFonts w:ascii="Times New Roman" w:hAnsi="Times New Roman" w:cs="Times New Roman"/>
          <w:color w:val="auto"/>
          <w:lang w:val="uk-UA"/>
        </w:rPr>
        <w:t>українською</w:t>
      </w:r>
      <w:r w:rsidR="00DF07CA" w:rsidRPr="00DF07CA">
        <w:rPr>
          <w:rFonts w:ascii="Times New Roman" w:hAnsi="Times New Roman" w:cs="Times New Roman"/>
          <w:color w:val="auto"/>
          <w:spacing w:val="-8"/>
          <w:lang w:val="uk-UA"/>
        </w:rPr>
        <w:t xml:space="preserve"> </w:t>
      </w:r>
      <w:r w:rsidR="00DF07CA" w:rsidRPr="00DF07CA">
        <w:rPr>
          <w:rFonts w:ascii="Times New Roman" w:hAnsi="Times New Roman" w:cs="Times New Roman"/>
          <w:color w:val="auto"/>
          <w:lang w:val="uk-UA"/>
        </w:rPr>
        <w:t>мовою</w:t>
      </w:r>
      <w:r w:rsidR="00DF07CA" w:rsidRPr="00DF07CA">
        <w:rPr>
          <w:rFonts w:ascii="Times New Roman" w:hAnsi="Times New Roman" w:cs="Times New Roman"/>
          <w:color w:val="auto"/>
          <w:spacing w:val="-8"/>
          <w:lang w:val="uk-UA"/>
        </w:rPr>
        <w:t xml:space="preserve"> </w:t>
      </w:r>
      <w:r w:rsidR="00DF07CA" w:rsidRPr="00DF07CA">
        <w:rPr>
          <w:rFonts w:ascii="Times New Roman" w:hAnsi="Times New Roman" w:cs="Times New Roman"/>
          <w:color w:val="auto"/>
          <w:lang w:val="uk-UA"/>
        </w:rPr>
        <w:t>Типової</w:t>
      </w:r>
      <w:r w:rsidR="00DF07CA" w:rsidRPr="00DF07CA">
        <w:rPr>
          <w:rFonts w:ascii="Times New Roman" w:hAnsi="Times New Roman" w:cs="Times New Roman"/>
          <w:color w:val="auto"/>
          <w:spacing w:val="-8"/>
          <w:lang w:val="uk-UA"/>
        </w:rPr>
        <w:t xml:space="preserve"> </w:t>
      </w:r>
      <w:r w:rsidR="00DF07CA" w:rsidRPr="00DF07CA">
        <w:rPr>
          <w:rFonts w:ascii="Times New Roman" w:hAnsi="Times New Roman" w:cs="Times New Roman"/>
          <w:color w:val="auto"/>
          <w:lang w:val="uk-UA"/>
        </w:rPr>
        <w:t>освітньої</w:t>
      </w:r>
      <w:r w:rsidR="00DF07CA" w:rsidRPr="00DF07CA">
        <w:rPr>
          <w:rFonts w:ascii="Times New Roman" w:hAnsi="Times New Roman" w:cs="Times New Roman"/>
          <w:color w:val="auto"/>
          <w:spacing w:val="-8"/>
          <w:lang w:val="uk-UA"/>
        </w:rPr>
        <w:t xml:space="preserve"> </w:t>
      </w:r>
      <w:r w:rsidR="00DF07CA" w:rsidRPr="00DF07CA">
        <w:rPr>
          <w:rFonts w:ascii="Times New Roman" w:hAnsi="Times New Roman" w:cs="Times New Roman"/>
          <w:color w:val="auto"/>
          <w:lang w:val="uk-UA"/>
        </w:rPr>
        <w:t>програми</w:t>
      </w:r>
      <w:r w:rsidR="00DF07CA" w:rsidRPr="00DF07CA">
        <w:rPr>
          <w:rFonts w:ascii="Times New Roman" w:hAnsi="Times New Roman" w:cs="Times New Roman"/>
          <w:color w:val="auto"/>
          <w:spacing w:val="-10"/>
          <w:lang w:val="uk-UA"/>
        </w:rPr>
        <w:t xml:space="preserve"> </w:t>
      </w:r>
      <w:r w:rsidR="00DF07CA" w:rsidRPr="00DF07CA">
        <w:rPr>
          <w:rFonts w:ascii="Times New Roman" w:hAnsi="Times New Roman" w:cs="Times New Roman"/>
          <w:color w:val="auto"/>
          <w:lang w:val="uk-UA"/>
        </w:rPr>
        <w:t>для</w:t>
      </w:r>
      <w:r w:rsidR="00DF07CA" w:rsidRPr="00DF07CA">
        <w:rPr>
          <w:rFonts w:ascii="Times New Roman" w:hAnsi="Times New Roman" w:cs="Times New Roman"/>
          <w:color w:val="auto"/>
          <w:spacing w:val="-8"/>
          <w:lang w:val="uk-UA"/>
        </w:rPr>
        <w:t xml:space="preserve"> </w:t>
      </w:r>
      <w:r w:rsidR="00DF07CA" w:rsidRPr="00DF07CA">
        <w:rPr>
          <w:rFonts w:ascii="Times New Roman" w:hAnsi="Times New Roman" w:cs="Times New Roman"/>
          <w:color w:val="auto"/>
          <w:lang w:val="uk-UA"/>
        </w:rPr>
        <w:t>5-9</w:t>
      </w:r>
      <w:r w:rsidR="00DF07CA" w:rsidRPr="00DF07CA">
        <w:rPr>
          <w:rFonts w:ascii="Times New Roman" w:hAnsi="Times New Roman" w:cs="Times New Roman"/>
          <w:color w:val="auto"/>
          <w:spacing w:val="-8"/>
          <w:lang w:val="uk-UA"/>
        </w:rPr>
        <w:t xml:space="preserve"> </w:t>
      </w:r>
      <w:r w:rsidR="00DF07CA" w:rsidRPr="00DF07CA">
        <w:rPr>
          <w:rFonts w:ascii="Times New Roman" w:hAnsi="Times New Roman" w:cs="Times New Roman"/>
          <w:color w:val="auto"/>
          <w:lang w:val="uk-UA"/>
        </w:rPr>
        <w:t>класів</w:t>
      </w:r>
      <w:r w:rsidR="00DF07CA" w:rsidRPr="00DF07CA">
        <w:rPr>
          <w:rFonts w:ascii="Times New Roman" w:hAnsi="Times New Roman" w:cs="Times New Roman"/>
          <w:color w:val="auto"/>
          <w:spacing w:val="-8"/>
          <w:lang w:val="uk-UA"/>
        </w:rPr>
        <w:t xml:space="preserve"> </w:t>
      </w:r>
      <w:r w:rsidR="00DF07CA" w:rsidRPr="00DF07CA">
        <w:rPr>
          <w:rFonts w:ascii="Times New Roman" w:hAnsi="Times New Roman" w:cs="Times New Roman"/>
          <w:color w:val="auto"/>
          <w:lang w:val="uk-UA"/>
        </w:rPr>
        <w:t xml:space="preserve">закладів загальної середньої освіти, затвердженої наказом МОН України від 19.02.2021 №235 (зі змінами згідно наказу МОН України від </w:t>
      </w:r>
      <w:r w:rsidR="00DF07CA">
        <w:rPr>
          <w:rFonts w:ascii="Times New Roman" w:hAnsi="Times New Roman" w:cs="Times New Roman"/>
          <w:color w:val="auto"/>
          <w:lang w:val="uk-UA"/>
        </w:rPr>
        <w:t>17</w:t>
      </w:r>
      <w:r w:rsidR="00DF07CA" w:rsidRPr="00DF07CA">
        <w:rPr>
          <w:rFonts w:ascii="Times New Roman" w:hAnsi="Times New Roman" w:cs="Times New Roman"/>
          <w:color w:val="auto"/>
          <w:lang w:val="uk-UA"/>
        </w:rPr>
        <w:t>.08.202</w:t>
      </w:r>
      <w:r w:rsidR="00DF07CA">
        <w:rPr>
          <w:rFonts w:ascii="Times New Roman" w:hAnsi="Times New Roman" w:cs="Times New Roman"/>
          <w:color w:val="auto"/>
          <w:lang w:val="uk-UA"/>
        </w:rPr>
        <w:t>6</w:t>
      </w:r>
      <w:r w:rsidR="00DF07CA" w:rsidRPr="00DF07CA">
        <w:rPr>
          <w:rFonts w:ascii="Times New Roman" w:hAnsi="Times New Roman" w:cs="Times New Roman"/>
          <w:color w:val="auto"/>
          <w:lang w:val="uk-UA"/>
        </w:rPr>
        <w:t xml:space="preserve"> № 1</w:t>
      </w:r>
      <w:r w:rsidR="00DF07CA">
        <w:rPr>
          <w:rFonts w:ascii="Times New Roman" w:hAnsi="Times New Roman" w:cs="Times New Roman"/>
          <w:color w:val="auto"/>
          <w:lang w:val="uk-UA"/>
        </w:rPr>
        <w:t>43</w:t>
      </w:r>
      <w:r w:rsidR="00DF07CA" w:rsidRPr="00DF07CA">
        <w:rPr>
          <w:rFonts w:ascii="Times New Roman" w:hAnsi="Times New Roman" w:cs="Times New Roman"/>
          <w:color w:val="auto"/>
          <w:lang w:val="uk-UA"/>
        </w:rPr>
        <w:t>0 «Про внесення змін до типової освітньої програми для 5-9 класів закладів загальної середньої освіти»).</w:t>
      </w:r>
    </w:p>
    <w:p w14:paraId="4A99D4ED" w14:textId="77777777" w:rsidR="00DF07CA" w:rsidRPr="00DF07CA" w:rsidRDefault="00DF07CA" w:rsidP="00FF4B52">
      <w:pPr>
        <w:autoSpaceDE w:val="0"/>
        <w:autoSpaceDN w:val="0"/>
        <w:ind w:firstLine="708"/>
        <w:jc w:val="both"/>
        <w:rPr>
          <w:rFonts w:ascii="Times New Roman" w:hAnsi="Times New Roman" w:cs="Times New Roman"/>
          <w:color w:val="auto"/>
          <w:lang w:val="uk-UA"/>
        </w:rPr>
      </w:pPr>
      <w:r w:rsidRPr="00DF07CA">
        <w:rPr>
          <w:rFonts w:ascii="Times New Roman" w:hAnsi="Times New Roman" w:cs="Times New Roman"/>
          <w:color w:val="auto"/>
          <w:lang w:val="uk-UA"/>
        </w:rPr>
        <w:t>Розподіл навчального навантаження здійснено за освітніми галузями та роками навчання. Мінімальну й максимальну кількість навчальних годин за освітніми галузями й роками навчання визначено відповідно до базових навчальних планів базової середньої освіти (додаток 23 Державного стандарту).</w:t>
      </w:r>
    </w:p>
    <w:p w14:paraId="46BB284B" w14:textId="48919EE7" w:rsidR="00A4520E" w:rsidRPr="00FF4B52" w:rsidRDefault="00DF07CA" w:rsidP="00FF4B52">
      <w:pPr>
        <w:autoSpaceDE w:val="0"/>
        <w:autoSpaceDN w:val="0"/>
        <w:ind w:right="706" w:firstLine="708"/>
        <w:jc w:val="both"/>
        <w:rPr>
          <w:rFonts w:ascii="Times New Roman" w:hAnsi="Times New Roman" w:cs="Times New Roman"/>
          <w:color w:val="auto"/>
          <w:lang w:val="uk-UA"/>
        </w:rPr>
      </w:pPr>
      <w:r w:rsidRPr="00DF07CA">
        <w:rPr>
          <w:rFonts w:ascii="Times New Roman" w:hAnsi="Times New Roman" w:cs="Times New Roman"/>
          <w:color w:val="auto"/>
          <w:lang w:val="uk-UA"/>
        </w:rPr>
        <w:t>Керуючись</w:t>
      </w:r>
      <w:r w:rsidRPr="00DF07CA">
        <w:rPr>
          <w:rFonts w:ascii="Times New Roman" w:hAnsi="Times New Roman" w:cs="Times New Roman"/>
          <w:color w:val="auto"/>
          <w:spacing w:val="-12"/>
          <w:lang w:val="uk-UA"/>
        </w:rPr>
        <w:t xml:space="preserve"> </w:t>
      </w:r>
      <w:r w:rsidRPr="00DF07CA">
        <w:rPr>
          <w:rFonts w:ascii="Times New Roman" w:hAnsi="Times New Roman" w:cs="Times New Roman"/>
          <w:color w:val="auto"/>
          <w:lang w:val="uk-UA"/>
        </w:rPr>
        <w:t>показниками</w:t>
      </w:r>
      <w:r w:rsidRPr="00DF07CA">
        <w:rPr>
          <w:rFonts w:ascii="Times New Roman" w:hAnsi="Times New Roman" w:cs="Times New Roman"/>
          <w:color w:val="auto"/>
          <w:spacing w:val="-12"/>
          <w:lang w:val="uk-UA"/>
        </w:rPr>
        <w:t xml:space="preserve"> </w:t>
      </w:r>
      <w:r w:rsidRPr="00DF07CA">
        <w:rPr>
          <w:rFonts w:ascii="Times New Roman" w:hAnsi="Times New Roman" w:cs="Times New Roman"/>
          <w:color w:val="auto"/>
          <w:lang w:val="uk-UA"/>
        </w:rPr>
        <w:t>загальної</w:t>
      </w:r>
      <w:r w:rsidRPr="00DF07CA">
        <w:rPr>
          <w:rFonts w:ascii="Times New Roman" w:hAnsi="Times New Roman" w:cs="Times New Roman"/>
          <w:color w:val="auto"/>
          <w:spacing w:val="-13"/>
          <w:lang w:val="uk-UA"/>
        </w:rPr>
        <w:t xml:space="preserve"> </w:t>
      </w:r>
      <w:r w:rsidRPr="00DF07CA">
        <w:rPr>
          <w:rFonts w:ascii="Times New Roman" w:hAnsi="Times New Roman" w:cs="Times New Roman"/>
          <w:color w:val="auto"/>
          <w:lang w:val="uk-UA"/>
        </w:rPr>
        <w:t>кількості</w:t>
      </w:r>
      <w:r w:rsidRPr="00DF07CA">
        <w:rPr>
          <w:rFonts w:ascii="Times New Roman" w:hAnsi="Times New Roman" w:cs="Times New Roman"/>
          <w:color w:val="auto"/>
          <w:spacing w:val="-12"/>
          <w:lang w:val="uk-UA"/>
        </w:rPr>
        <w:t xml:space="preserve"> </w:t>
      </w:r>
      <w:r w:rsidRPr="00DF07CA">
        <w:rPr>
          <w:rFonts w:ascii="Times New Roman" w:hAnsi="Times New Roman" w:cs="Times New Roman"/>
          <w:color w:val="auto"/>
          <w:lang w:val="uk-UA"/>
        </w:rPr>
        <w:t>навчального</w:t>
      </w:r>
      <w:r w:rsidRPr="00DF07CA">
        <w:rPr>
          <w:rFonts w:ascii="Times New Roman" w:hAnsi="Times New Roman" w:cs="Times New Roman"/>
          <w:color w:val="auto"/>
          <w:spacing w:val="-13"/>
          <w:lang w:val="uk-UA"/>
        </w:rPr>
        <w:t xml:space="preserve"> </w:t>
      </w:r>
      <w:r w:rsidRPr="00DF07CA">
        <w:rPr>
          <w:rFonts w:ascii="Times New Roman" w:hAnsi="Times New Roman" w:cs="Times New Roman"/>
          <w:color w:val="auto"/>
          <w:lang w:val="uk-UA"/>
        </w:rPr>
        <w:t>навантаження,</w:t>
      </w:r>
      <w:r w:rsidRPr="00DF07CA">
        <w:rPr>
          <w:rFonts w:ascii="Times New Roman" w:hAnsi="Times New Roman" w:cs="Times New Roman"/>
          <w:color w:val="auto"/>
          <w:spacing w:val="-13"/>
          <w:lang w:val="uk-UA"/>
        </w:rPr>
        <w:t xml:space="preserve"> </w:t>
      </w:r>
      <w:r w:rsidRPr="00DF07CA">
        <w:rPr>
          <w:rFonts w:ascii="Times New Roman" w:hAnsi="Times New Roman" w:cs="Times New Roman"/>
          <w:color w:val="auto"/>
          <w:lang w:val="uk-UA"/>
        </w:rPr>
        <w:t>визначеними</w:t>
      </w:r>
      <w:r w:rsidRPr="00DF07CA">
        <w:rPr>
          <w:rFonts w:ascii="Times New Roman" w:hAnsi="Times New Roman" w:cs="Times New Roman"/>
          <w:color w:val="auto"/>
          <w:spacing w:val="-12"/>
          <w:lang w:val="uk-UA"/>
        </w:rPr>
        <w:t xml:space="preserve"> </w:t>
      </w:r>
      <w:r w:rsidRPr="00DF07CA">
        <w:rPr>
          <w:rFonts w:ascii="Times New Roman" w:hAnsi="Times New Roman" w:cs="Times New Roman"/>
          <w:color w:val="auto"/>
          <w:lang w:val="uk-UA"/>
        </w:rPr>
        <w:t>в Додатку 1 за галузями,</w:t>
      </w:r>
      <w:r>
        <w:rPr>
          <w:rFonts w:ascii="Times New Roman" w:hAnsi="Times New Roman" w:cs="Times New Roman"/>
          <w:color w:val="auto"/>
          <w:lang w:val="uk-UA"/>
        </w:rPr>
        <w:t xml:space="preserve"> заклад освіти</w:t>
      </w:r>
      <w:r w:rsidRPr="00DF07CA">
        <w:rPr>
          <w:rFonts w:ascii="Times New Roman" w:hAnsi="Times New Roman" w:cs="Times New Roman"/>
          <w:color w:val="auto"/>
          <w:lang w:val="uk-UA"/>
        </w:rPr>
        <w:t xml:space="preserve"> визначає обсяг фактичного річного навантаження для 5-9 </w:t>
      </w:r>
      <w:r w:rsidRPr="00DF07CA">
        <w:rPr>
          <w:rFonts w:ascii="Times New Roman" w:hAnsi="Times New Roman" w:cs="Times New Roman"/>
          <w:color w:val="auto"/>
          <w:spacing w:val="-2"/>
          <w:lang w:val="uk-UA"/>
        </w:rPr>
        <w:t>класів:</w:t>
      </w:r>
    </w:p>
    <w:p w14:paraId="0545879F" w14:textId="571FC216" w:rsidR="00DF07CA" w:rsidRPr="00DF07CA" w:rsidRDefault="00DF07CA" w:rsidP="009E465E">
      <w:pPr>
        <w:pStyle w:val="afa"/>
        <w:spacing w:after="14"/>
        <w:ind w:left="360"/>
        <w:jc w:val="center"/>
        <w:rPr>
          <w:rFonts w:ascii="Times New Roman" w:hAnsi="Times New Roman"/>
          <w:b/>
          <w:sz w:val="24"/>
          <w:szCs w:val="24"/>
          <w:lang w:val="ru-RU" w:eastAsia="uk-UA"/>
        </w:rPr>
      </w:pPr>
      <w:r>
        <w:rPr>
          <w:rFonts w:ascii="Times New Roman" w:hAnsi="Times New Roman"/>
          <w:b/>
          <w:sz w:val="24"/>
          <w:lang w:val="ru-RU"/>
        </w:rPr>
        <w:t>Орієнтовний з</w:t>
      </w:r>
      <w:r w:rsidRPr="00DF07CA">
        <w:rPr>
          <w:rFonts w:ascii="Times New Roman" w:hAnsi="Times New Roman"/>
          <w:b/>
          <w:sz w:val="24"/>
          <w:lang w:val="ru-RU"/>
        </w:rPr>
        <w:t>агальний</w:t>
      </w:r>
      <w:r w:rsidRPr="00DF07CA">
        <w:rPr>
          <w:rFonts w:ascii="Times New Roman" w:hAnsi="Times New Roman"/>
          <w:b/>
          <w:spacing w:val="-3"/>
          <w:sz w:val="24"/>
          <w:lang w:val="ru-RU"/>
        </w:rPr>
        <w:t xml:space="preserve"> </w:t>
      </w:r>
      <w:r w:rsidRPr="00DF07CA">
        <w:rPr>
          <w:rFonts w:ascii="Times New Roman" w:hAnsi="Times New Roman"/>
          <w:b/>
          <w:sz w:val="24"/>
          <w:lang w:val="ru-RU"/>
        </w:rPr>
        <w:t>обсяг</w:t>
      </w:r>
      <w:r w:rsidRPr="00DF07CA">
        <w:rPr>
          <w:rFonts w:ascii="Times New Roman" w:hAnsi="Times New Roman"/>
          <w:b/>
          <w:spacing w:val="-4"/>
          <w:sz w:val="24"/>
          <w:lang w:val="ru-RU"/>
        </w:rPr>
        <w:t xml:space="preserve"> </w:t>
      </w:r>
      <w:r w:rsidRPr="00DF07CA">
        <w:rPr>
          <w:rFonts w:ascii="Times New Roman" w:hAnsi="Times New Roman"/>
          <w:b/>
          <w:sz w:val="24"/>
          <w:lang w:val="ru-RU"/>
        </w:rPr>
        <w:t>навчального</w:t>
      </w:r>
      <w:r w:rsidRPr="00DF07CA">
        <w:rPr>
          <w:rFonts w:ascii="Times New Roman" w:hAnsi="Times New Roman"/>
          <w:b/>
          <w:spacing w:val="-3"/>
          <w:sz w:val="24"/>
          <w:lang w:val="ru-RU"/>
        </w:rPr>
        <w:t xml:space="preserve"> </w:t>
      </w:r>
      <w:r w:rsidRPr="00DF07CA">
        <w:rPr>
          <w:rFonts w:ascii="Times New Roman" w:hAnsi="Times New Roman"/>
          <w:b/>
          <w:sz w:val="24"/>
          <w:lang w:val="ru-RU"/>
        </w:rPr>
        <w:t>навантаження</w:t>
      </w:r>
      <w:r w:rsidRPr="00DF07CA">
        <w:rPr>
          <w:rFonts w:ascii="Times New Roman" w:hAnsi="Times New Roman"/>
          <w:b/>
          <w:spacing w:val="-2"/>
          <w:sz w:val="24"/>
          <w:lang w:val="ru-RU"/>
        </w:rPr>
        <w:t xml:space="preserve"> </w:t>
      </w:r>
      <w:r w:rsidRPr="00DF07CA">
        <w:rPr>
          <w:rFonts w:ascii="Times New Roman" w:hAnsi="Times New Roman"/>
          <w:b/>
          <w:sz w:val="24"/>
          <w:lang w:val="ru-RU"/>
        </w:rPr>
        <w:t>для</w:t>
      </w:r>
      <w:r w:rsidRPr="00DF07CA">
        <w:rPr>
          <w:rFonts w:ascii="Times New Roman" w:hAnsi="Times New Roman"/>
          <w:b/>
          <w:spacing w:val="-2"/>
          <w:sz w:val="24"/>
          <w:lang w:val="ru-RU"/>
        </w:rPr>
        <w:t xml:space="preserve"> </w:t>
      </w:r>
      <w:r w:rsidRPr="00DF07CA">
        <w:rPr>
          <w:rFonts w:ascii="Times New Roman" w:hAnsi="Times New Roman"/>
          <w:b/>
          <w:sz w:val="24"/>
          <w:lang w:val="ru-RU"/>
        </w:rPr>
        <w:t>5-9-х</w:t>
      </w:r>
      <w:r w:rsidRPr="00DF07CA">
        <w:rPr>
          <w:rFonts w:ascii="Times New Roman" w:hAnsi="Times New Roman"/>
          <w:b/>
          <w:spacing w:val="-3"/>
          <w:sz w:val="24"/>
          <w:lang w:val="ru-RU"/>
        </w:rPr>
        <w:t xml:space="preserve"> </w:t>
      </w:r>
      <w:r w:rsidRPr="00DF07CA">
        <w:rPr>
          <w:rFonts w:ascii="Times New Roman" w:hAnsi="Times New Roman"/>
          <w:b/>
          <w:sz w:val="24"/>
          <w:lang w:val="ru-RU"/>
        </w:rPr>
        <w:t>класів</w:t>
      </w:r>
    </w:p>
    <w:p w14:paraId="15A11495" w14:textId="5F9F6441" w:rsidR="00DF07CA" w:rsidRDefault="00DF07CA" w:rsidP="009E465E">
      <w:pPr>
        <w:pStyle w:val="afa"/>
        <w:spacing w:after="14"/>
        <w:ind w:left="360"/>
        <w:jc w:val="center"/>
        <w:rPr>
          <w:rFonts w:ascii="Times New Roman" w:hAnsi="Times New Roman"/>
          <w:b/>
          <w:sz w:val="24"/>
          <w:szCs w:val="24"/>
          <w:lang w:val="uk-UA" w:eastAsia="uk-UA"/>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1134"/>
        <w:gridCol w:w="1134"/>
        <w:gridCol w:w="1134"/>
        <w:gridCol w:w="1134"/>
        <w:gridCol w:w="1134"/>
      </w:tblGrid>
      <w:tr w:rsidR="00DF07CA" w14:paraId="5B7E468A" w14:textId="77777777" w:rsidTr="004C0648">
        <w:trPr>
          <w:trHeight w:val="828"/>
        </w:trPr>
        <w:tc>
          <w:tcPr>
            <w:tcW w:w="2268" w:type="dxa"/>
          </w:tcPr>
          <w:p w14:paraId="7A625848" w14:textId="77777777" w:rsidR="00DF07CA" w:rsidRDefault="00DF07CA" w:rsidP="006324DE">
            <w:pPr>
              <w:pStyle w:val="TableParagraph"/>
              <w:spacing w:line="271" w:lineRule="exact"/>
              <w:ind w:left="179"/>
              <w:rPr>
                <w:sz w:val="24"/>
              </w:rPr>
            </w:pPr>
            <w:r>
              <w:rPr>
                <w:sz w:val="24"/>
              </w:rPr>
              <w:t>Назва</w:t>
            </w:r>
            <w:r>
              <w:rPr>
                <w:spacing w:val="-7"/>
                <w:sz w:val="24"/>
              </w:rPr>
              <w:t xml:space="preserve"> </w:t>
            </w:r>
            <w:r>
              <w:rPr>
                <w:sz w:val="24"/>
              </w:rPr>
              <w:t>освітньої</w:t>
            </w:r>
            <w:r>
              <w:rPr>
                <w:spacing w:val="-2"/>
                <w:sz w:val="24"/>
              </w:rPr>
              <w:t xml:space="preserve"> галузі</w:t>
            </w:r>
          </w:p>
        </w:tc>
        <w:tc>
          <w:tcPr>
            <w:tcW w:w="1701" w:type="dxa"/>
          </w:tcPr>
          <w:p w14:paraId="29E1B998" w14:textId="77777777" w:rsidR="00DF07CA" w:rsidRDefault="00DF07CA" w:rsidP="006324DE">
            <w:pPr>
              <w:pStyle w:val="TableParagraph"/>
              <w:ind w:firstLine="175"/>
              <w:rPr>
                <w:sz w:val="24"/>
              </w:rPr>
            </w:pPr>
            <w:r>
              <w:rPr>
                <w:spacing w:val="-2"/>
                <w:sz w:val="24"/>
              </w:rPr>
              <w:t>Навчальне навантаження</w:t>
            </w:r>
          </w:p>
        </w:tc>
        <w:tc>
          <w:tcPr>
            <w:tcW w:w="1134" w:type="dxa"/>
          </w:tcPr>
          <w:p w14:paraId="5399C460" w14:textId="77777777" w:rsidR="00DF07CA" w:rsidRDefault="00DF07CA" w:rsidP="006324DE">
            <w:pPr>
              <w:pStyle w:val="TableParagraph"/>
              <w:ind w:left="7"/>
              <w:jc w:val="center"/>
              <w:rPr>
                <w:sz w:val="24"/>
              </w:rPr>
            </w:pPr>
            <w:r>
              <w:rPr>
                <w:spacing w:val="-2"/>
                <w:sz w:val="24"/>
              </w:rPr>
              <w:t>Кількість годин</w:t>
            </w:r>
          </w:p>
          <w:p w14:paraId="4D0F6DA4" w14:textId="77777777" w:rsidR="00DF07CA" w:rsidRDefault="00DF07CA" w:rsidP="006324DE">
            <w:pPr>
              <w:pStyle w:val="TableParagraph"/>
              <w:spacing w:line="261" w:lineRule="exact"/>
              <w:ind w:left="7" w:right="2"/>
              <w:jc w:val="center"/>
              <w:rPr>
                <w:sz w:val="24"/>
              </w:rPr>
            </w:pPr>
            <w:r>
              <w:rPr>
                <w:sz w:val="24"/>
              </w:rPr>
              <w:t xml:space="preserve">5 </w:t>
            </w:r>
            <w:r>
              <w:rPr>
                <w:spacing w:val="-4"/>
                <w:sz w:val="24"/>
              </w:rPr>
              <w:t>клас</w:t>
            </w:r>
          </w:p>
        </w:tc>
        <w:tc>
          <w:tcPr>
            <w:tcW w:w="1134" w:type="dxa"/>
          </w:tcPr>
          <w:p w14:paraId="63EE1374" w14:textId="77777777" w:rsidR="00DF07CA" w:rsidRDefault="00DF07CA" w:rsidP="006324DE">
            <w:pPr>
              <w:pStyle w:val="TableParagraph"/>
              <w:ind w:left="8"/>
              <w:jc w:val="center"/>
              <w:rPr>
                <w:sz w:val="24"/>
              </w:rPr>
            </w:pPr>
            <w:r>
              <w:rPr>
                <w:spacing w:val="-2"/>
                <w:sz w:val="24"/>
              </w:rPr>
              <w:t>Кількість годин</w:t>
            </w:r>
          </w:p>
          <w:p w14:paraId="3F6D320A" w14:textId="77777777" w:rsidR="00DF07CA" w:rsidRDefault="00DF07CA" w:rsidP="006324DE">
            <w:pPr>
              <w:pStyle w:val="TableParagraph"/>
              <w:spacing w:line="261" w:lineRule="exact"/>
              <w:ind w:left="8" w:right="2"/>
              <w:jc w:val="center"/>
              <w:rPr>
                <w:sz w:val="24"/>
              </w:rPr>
            </w:pPr>
            <w:r>
              <w:rPr>
                <w:sz w:val="24"/>
              </w:rPr>
              <w:t xml:space="preserve">6 </w:t>
            </w:r>
            <w:r>
              <w:rPr>
                <w:spacing w:val="-4"/>
                <w:sz w:val="24"/>
              </w:rPr>
              <w:t>клас</w:t>
            </w:r>
          </w:p>
        </w:tc>
        <w:tc>
          <w:tcPr>
            <w:tcW w:w="1134" w:type="dxa"/>
          </w:tcPr>
          <w:p w14:paraId="5B258EDC" w14:textId="77777777" w:rsidR="00DF07CA" w:rsidRDefault="00DF07CA" w:rsidP="006324DE">
            <w:pPr>
              <w:pStyle w:val="TableParagraph"/>
              <w:ind w:left="7" w:right="2"/>
              <w:jc w:val="center"/>
              <w:rPr>
                <w:sz w:val="24"/>
              </w:rPr>
            </w:pPr>
            <w:r>
              <w:rPr>
                <w:spacing w:val="-2"/>
                <w:sz w:val="24"/>
              </w:rPr>
              <w:t>Кількість годин</w:t>
            </w:r>
          </w:p>
          <w:p w14:paraId="4AE676F9" w14:textId="77777777" w:rsidR="00DF07CA" w:rsidRDefault="00DF07CA" w:rsidP="006324DE">
            <w:pPr>
              <w:pStyle w:val="TableParagraph"/>
              <w:spacing w:line="261" w:lineRule="exact"/>
              <w:ind w:left="7" w:right="4"/>
              <w:jc w:val="center"/>
              <w:rPr>
                <w:sz w:val="24"/>
              </w:rPr>
            </w:pPr>
            <w:r>
              <w:rPr>
                <w:sz w:val="24"/>
              </w:rPr>
              <w:t xml:space="preserve">7 </w:t>
            </w:r>
            <w:r>
              <w:rPr>
                <w:spacing w:val="-4"/>
                <w:sz w:val="24"/>
              </w:rPr>
              <w:t>клас</w:t>
            </w:r>
          </w:p>
        </w:tc>
        <w:tc>
          <w:tcPr>
            <w:tcW w:w="1134" w:type="dxa"/>
          </w:tcPr>
          <w:p w14:paraId="066EFB43" w14:textId="77777777" w:rsidR="00DF07CA" w:rsidRDefault="00DF07CA" w:rsidP="006324DE">
            <w:pPr>
              <w:pStyle w:val="TableParagraph"/>
              <w:ind w:left="8" w:right="2"/>
              <w:jc w:val="center"/>
              <w:rPr>
                <w:sz w:val="24"/>
              </w:rPr>
            </w:pPr>
            <w:r>
              <w:rPr>
                <w:spacing w:val="-2"/>
                <w:sz w:val="24"/>
              </w:rPr>
              <w:t>Кількість годин</w:t>
            </w:r>
          </w:p>
          <w:p w14:paraId="6AA9F3C8" w14:textId="77777777" w:rsidR="00DF07CA" w:rsidRDefault="00DF07CA" w:rsidP="006324DE">
            <w:pPr>
              <w:pStyle w:val="TableParagraph"/>
              <w:spacing w:line="261" w:lineRule="exact"/>
              <w:ind w:left="8" w:right="4"/>
              <w:jc w:val="center"/>
              <w:rPr>
                <w:sz w:val="24"/>
              </w:rPr>
            </w:pPr>
            <w:r>
              <w:rPr>
                <w:sz w:val="24"/>
              </w:rPr>
              <w:t xml:space="preserve">8 </w:t>
            </w:r>
            <w:r>
              <w:rPr>
                <w:spacing w:val="-4"/>
                <w:sz w:val="24"/>
              </w:rPr>
              <w:t>клас</w:t>
            </w:r>
          </w:p>
        </w:tc>
        <w:tc>
          <w:tcPr>
            <w:tcW w:w="1134" w:type="dxa"/>
          </w:tcPr>
          <w:p w14:paraId="14FA3393" w14:textId="77777777" w:rsidR="00DF07CA" w:rsidRDefault="00DF07CA" w:rsidP="006324DE">
            <w:pPr>
              <w:pStyle w:val="TableParagraph"/>
              <w:ind w:left="8" w:right="3"/>
              <w:jc w:val="center"/>
              <w:rPr>
                <w:sz w:val="24"/>
              </w:rPr>
            </w:pPr>
            <w:r>
              <w:rPr>
                <w:spacing w:val="-2"/>
                <w:sz w:val="24"/>
              </w:rPr>
              <w:t>Кількість годин</w:t>
            </w:r>
          </w:p>
          <w:p w14:paraId="5D9941CD" w14:textId="77777777" w:rsidR="00DF07CA" w:rsidRDefault="00DF07CA" w:rsidP="006324DE">
            <w:pPr>
              <w:pStyle w:val="TableParagraph"/>
              <w:spacing w:line="252" w:lineRule="exact"/>
              <w:ind w:left="8" w:right="4"/>
              <w:jc w:val="center"/>
            </w:pPr>
            <w:r>
              <w:t xml:space="preserve">9 </w:t>
            </w:r>
            <w:r>
              <w:rPr>
                <w:spacing w:val="-4"/>
              </w:rPr>
              <w:t>клас</w:t>
            </w:r>
          </w:p>
        </w:tc>
      </w:tr>
      <w:tr w:rsidR="00DF07CA" w14:paraId="16EC9B45" w14:textId="77777777" w:rsidTr="004C0648">
        <w:trPr>
          <w:trHeight w:val="275"/>
        </w:trPr>
        <w:tc>
          <w:tcPr>
            <w:tcW w:w="2268" w:type="dxa"/>
            <w:vMerge w:val="restart"/>
          </w:tcPr>
          <w:p w14:paraId="1664F9A5" w14:textId="77777777" w:rsidR="00DF07CA" w:rsidRDefault="00DF07CA" w:rsidP="006324DE">
            <w:pPr>
              <w:pStyle w:val="TableParagraph"/>
              <w:spacing w:line="270" w:lineRule="exact"/>
              <w:rPr>
                <w:sz w:val="24"/>
              </w:rPr>
            </w:pPr>
            <w:r>
              <w:rPr>
                <w:spacing w:val="-2"/>
                <w:sz w:val="24"/>
              </w:rPr>
              <w:t>Мовно-літературна</w:t>
            </w:r>
          </w:p>
        </w:tc>
        <w:tc>
          <w:tcPr>
            <w:tcW w:w="1701" w:type="dxa"/>
          </w:tcPr>
          <w:p w14:paraId="3AC9FCCB" w14:textId="77777777" w:rsidR="00DF07CA" w:rsidRDefault="00DF07CA" w:rsidP="006324DE">
            <w:pPr>
              <w:pStyle w:val="TableParagraph"/>
              <w:spacing w:line="256" w:lineRule="exact"/>
              <w:rPr>
                <w:sz w:val="24"/>
              </w:rPr>
            </w:pPr>
            <w:r>
              <w:rPr>
                <w:sz w:val="24"/>
              </w:rPr>
              <w:t>На</w:t>
            </w:r>
            <w:r>
              <w:rPr>
                <w:spacing w:val="-2"/>
                <w:sz w:val="24"/>
              </w:rPr>
              <w:t xml:space="preserve"> тиждень</w:t>
            </w:r>
          </w:p>
        </w:tc>
        <w:tc>
          <w:tcPr>
            <w:tcW w:w="1134" w:type="dxa"/>
          </w:tcPr>
          <w:p w14:paraId="71F3C704" w14:textId="77777777" w:rsidR="00DF07CA" w:rsidRDefault="00DF07CA" w:rsidP="006324DE">
            <w:pPr>
              <w:pStyle w:val="TableParagraph"/>
              <w:spacing w:line="256" w:lineRule="exact"/>
              <w:ind w:left="106"/>
              <w:rPr>
                <w:sz w:val="24"/>
              </w:rPr>
            </w:pPr>
            <w:r>
              <w:rPr>
                <w:spacing w:val="-5"/>
                <w:sz w:val="24"/>
              </w:rPr>
              <w:t>13</w:t>
            </w:r>
          </w:p>
        </w:tc>
        <w:tc>
          <w:tcPr>
            <w:tcW w:w="1134" w:type="dxa"/>
          </w:tcPr>
          <w:p w14:paraId="3026EB66" w14:textId="77777777" w:rsidR="00DF07CA" w:rsidRDefault="00DF07CA" w:rsidP="006324DE">
            <w:pPr>
              <w:pStyle w:val="TableParagraph"/>
              <w:spacing w:line="256" w:lineRule="exact"/>
              <w:ind w:left="106"/>
              <w:rPr>
                <w:sz w:val="24"/>
              </w:rPr>
            </w:pPr>
            <w:r>
              <w:rPr>
                <w:spacing w:val="-5"/>
                <w:sz w:val="24"/>
              </w:rPr>
              <w:t>13</w:t>
            </w:r>
          </w:p>
        </w:tc>
        <w:tc>
          <w:tcPr>
            <w:tcW w:w="1134" w:type="dxa"/>
          </w:tcPr>
          <w:p w14:paraId="60218723" w14:textId="4A8B9519" w:rsidR="00DF07CA" w:rsidRDefault="00DF07CA" w:rsidP="006324DE">
            <w:pPr>
              <w:pStyle w:val="TableParagraph"/>
              <w:spacing w:line="256" w:lineRule="exact"/>
              <w:ind w:left="105"/>
              <w:rPr>
                <w:sz w:val="24"/>
              </w:rPr>
            </w:pPr>
            <w:r>
              <w:rPr>
                <w:spacing w:val="-4"/>
                <w:sz w:val="24"/>
              </w:rPr>
              <w:t>12</w:t>
            </w:r>
          </w:p>
        </w:tc>
        <w:tc>
          <w:tcPr>
            <w:tcW w:w="1134" w:type="dxa"/>
          </w:tcPr>
          <w:p w14:paraId="014A36D1" w14:textId="25F32953" w:rsidR="00DF07CA" w:rsidRDefault="00DF07CA" w:rsidP="006324DE">
            <w:pPr>
              <w:pStyle w:val="TableParagraph"/>
              <w:spacing w:line="256" w:lineRule="exact"/>
              <w:ind w:left="105"/>
              <w:rPr>
                <w:sz w:val="24"/>
              </w:rPr>
            </w:pPr>
            <w:r>
              <w:rPr>
                <w:spacing w:val="-5"/>
                <w:sz w:val="24"/>
              </w:rPr>
              <w:t>1</w:t>
            </w:r>
            <w:r w:rsidR="00416B7D">
              <w:rPr>
                <w:spacing w:val="-5"/>
                <w:sz w:val="24"/>
              </w:rPr>
              <w:t>2</w:t>
            </w:r>
          </w:p>
        </w:tc>
        <w:tc>
          <w:tcPr>
            <w:tcW w:w="1134" w:type="dxa"/>
          </w:tcPr>
          <w:p w14:paraId="17258F06" w14:textId="17105582" w:rsidR="00DF07CA" w:rsidRDefault="00DF07CA" w:rsidP="006324DE">
            <w:pPr>
              <w:pStyle w:val="TableParagraph"/>
              <w:spacing w:line="256" w:lineRule="exact"/>
              <w:ind w:left="104"/>
              <w:rPr>
                <w:sz w:val="24"/>
              </w:rPr>
            </w:pPr>
            <w:r>
              <w:rPr>
                <w:spacing w:val="-5"/>
                <w:sz w:val="24"/>
              </w:rPr>
              <w:t>1</w:t>
            </w:r>
            <w:r w:rsidR="00416B7D">
              <w:rPr>
                <w:spacing w:val="-5"/>
                <w:sz w:val="24"/>
              </w:rPr>
              <w:t>2</w:t>
            </w:r>
          </w:p>
        </w:tc>
      </w:tr>
      <w:tr w:rsidR="00DF07CA" w14:paraId="23F7D331" w14:textId="77777777" w:rsidTr="004C0648">
        <w:trPr>
          <w:trHeight w:val="275"/>
        </w:trPr>
        <w:tc>
          <w:tcPr>
            <w:tcW w:w="2268" w:type="dxa"/>
            <w:vMerge/>
            <w:tcBorders>
              <w:top w:val="nil"/>
            </w:tcBorders>
          </w:tcPr>
          <w:p w14:paraId="0E0D6CFD" w14:textId="77777777" w:rsidR="00DF07CA" w:rsidRDefault="00DF07CA" w:rsidP="006324DE">
            <w:pPr>
              <w:rPr>
                <w:sz w:val="2"/>
                <w:szCs w:val="2"/>
              </w:rPr>
            </w:pPr>
          </w:p>
        </w:tc>
        <w:tc>
          <w:tcPr>
            <w:tcW w:w="1701" w:type="dxa"/>
          </w:tcPr>
          <w:p w14:paraId="341AE99C" w14:textId="77777777" w:rsidR="00DF07CA" w:rsidRDefault="00DF07CA" w:rsidP="006324DE">
            <w:pPr>
              <w:pStyle w:val="TableParagraph"/>
              <w:spacing w:line="256" w:lineRule="exact"/>
              <w:rPr>
                <w:sz w:val="24"/>
              </w:rPr>
            </w:pPr>
            <w:r>
              <w:rPr>
                <w:sz w:val="24"/>
              </w:rPr>
              <w:t>На</w:t>
            </w:r>
            <w:r>
              <w:rPr>
                <w:spacing w:val="-2"/>
                <w:sz w:val="24"/>
              </w:rPr>
              <w:t xml:space="preserve"> </w:t>
            </w:r>
            <w:r>
              <w:rPr>
                <w:spacing w:val="-5"/>
                <w:sz w:val="24"/>
              </w:rPr>
              <w:t>рік</w:t>
            </w:r>
          </w:p>
        </w:tc>
        <w:tc>
          <w:tcPr>
            <w:tcW w:w="1134" w:type="dxa"/>
          </w:tcPr>
          <w:p w14:paraId="0780D0A4" w14:textId="77777777" w:rsidR="00DF07CA" w:rsidRDefault="00DF07CA" w:rsidP="006324DE">
            <w:pPr>
              <w:pStyle w:val="TableParagraph"/>
              <w:spacing w:line="256" w:lineRule="exact"/>
              <w:ind w:left="106"/>
              <w:rPr>
                <w:sz w:val="24"/>
              </w:rPr>
            </w:pPr>
            <w:r>
              <w:rPr>
                <w:spacing w:val="-5"/>
                <w:sz w:val="24"/>
              </w:rPr>
              <w:t>455</w:t>
            </w:r>
          </w:p>
        </w:tc>
        <w:tc>
          <w:tcPr>
            <w:tcW w:w="1134" w:type="dxa"/>
          </w:tcPr>
          <w:p w14:paraId="73D0DFEE" w14:textId="77777777" w:rsidR="00DF07CA" w:rsidRDefault="00DF07CA" w:rsidP="006324DE">
            <w:pPr>
              <w:pStyle w:val="TableParagraph"/>
              <w:spacing w:line="256" w:lineRule="exact"/>
              <w:ind w:left="106"/>
              <w:rPr>
                <w:sz w:val="24"/>
              </w:rPr>
            </w:pPr>
            <w:r>
              <w:rPr>
                <w:spacing w:val="-5"/>
                <w:sz w:val="24"/>
              </w:rPr>
              <w:t>455</w:t>
            </w:r>
          </w:p>
        </w:tc>
        <w:tc>
          <w:tcPr>
            <w:tcW w:w="1134" w:type="dxa"/>
          </w:tcPr>
          <w:p w14:paraId="2F2BA66F" w14:textId="570468A8" w:rsidR="00DF07CA" w:rsidRDefault="00DF07CA" w:rsidP="006324DE">
            <w:pPr>
              <w:pStyle w:val="TableParagraph"/>
              <w:spacing w:line="256" w:lineRule="exact"/>
              <w:ind w:left="105"/>
              <w:rPr>
                <w:sz w:val="24"/>
              </w:rPr>
            </w:pPr>
            <w:r>
              <w:rPr>
                <w:spacing w:val="-2"/>
                <w:sz w:val="24"/>
              </w:rPr>
              <w:t>4</w:t>
            </w:r>
            <w:r w:rsidR="00416B7D">
              <w:rPr>
                <w:spacing w:val="-2"/>
                <w:sz w:val="24"/>
              </w:rPr>
              <w:t>20</w:t>
            </w:r>
          </w:p>
        </w:tc>
        <w:tc>
          <w:tcPr>
            <w:tcW w:w="1134" w:type="dxa"/>
          </w:tcPr>
          <w:p w14:paraId="389CC106" w14:textId="4A6E8529" w:rsidR="00DF07CA" w:rsidRDefault="003C0239" w:rsidP="006324DE">
            <w:pPr>
              <w:pStyle w:val="TableParagraph"/>
              <w:spacing w:line="256" w:lineRule="exact"/>
              <w:ind w:left="105"/>
              <w:rPr>
                <w:sz w:val="24"/>
              </w:rPr>
            </w:pPr>
            <w:r>
              <w:rPr>
                <w:spacing w:val="-5"/>
                <w:sz w:val="24"/>
              </w:rPr>
              <w:t>420</w:t>
            </w:r>
          </w:p>
        </w:tc>
        <w:tc>
          <w:tcPr>
            <w:tcW w:w="1134" w:type="dxa"/>
          </w:tcPr>
          <w:p w14:paraId="70A5CEB4" w14:textId="268C7E47" w:rsidR="00DF07CA" w:rsidRDefault="003C0239" w:rsidP="006324DE">
            <w:pPr>
              <w:pStyle w:val="TableParagraph"/>
              <w:spacing w:line="256" w:lineRule="exact"/>
              <w:ind w:left="104"/>
              <w:rPr>
                <w:sz w:val="24"/>
              </w:rPr>
            </w:pPr>
            <w:r>
              <w:rPr>
                <w:spacing w:val="-5"/>
                <w:sz w:val="24"/>
              </w:rPr>
              <w:t>420</w:t>
            </w:r>
          </w:p>
        </w:tc>
      </w:tr>
      <w:tr w:rsidR="00DF07CA" w14:paraId="1A0AE659" w14:textId="77777777" w:rsidTr="004C0648">
        <w:trPr>
          <w:trHeight w:val="275"/>
        </w:trPr>
        <w:tc>
          <w:tcPr>
            <w:tcW w:w="2268" w:type="dxa"/>
          </w:tcPr>
          <w:p w14:paraId="756DC5C1" w14:textId="77777777" w:rsidR="00DF07CA" w:rsidRDefault="00DF07CA" w:rsidP="006324DE">
            <w:pPr>
              <w:pStyle w:val="TableParagraph"/>
              <w:spacing w:line="256" w:lineRule="exact"/>
              <w:rPr>
                <w:sz w:val="24"/>
              </w:rPr>
            </w:pPr>
            <w:r>
              <w:rPr>
                <w:spacing w:val="-2"/>
                <w:sz w:val="24"/>
              </w:rPr>
              <w:t>Математична</w:t>
            </w:r>
          </w:p>
        </w:tc>
        <w:tc>
          <w:tcPr>
            <w:tcW w:w="1701" w:type="dxa"/>
          </w:tcPr>
          <w:p w14:paraId="0F487DD8" w14:textId="77777777" w:rsidR="00DF07CA" w:rsidRDefault="00DF07CA" w:rsidP="006324DE">
            <w:pPr>
              <w:pStyle w:val="TableParagraph"/>
              <w:spacing w:line="256" w:lineRule="exact"/>
              <w:rPr>
                <w:sz w:val="24"/>
              </w:rPr>
            </w:pPr>
            <w:r>
              <w:rPr>
                <w:sz w:val="24"/>
              </w:rPr>
              <w:t>На</w:t>
            </w:r>
            <w:r>
              <w:rPr>
                <w:spacing w:val="-2"/>
                <w:sz w:val="24"/>
              </w:rPr>
              <w:t xml:space="preserve"> тиждень</w:t>
            </w:r>
          </w:p>
        </w:tc>
        <w:tc>
          <w:tcPr>
            <w:tcW w:w="1134" w:type="dxa"/>
          </w:tcPr>
          <w:p w14:paraId="6B107D57" w14:textId="6B771337" w:rsidR="00DF07CA" w:rsidRDefault="003C0239" w:rsidP="006324DE">
            <w:pPr>
              <w:pStyle w:val="TableParagraph"/>
              <w:spacing w:line="256" w:lineRule="exact"/>
              <w:ind w:left="106"/>
              <w:rPr>
                <w:sz w:val="24"/>
              </w:rPr>
            </w:pPr>
            <w:r>
              <w:rPr>
                <w:spacing w:val="-10"/>
                <w:sz w:val="24"/>
              </w:rPr>
              <w:t>6</w:t>
            </w:r>
          </w:p>
        </w:tc>
        <w:tc>
          <w:tcPr>
            <w:tcW w:w="1134" w:type="dxa"/>
          </w:tcPr>
          <w:p w14:paraId="72A56372" w14:textId="0D73659F" w:rsidR="00DF07CA" w:rsidRDefault="003C0239" w:rsidP="006324DE">
            <w:pPr>
              <w:pStyle w:val="TableParagraph"/>
              <w:spacing w:line="256" w:lineRule="exact"/>
              <w:ind w:left="106"/>
              <w:rPr>
                <w:sz w:val="24"/>
              </w:rPr>
            </w:pPr>
            <w:r>
              <w:rPr>
                <w:spacing w:val="-10"/>
                <w:sz w:val="24"/>
              </w:rPr>
              <w:t>6</w:t>
            </w:r>
          </w:p>
        </w:tc>
        <w:tc>
          <w:tcPr>
            <w:tcW w:w="1134" w:type="dxa"/>
          </w:tcPr>
          <w:p w14:paraId="4DE4FB88" w14:textId="7F317219" w:rsidR="00DF07CA" w:rsidRDefault="003C0239" w:rsidP="006324DE">
            <w:pPr>
              <w:pStyle w:val="TableParagraph"/>
              <w:spacing w:line="256" w:lineRule="exact"/>
              <w:ind w:left="105"/>
              <w:rPr>
                <w:sz w:val="24"/>
              </w:rPr>
            </w:pPr>
            <w:r>
              <w:rPr>
                <w:spacing w:val="-10"/>
                <w:sz w:val="24"/>
              </w:rPr>
              <w:t>6</w:t>
            </w:r>
          </w:p>
        </w:tc>
        <w:tc>
          <w:tcPr>
            <w:tcW w:w="1134" w:type="dxa"/>
          </w:tcPr>
          <w:p w14:paraId="649278A1" w14:textId="701A3190" w:rsidR="00DF07CA" w:rsidRDefault="003C0239" w:rsidP="006324DE">
            <w:pPr>
              <w:pStyle w:val="TableParagraph"/>
              <w:spacing w:line="256" w:lineRule="exact"/>
              <w:ind w:left="105"/>
              <w:rPr>
                <w:sz w:val="24"/>
              </w:rPr>
            </w:pPr>
            <w:r>
              <w:rPr>
                <w:spacing w:val="-5"/>
                <w:sz w:val="24"/>
              </w:rPr>
              <w:t>7</w:t>
            </w:r>
          </w:p>
        </w:tc>
        <w:tc>
          <w:tcPr>
            <w:tcW w:w="1134" w:type="dxa"/>
          </w:tcPr>
          <w:p w14:paraId="622AABBA" w14:textId="7FF052F2" w:rsidR="00DF07CA" w:rsidRDefault="003C0239" w:rsidP="006324DE">
            <w:pPr>
              <w:pStyle w:val="TableParagraph"/>
              <w:spacing w:line="256" w:lineRule="exact"/>
              <w:ind w:left="104"/>
              <w:rPr>
                <w:sz w:val="24"/>
              </w:rPr>
            </w:pPr>
            <w:r>
              <w:rPr>
                <w:spacing w:val="-10"/>
                <w:sz w:val="24"/>
              </w:rPr>
              <w:t>7</w:t>
            </w:r>
          </w:p>
        </w:tc>
      </w:tr>
    </w:tbl>
    <w:p w14:paraId="00D60070" w14:textId="2CDB6E9A" w:rsidR="00DF07CA" w:rsidRDefault="00DF07CA" w:rsidP="004C0648">
      <w:pPr>
        <w:pStyle w:val="afa"/>
        <w:spacing w:after="14"/>
        <w:rPr>
          <w:rFonts w:ascii="Times New Roman" w:hAnsi="Times New Roman"/>
          <w:b/>
          <w:sz w:val="24"/>
          <w:szCs w:val="24"/>
          <w:lang w:val="uk-UA" w:eastAsia="uk-UA"/>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1701"/>
        <w:gridCol w:w="1134"/>
        <w:gridCol w:w="1134"/>
        <w:gridCol w:w="1134"/>
        <w:gridCol w:w="1134"/>
        <w:gridCol w:w="1134"/>
      </w:tblGrid>
      <w:tr w:rsidR="004C0648" w14:paraId="728F7CEB" w14:textId="77777777" w:rsidTr="004C0648">
        <w:trPr>
          <w:trHeight w:val="275"/>
        </w:trPr>
        <w:tc>
          <w:tcPr>
            <w:tcW w:w="2268" w:type="dxa"/>
          </w:tcPr>
          <w:p w14:paraId="5D4FBF3D" w14:textId="77777777" w:rsidR="004C0648" w:rsidRDefault="004C0648" w:rsidP="006324DE">
            <w:pPr>
              <w:pStyle w:val="TableParagraph"/>
              <w:ind w:left="0"/>
              <w:rPr>
                <w:sz w:val="20"/>
              </w:rPr>
            </w:pPr>
          </w:p>
        </w:tc>
        <w:tc>
          <w:tcPr>
            <w:tcW w:w="1701" w:type="dxa"/>
          </w:tcPr>
          <w:p w14:paraId="57685EE6" w14:textId="77777777" w:rsidR="004C0648" w:rsidRDefault="004C0648" w:rsidP="006324DE">
            <w:pPr>
              <w:pStyle w:val="TableParagraph"/>
              <w:spacing w:line="256" w:lineRule="exact"/>
              <w:rPr>
                <w:sz w:val="24"/>
              </w:rPr>
            </w:pPr>
            <w:r>
              <w:rPr>
                <w:sz w:val="24"/>
              </w:rPr>
              <w:t>На</w:t>
            </w:r>
            <w:r>
              <w:rPr>
                <w:spacing w:val="-2"/>
                <w:sz w:val="24"/>
              </w:rPr>
              <w:t xml:space="preserve"> </w:t>
            </w:r>
            <w:r>
              <w:rPr>
                <w:spacing w:val="-5"/>
                <w:sz w:val="24"/>
              </w:rPr>
              <w:t>рік</w:t>
            </w:r>
          </w:p>
        </w:tc>
        <w:tc>
          <w:tcPr>
            <w:tcW w:w="1134" w:type="dxa"/>
          </w:tcPr>
          <w:p w14:paraId="5A0D924B" w14:textId="1F44A9D1" w:rsidR="004C0648" w:rsidRDefault="003C0239" w:rsidP="006324DE">
            <w:pPr>
              <w:pStyle w:val="TableParagraph"/>
              <w:spacing w:line="256" w:lineRule="exact"/>
              <w:ind w:left="106"/>
              <w:rPr>
                <w:sz w:val="24"/>
              </w:rPr>
            </w:pPr>
            <w:r>
              <w:rPr>
                <w:spacing w:val="-5"/>
                <w:sz w:val="24"/>
              </w:rPr>
              <w:t>210</w:t>
            </w:r>
          </w:p>
        </w:tc>
        <w:tc>
          <w:tcPr>
            <w:tcW w:w="1134" w:type="dxa"/>
          </w:tcPr>
          <w:p w14:paraId="55B220EF" w14:textId="3E2171A5" w:rsidR="004C0648" w:rsidRDefault="003C0239" w:rsidP="006324DE">
            <w:pPr>
              <w:pStyle w:val="TableParagraph"/>
              <w:spacing w:line="256" w:lineRule="exact"/>
              <w:ind w:left="106"/>
              <w:rPr>
                <w:sz w:val="24"/>
              </w:rPr>
            </w:pPr>
            <w:r>
              <w:rPr>
                <w:spacing w:val="-5"/>
                <w:sz w:val="24"/>
              </w:rPr>
              <w:t>210</w:t>
            </w:r>
          </w:p>
        </w:tc>
        <w:tc>
          <w:tcPr>
            <w:tcW w:w="1134" w:type="dxa"/>
          </w:tcPr>
          <w:p w14:paraId="2DA65AED" w14:textId="2347A589" w:rsidR="004C0648" w:rsidRDefault="003C0239" w:rsidP="006324DE">
            <w:pPr>
              <w:pStyle w:val="TableParagraph"/>
              <w:spacing w:line="256" w:lineRule="exact"/>
              <w:ind w:left="105"/>
              <w:rPr>
                <w:sz w:val="24"/>
              </w:rPr>
            </w:pPr>
            <w:r>
              <w:rPr>
                <w:spacing w:val="-5"/>
                <w:sz w:val="24"/>
              </w:rPr>
              <w:t>210</w:t>
            </w:r>
          </w:p>
        </w:tc>
        <w:tc>
          <w:tcPr>
            <w:tcW w:w="1134" w:type="dxa"/>
          </w:tcPr>
          <w:p w14:paraId="61FAF15D" w14:textId="3D2D1DFB" w:rsidR="004C0648" w:rsidRDefault="003C0239" w:rsidP="006324DE">
            <w:pPr>
              <w:pStyle w:val="TableParagraph"/>
              <w:spacing w:line="256" w:lineRule="exact"/>
              <w:ind w:left="105"/>
              <w:rPr>
                <w:sz w:val="24"/>
              </w:rPr>
            </w:pPr>
            <w:r>
              <w:rPr>
                <w:spacing w:val="-2"/>
                <w:sz w:val="24"/>
              </w:rPr>
              <w:t>245</w:t>
            </w:r>
          </w:p>
        </w:tc>
        <w:tc>
          <w:tcPr>
            <w:tcW w:w="1134" w:type="dxa"/>
          </w:tcPr>
          <w:p w14:paraId="730A709F" w14:textId="0A38BEC6" w:rsidR="004C0648" w:rsidRDefault="003C0239" w:rsidP="006324DE">
            <w:pPr>
              <w:pStyle w:val="TableParagraph"/>
              <w:spacing w:line="256" w:lineRule="exact"/>
              <w:ind w:left="104"/>
              <w:rPr>
                <w:sz w:val="24"/>
              </w:rPr>
            </w:pPr>
            <w:r>
              <w:rPr>
                <w:spacing w:val="-5"/>
                <w:sz w:val="24"/>
              </w:rPr>
              <w:t>245</w:t>
            </w:r>
          </w:p>
        </w:tc>
      </w:tr>
      <w:tr w:rsidR="004C0648" w14:paraId="2F8C36D9" w14:textId="77777777" w:rsidTr="004C0648">
        <w:trPr>
          <w:trHeight w:val="275"/>
        </w:trPr>
        <w:tc>
          <w:tcPr>
            <w:tcW w:w="2268" w:type="dxa"/>
            <w:vMerge w:val="restart"/>
          </w:tcPr>
          <w:p w14:paraId="05B838A3" w14:textId="77777777" w:rsidR="004C0648" w:rsidRDefault="004C0648" w:rsidP="006324DE">
            <w:pPr>
              <w:pStyle w:val="TableParagraph"/>
              <w:spacing w:line="271" w:lineRule="exact"/>
              <w:rPr>
                <w:sz w:val="24"/>
              </w:rPr>
            </w:pPr>
            <w:r>
              <w:rPr>
                <w:spacing w:val="-2"/>
                <w:sz w:val="24"/>
              </w:rPr>
              <w:t>Природнича</w:t>
            </w:r>
          </w:p>
        </w:tc>
        <w:tc>
          <w:tcPr>
            <w:tcW w:w="1701" w:type="dxa"/>
          </w:tcPr>
          <w:p w14:paraId="07618309" w14:textId="77777777" w:rsidR="004C0648" w:rsidRDefault="004C0648" w:rsidP="006324DE">
            <w:pPr>
              <w:pStyle w:val="TableParagraph"/>
              <w:spacing w:line="256" w:lineRule="exact"/>
              <w:rPr>
                <w:sz w:val="24"/>
              </w:rPr>
            </w:pPr>
            <w:r>
              <w:rPr>
                <w:sz w:val="24"/>
              </w:rPr>
              <w:t>На</w:t>
            </w:r>
            <w:r>
              <w:rPr>
                <w:spacing w:val="-2"/>
                <w:sz w:val="24"/>
              </w:rPr>
              <w:t xml:space="preserve"> тиждень</w:t>
            </w:r>
          </w:p>
        </w:tc>
        <w:tc>
          <w:tcPr>
            <w:tcW w:w="1134" w:type="dxa"/>
          </w:tcPr>
          <w:p w14:paraId="42EC9E20" w14:textId="6ED5EAD1" w:rsidR="004C0648" w:rsidRDefault="003C0239" w:rsidP="006324DE">
            <w:pPr>
              <w:pStyle w:val="TableParagraph"/>
              <w:spacing w:line="256" w:lineRule="exact"/>
              <w:ind w:left="106"/>
              <w:rPr>
                <w:sz w:val="24"/>
              </w:rPr>
            </w:pPr>
            <w:r>
              <w:rPr>
                <w:spacing w:val="-10"/>
                <w:sz w:val="24"/>
              </w:rPr>
              <w:t>3</w:t>
            </w:r>
          </w:p>
        </w:tc>
        <w:tc>
          <w:tcPr>
            <w:tcW w:w="1134" w:type="dxa"/>
          </w:tcPr>
          <w:p w14:paraId="0A7B11C3" w14:textId="13B2F9EB" w:rsidR="004C0648" w:rsidRDefault="003C0239" w:rsidP="006324DE">
            <w:pPr>
              <w:pStyle w:val="TableParagraph"/>
              <w:spacing w:line="256" w:lineRule="exact"/>
              <w:ind w:left="106"/>
              <w:rPr>
                <w:sz w:val="24"/>
              </w:rPr>
            </w:pPr>
            <w:r>
              <w:rPr>
                <w:spacing w:val="-10"/>
                <w:sz w:val="24"/>
              </w:rPr>
              <w:t>5</w:t>
            </w:r>
          </w:p>
        </w:tc>
        <w:tc>
          <w:tcPr>
            <w:tcW w:w="1134" w:type="dxa"/>
          </w:tcPr>
          <w:p w14:paraId="2E651B0A" w14:textId="77CE8375" w:rsidR="004C0648" w:rsidRDefault="003C0239" w:rsidP="006324DE">
            <w:pPr>
              <w:pStyle w:val="TableParagraph"/>
              <w:spacing w:line="256" w:lineRule="exact"/>
              <w:ind w:left="105"/>
              <w:rPr>
                <w:sz w:val="24"/>
              </w:rPr>
            </w:pPr>
            <w:r>
              <w:rPr>
                <w:spacing w:val="-10"/>
                <w:sz w:val="24"/>
              </w:rPr>
              <w:t>9</w:t>
            </w:r>
          </w:p>
        </w:tc>
        <w:tc>
          <w:tcPr>
            <w:tcW w:w="1134" w:type="dxa"/>
          </w:tcPr>
          <w:p w14:paraId="77CB271F" w14:textId="24BC1673" w:rsidR="004C0648" w:rsidRDefault="003C0239" w:rsidP="006324DE">
            <w:pPr>
              <w:pStyle w:val="TableParagraph"/>
              <w:spacing w:line="256" w:lineRule="exact"/>
              <w:ind w:left="105"/>
              <w:rPr>
                <w:sz w:val="24"/>
              </w:rPr>
            </w:pPr>
            <w:r>
              <w:rPr>
                <w:spacing w:val="-10"/>
                <w:sz w:val="24"/>
              </w:rPr>
              <w:t>10</w:t>
            </w:r>
          </w:p>
        </w:tc>
        <w:tc>
          <w:tcPr>
            <w:tcW w:w="1134" w:type="dxa"/>
          </w:tcPr>
          <w:p w14:paraId="47A8BDF5" w14:textId="6EC6FE20" w:rsidR="004C0648" w:rsidRDefault="003C0239" w:rsidP="006324DE">
            <w:pPr>
              <w:pStyle w:val="TableParagraph"/>
              <w:spacing w:line="256" w:lineRule="exact"/>
              <w:ind w:left="104"/>
              <w:rPr>
                <w:sz w:val="24"/>
              </w:rPr>
            </w:pPr>
            <w:r>
              <w:rPr>
                <w:spacing w:val="-10"/>
                <w:sz w:val="24"/>
              </w:rPr>
              <w:t>11</w:t>
            </w:r>
          </w:p>
        </w:tc>
      </w:tr>
      <w:tr w:rsidR="004C0648" w14:paraId="1B9D7D5C" w14:textId="77777777" w:rsidTr="004C0648">
        <w:trPr>
          <w:trHeight w:val="275"/>
        </w:trPr>
        <w:tc>
          <w:tcPr>
            <w:tcW w:w="2268" w:type="dxa"/>
            <w:vMerge/>
            <w:tcBorders>
              <w:top w:val="nil"/>
            </w:tcBorders>
          </w:tcPr>
          <w:p w14:paraId="3120EA51" w14:textId="77777777" w:rsidR="004C0648" w:rsidRDefault="004C0648" w:rsidP="006324DE">
            <w:pPr>
              <w:rPr>
                <w:sz w:val="2"/>
                <w:szCs w:val="2"/>
              </w:rPr>
            </w:pPr>
          </w:p>
        </w:tc>
        <w:tc>
          <w:tcPr>
            <w:tcW w:w="1701" w:type="dxa"/>
          </w:tcPr>
          <w:p w14:paraId="56C9E3D7" w14:textId="77777777" w:rsidR="004C0648" w:rsidRDefault="004C0648" w:rsidP="006324DE">
            <w:pPr>
              <w:pStyle w:val="TableParagraph"/>
              <w:spacing w:line="256" w:lineRule="exact"/>
              <w:rPr>
                <w:sz w:val="24"/>
              </w:rPr>
            </w:pPr>
            <w:r>
              <w:rPr>
                <w:sz w:val="24"/>
              </w:rPr>
              <w:t>На</w:t>
            </w:r>
            <w:r>
              <w:rPr>
                <w:spacing w:val="-2"/>
                <w:sz w:val="24"/>
              </w:rPr>
              <w:t xml:space="preserve"> </w:t>
            </w:r>
            <w:r>
              <w:rPr>
                <w:spacing w:val="-5"/>
                <w:sz w:val="24"/>
              </w:rPr>
              <w:t>рік</w:t>
            </w:r>
          </w:p>
        </w:tc>
        <w:tc>
          <w:tcPr>
            <w:tcW w:w="1134" w:type="dxa"/>
          </w:tcPr>
          <w:p w14:paraId="1A3694B6" w14:textId="3D12B90A" w:rsidR="004C0648" w:rsidRDefault="003C0239" w:rsidP="006324DE">
            <w:pPr>
              <w:pStyle w:val="TableParagraph"/>
              <w:spacing w:line="256" w:lineRule="exact"/>
              <w:ind w:left="106"/>
              <w:rPr>
                <w:sz w:val="24"/>
              </w:rPr>
            </w:pPr>
            <w:r>
              <w:rPr>
                <w:spacing w:val="-5"/>
                <w:sz w:val="24"/>
              </w:rPr>
              <w:t>105</w:t>
            </w:r>
          </w:p>
        </w:tc>
        <w:tc>
          <w:tcPr>
            <w:tcW w:w="1134" w:type="dxa"/>
          </w:tcPr>
          <w:p w14:paraId="3AF3C948" w14:textId="1BF09DC6" w:rsidR="004C0648" w:rsidRDefault="004C0648" w:rsidP="006324DE">
            <w:pPr>
              <w:pStyle w:val="TableParagraph"/>
              <w:spacing w:line="256" w:lineRule="exact"/>
              <w:ind w:left="106"/>
              <w:rPr>
                <w:sz w:val="24"/>
              </w:rPr>
            </w:pPr>
            <w:r>
              <w:rPr>
                <w:spacing w:val="-5"/>
                <w:sz w:val="24"/>
              </w:rPr>
              <w:t>1</w:t>
            </w:r>
            <w:r w:rsidR="003C0239">
              <w:rPr>
                <w:spacing w:val="-5"/>
                <w:sz w:val="24"/>
              </w:rPr>
              <w:t>75</w:t>
            </w:r>
          </w:p>
        </w:tc>
        <w:tc>
          <w:tcPr>
            <w:tcW w:w="1134" w:type="dxa"/>
          </w:tcPr>
          <w:p w14:paraId="357DADB7" w14:textId="2F0D6497" w:rsidR="004C0648" w:rsidRDefault="003C0239" w:rsidP="006324DE">
            <w:pPr>
              <w:pStyle w:val="TableParagraph"/>
              <w:spacing w:line="256" w:lineRule="exact"/>
              <w:ind w:left="105"/>
              <w:rPr>
                <w:sz w:val="24"/>
              </w:rPr>
            </w:pPr>
            <w:r>
              <w:rPr>
                <w:spacing w:val="-5"/>
                <w:sz w:val="24"/>
              </w:rPr>
              <w:t>315</w:t>
            </w:r>
          </w:p>
        </w:tc>
        <w:tc>
          <w:tcPr>
            <w:tcW w:w="1134" w:type="dxa"/>
          </w:tcPr>
          <w:p w14:paraId="317E282A" w14:textId="205ECB49" w:rsidR="004C0648" w:rsidRDefault="003C0239" w:rsidP="006324DE">
            <w:pPr>
              <w:pStyle w:val="TableParagraph"/>
              <w:spacing w:line="256" w:lineRule="exact"/>
              <w:ind w:left="105"/>
              <w:rPr>
                <w:sz w:val="24"/>
              </w:rPr>
            </w:pPr>
            <w:r>
              <w:rPr>
                <w:spacing w:val="-5"/>
                <w:sz w:val="24"/>
              </w:rPr>
              <w:t>350</w:t>
            </w:r>
          </w:p>
        </w:tc>
        <w:tc>
          <w:tcPr>
            <w:tcW w:w="1134" w:type="dxa"/>
          </w:tcPr>
          <w:p w14:paraId="4FD78F33" w14:textId="21D5E559" w:rsidR="004C0648" w:rsidRDefault="004C0648" w:rsidP="006324DE">
            <w:pPr>
              <w:pStyle w:val="TableParagraph"/>
              <w:spacing w:line="256" w:lineRule="exact"/>
              <w:ind w:left="104"/>
              <w:rPr>
                <w:sz w:val="24"/>
              </w:rPr>
            </w:pPr>
            <w:r>
              <w:rPr>
                <w:spacing w:val="-5"/>
                <w:sz w:val="24"/>
              </w:rPr>
              <w:t>3</w:t>
            </w:r>
            <w:r w:rsidR="003C0239">
              <w:rPr>
                <w:spacing w:val="-5"/>
                <w:sz w:val="24"/>
              </w:rPr>
              <w:t>85</w:t>
            </w:r>
          </w:p>
        </w:tc>
      </w:tr>
      <w:tr w:rsidR="004C0648" w14:paraId="62384BA3" w14:textId="77777777" w:rsidTr="004C0648">
        <w:trPr>
          <w:trHeight w:val="275"/>
        </w:trPr>
        <w:tc>
          <w:tcPr>
            <w:tcW w:w="2268" w:type="dxa"/>
            <w:vMerge w:val="restart"/>
          </w:tcPr>
          <w:p w14:paraId="03DEE022" w14:textId="77777777" w:rsidR="004C0648" w:rsidRDefault="004C0648" w:rsidP="006324DE">
            <w:pPr>
              <w:pStyle w:val="TableParagraph"/>
              <w:spacing w:line="270" w:lineRule="exact"/>
              <w:rPr>
                <w:sz w:val="24"/>
              </w:rPr>
            </w:pPr>
            <w:r>
              <w:rPr>
                <w:sz w:val="24"/>
              </w:rPr>
              <w:t>Соціальна</w:t>
            </w:r>
            <w:r>
              <w:rPr>
                <w:spacing w:val="-7"/>
                <w:sz w:val="24"/>
              </w:rPr>
              <w:t xml:space="preserve"> </w:t>
            </w:r>
            <w:r>
              <w:rPr>
                <w:spacing w:val="-5"/>
                <w:sz w:val="24"/>
              </w:rPr>
              <w:t>та</w:t>
            </w:r>
          </w:p>
          <w:p w14:paraId="18492430" w14:textId="77777777" w:rsidR="004C0648" w:rsidRDefault="004C0648" w:rsidP="006324DE">
            <w:pPr>
              <w:pStyle w:val="TableParagraph"/>
              <w:spacing w:line="273" w:lineRule="exact"/>
              <w:rPr>
                <w:sz w:val="24"/>
              </w:rPr>
            </w:pPr>
            <w:r>
              <w:rPr>
                <w:spacing w:val="-2"/>
                <w:sz w:val="24"/>
              </w:rPr>
              <w:t>здоров’язбережувальна</w:t>
            </w:r>
          </w:p>
        </w:tc>
        <w:tc>
          <w:tcPr>
            <w:tcW w:w="1701" w:type="dxa"/>
          </w:tcPr>
          <w:p w14:paraId="48FE02E1" w14:textId="77777777" w:rsidR="004C0648" w:rsidRDefault="004C0648" w:rsidP="006324DE">
            <w:pPr>
              <w:pStyle w:val="TableParagraph"/>
              <w:spacing w:line="256" w:lineRule="exact"/>
              <w:rPr>
                <w:sz w:val="24"/>
              </w:rPr>
            </w:pPr>
            <w:r>
              <w:rPr>
                <w:sz w:val="24"/>
              </w:rPr>
              <w:t>На</w:t>
            </w:r>
            <w:r>
              <w:rPr>
                <w:spacing w:val="-2"/>
                <w:sz w:val="24"/>
              </w:rPr>
              <w:t xml:space="preserve"> тиждень</w:t>
            </w:r>
          </w:p>
        </w:tc>
        <w:tc>
          <w:tcPr>
            <w:tcW w:w="1134" w:type="dxa"/>
          </w:tcPr>
          <w:p w14:paraId="53C1497A" w14:textId="7FA6CBED" w:rsidR="004C0648" w:rsidRDefault="003C0239" w:rsidP="006324DE">
            <w:pPr>
              <w:pStyle w:val="TableParagraph"/>
              <w:spacing w:line="256" w:lineRule="exact"/>
              <w:ind w:left="106"/>
              <w:rPr>
                <w:sz w:val="24"/>
              </w:rPr>
            </w:pPr>
            <w:r>
              <w:rPr>
                <w:spacing w:val="-5"/>
                <w:sz w:val="24"/>
              </w:rPr>
              <w:t>3</w:t>
            </w:r>
          </w:p>
        </w:tc>
        <w:tc>
          <w:tcPr>
            <w:tcW w:w="1134" w:type="dxa"/>
          </w:tcPr>
          <w:p w14:paraId="392CC20F" w14:textId="2DCCD036" w:rsidR="004C0648" w:rsidRDefault="003C0239" w:rsidP="006324DE">
            <w:pPr>
              <w:pStyle w:val="TableParagraph"/>
              <w:spacing w:line="256" w:lineRule="exact"/>
              <w:ind w:left="106"/>
              <w:rPr>
                <w:sz w:val="24"/>
              </w:rPr>
            </w:pPr>
            <w:r>
              <w:rPr>
                <w:spacing w:val="-5"/>
                <w:sz w:val="24"/>
              </w:rPr>
              <w:t>3</w:t>
            </w:r>
          </w:p>
        </w:tc>
        <w:tc>
          <w:tcPr>
            <w:tcW w:w="1134" w:type="dxa"/>
          </w:tcPr>
          <w:p w14:paraId="051D9324" w14:textId="64995E31" w:rsidR="004C0648" w:rsidRDefault="003C0239" w:rsidP="006324DE">
            <w:pPr>
              <w:pStyle w:val="TableParagraph"/>
              <w:spacing w:line="256" w:lineRule="exact"/>
              <w:ind w:left="105"/>
              <w:rPr>
                <w:sz w:val="24"/>
              </w:rPr>
            </w:pPr>
            <w:r>
              <w:rPr>
                <w:spacing w:val="-5"/>
                <w:sz w:val="24"/>
              </w:rPr>
              <w:t>3</w:t>
            </w:r>
          </w:p>
        </w:tc>
        <w:tc>
          <w:tcPr>
            <w:tcW w:w="1134" w:type="dxa"/>
          </w:tcPr>
          <w:p w14:paraId="5AA28FD0" w14:textId="4BAE67F0" w:rsidR="004C0648" w:rsidRDefault="003C0239" w:rsidP="006324DE">
            <w:pPr>
              <w:pStyle w:val="TableParagraph"/>
              <w:spacing w:line="256" w:lineRule="exact"/>
              <w:ind w:left="105"/>
              <w:rPr>
                <w:sz w:val="24"/>
              </w:rPr>
            </w:pPr>
            <w:r>
              <w:rPr>
                <w:spacing w:val="-10"/>
                <w:sz w:val="24"/>
              </w:rPr>
              <w:t>3</w:t>
            </w:r>
          </w:p>
        </w:tc>
        <w:tc>
          <w:tcPr>
            <w:tcW w:w="1134" w:type="dxa"/>
          </w:tcPr>
          <w:p w14:paraId="29740032" w14:textId="4098F7EC" w:rsidR="004C0648" w:rsidRDefault="003C0239" w:rsidP="006324DE">
            <w:pPr>
              <w:pStyle w:val="TableParagraph"/>
              <w:spacing w:line="256" w:lineRule="exact"/>
              <w:ind w:left="104"/>
              <w:rPr>
                <w:sz w:val="24"/>
              </w:rPr>
            </w:pPr>
            <w:r>
              <w:rPr>
                <w:spacing w:val="-10"/>
                <w:sz w:val="24"/>
              </w:rPr>
              <w:t>3</w:t>
            </w:r>
          </w:p>
        </w:tc>
      </w:tr>
      <w:tr w:rsidR="004C0648" w14:paraId="4133D869" w14:textId="77777777" w:rsidTr="004C0648">
        <w:trPr>
          <w:trHeight w:val="277"/>
        </w:trPr>
        <w:tc>
          <w:tcPr>
            <w:tcW w:w="2268" w:type="dxa"/>
            <w:vMerge/>
            <w:tcBorders>
              <w:top w:val="nil"/>
            </w:tcBorders>
          </w:tcPr>
          <w:p w14:paraId="24BAA560" w14:textId="77777777" w:rsidR="004C0648" w:rsidRDefault="004C0648" w:rsidP="006324DE">
            <w:pPr>
              <w:rPr>
                <w:sz w:val="2"/>
                <w:szCs w:val="2"/>
              </w:rPr>
            </w:pPr>
          </w:p>
        </w:tc>
        <w:tc>
          <w:tcPr>
            <w:tcW w:w="1701" w:type="dxa"/>
          </w:tcPr>
          <w:p w14:paraId="276722B4" w14:textId="77777777" w:rsidR="004C0648" w:rsidRDefault="004C0648" w:rsidP="006324DE">
            <w:pPr>
              <w:pStyle w:val="TableParagraph"/>
              <w:spacing w:line="258" w:lineRule="exact"/>
              <w:rPr>
                <w:sz w:val="24"/>
              </w:rPr>
            </w:pPr>
            <w:r>
              <w:rPr>
                <w:sz w:val="24"/>
              </w:rPr>
              <w:t>На</w:t>
            </w:r>
            <w:r>
              <w:rPr>
                <w:spacing w:val="-2"/>
                <w:sz w:val="24"/>
              </w:rPr>
              <w:t xml:space="preserve"> </w:t>
            </w:r>
            <w:r>
              <w:rPr>
                <w:spacing w:val="-5"/>
                <w:sz w:val="24"/>
              </w:rPr>
              <w:t>рік</w:t>
            </w:r>
          </w:p>
        </w:tc>
        <w:tc>
          <w:tcPr>
            <w:tcW w:w="1134" w:type="dxa"/>
          </w:tcPr>
          <w:p w14:paraId="3AAB0A2A" w14:textId="54644642" w:rsidR="004C0648" w:rsidRDefault="003C0239" w:rsidP="006324DE">
            <w:pPr>
              <w:pStyle w:val="TableParagraph"/>
              <w:spacing w:line="258" w:lineRule="exact"/>
              <w:ind w:left="106"/>
              <w:rPr>
                <w:sz w:val="24"/>
              </w:rPr>
            </w:pPr>
            <w:r>
              <w:rPr>
                <w:spacing w:val="-4"/>
                <w:sz w:val="24"/>
              </w:rPr>
              <w:t>105</w:t>
            </w:r>
          </w:p>
        </w:tc>
        <w:tc>
          <w:tcPr>
            <w:tcW w:w="1134" w:type="dxa"/>
          </w:tcPr>
          <w:p w14:paraId="4EB1BEA1" w14:textId="6ABCCAE0" w:rsidR="004C0648" w:rsidRDefault="003C0239" w:rsidP="006324DE">
            <w:pPr>
              <w:pStyle w:val="TableParagraph"/>
              <w:spacing w:line="258" w:lineRule="exact"/>
              <w:ind w:left="106"/>
              <w:rPr>
                <w:sz w:val="24"/>
              </w:rPr>
            </w:pPr>
            <w:r>
              <w:rPr>
                <w:spacing w:val="-4"/>
                <w:sz w:val="24"/>
              </w:rPr>
              <w:t>105</w:t>
            </w:r>
          </w:p>
        </w:tc>
        <w:tc>
          <w:tcPr>
            <w:tcW w:w="1134" w:type="dxa"/>
          </w:tcPr>
          <w:p w14:paraId="13EB0A5F" w14:textId="1EE2BC0E" w:rsidR="004C0648" w:rsidRDefault="003C0239" w:rsidP="006324DE">
            <w:pPr>
              <w:pStyle w:val="TableParagraph"/>
              <w:spacing w:line="258" w:lineRule="exact"/>
              <w:ind w:left="105"/>
              <w:rPr>
                <w:sz w:val="24"/>
              </w:rPr>
            </w:pPr>
            <w:r>
              <w:rPr>
                <w:spacing w:val="-4"/>
                <w:sz w:val="24"/>
              </w:rPr>
              <w:t>105</w:t>
            </w:r>
          </w:p>
        </w:tc>
        <w:tc>
          <w:tcPr>
            <w:tcW w:w="1134" w:type="dxa"/>
          </w:tcPr>
          <w:p w14:paraId="3AF996DC" w14:textId="5B69E1EC" w:rsidR="004C0648" w:rsidRDefault="003C0239" w:rsidP="003C0239">
            <w:pPr>
              <w:pStyle w:val="TableParagraph"/>
              <w:spacing w:line="258" w:lineRule="exact"/>
              <w:ind w:left="0"/>
              <w:rPr>
                <w:sz w:val="24"/>
              </w:rPr>
            </w:pPr>
            <w:r>
              <w:rPr>
                <w:spacing w:val="-5"/>
                <w:sz w:val="24"/>
              </w:rPr>
              <w:t xml:space="preserve"> 105</w:t>
            </w:r>
          </w:p>
        </w:tc>
        <w:tc>
          <w:tcPr>
            <w:tcW w:w="1134" w:type="dxa"/>
          </w:tcPr>
          <w:p w14:paraId="141D402E" w14:textId="5CE2ECE6" w:rsidR="004C0648" w:rsidRDefault="003C0239" w:rsidP="006324DE">
            <w:pPr>
              <w:pStyle w:val="TableParagraph"/>
              <w:spacing w:line="258" w:lineRule="exact"/>
              <w:ind w:left="104"/>
              <w:rPr>
                <w:sz w:val="24"/>
              </w:rPr>
            </w:pPr>
            <w:r>
              <w:rPr>
                <w:spacing w:val="-5"/>
                <w:sz w:val="24"/>
              </w:rPr>
              <w:t>105</w:t>
            </w:r>
          </w:p>
        </w:tc>
      </w:tr>
      <w:tr w:rsidR="004C0648" w14:paraId="6FD4EC01" w14:textId="77777777" w:rsidTr="004C0648">
        <w:trPr>
          <w:trHeight w:val="275"/>
        </w:trPr>
        <w:tc>
          <w:tcPr>
            <w:tcW w:w="2268" w:type="dxa"/>
            <w:vMerge w:val="restart"/>
          </w:tcPr>
          <w:p w14:paraId="7D021AB8" w14:textId="0B75CBA3" w:rsidR="004C0648" w:rsidRPr="004C0648" w:rsidRDefault="004C0648" w:rsidP="00416B7D">
            <w:pPr>
              <w:pStyle w:val="af6"/>
              <w:ind w:left="142"/>
              <w:rPr>
                <w:rFonts w:ascii="Times New Roman" w:hAnsi="Times New Roman"/>
                <w:sz w:val="24"/>
                <w:szCs w:val="24"/>
              </w:rPr>
            </w:pPr>
            <w:r w:rsidRPr="004C0648">
              <w:rPr>
                <w:rFonts w:ascii="Times New Roman" w:hAnsi="Times New Roman"/>
                <w:sz w:val="24"/>
                <w:szCs w:val="24"/>
              </w:rPr>
              <w:t>Громадянська</w:t>
            </w:r>
            <w:r w:rsidRPr="004C0648">
              <w:rPr>
                <w:rFonts w:ascii="Times New Roman" w:hAnsi="Times New Roman"/>
                <w:spacing w:val="-15"/>
                <w:sz w:val="24"/>
                <w:szCs w:val="24"/>
              </w:rPr>
              <w:t xml:space="preserve"> </w:t>
            </w:r>
            <w:r w:rsidRPr="004C0648">
              <w:rPr>
                <w:rFonts w:ascii="Times New Roman" w:hAnsi="Times New Roman"/>
                <w:sz w:val="24"/>
                <w:szCs w:val="24"/>
              </w:rPr>
              <w:t xml:space="preserve">та </w:t>
            </w:r>
            <w:r w:rsidR="00416B7D">
              <w:rPr>
                <w:rFonts w:ascii="Times New Roman" w:hAnsi="Times New Roman"/>
                <w:sz w:val="24"/>
                <w:szCs w:val="24"/>
                <w:lang w:val="uk-UA"/>
              </w:rPr>
              <w:t xml:space="preserve">        </w:t>
            </w:r>
            <w:r w:rsidRPr="004C0648">
              <w:rPr>
                <w:rFonts w:ascii="Times New Roman" w:hAnsi="Times New Roman"/>
                <w:spacing w:val="-2"/>
                <w:sz w:val="24"/>
                <w:szCs w:val="24"/>
              </w:rPr>
              <w:t>історична</w:t>
            </w:r>
          </w:p>
        </w:tc>
        <w:tc>
          <w:tcPr>
            <w:tcW w:w="1701" w:type="dxa"/>
          </w:tcPr>
          <w:p w14:paraId="54C7F83B" w14:textId="77777777" w:rsidR="004C0648" w:rsidRDefault="004C0648" w:rsidP="006324DE">
            <w:pPr>
              <w:pStyle w:val="TableParagraph"/>
              <w:spacing w:line="256" w:lineRule="exact"/>
              <w:rPr>
                <w:sz w:val="24"/>
              </w:rPr>
            </w:pPr>
            <w:r>
              <w:rPr>
                <w:sz w:val="24"/>
              </w:rPr>
              <w:t>На</w:t>
            </w:r>
            <w:r>
              <w:rPr>
                <w:spacing w:val="-2"/>
                <w:sz w:val="24"/>
              </w:rPr>
              <w:t xml:space="preserve"> тиждень</w:t>
            </w:r>
          </w:p>
        </w:tc>
        <w:tc>
          <w:tcPr>
            <w:tcW w:w="1134" w:type="dxa"/>
          </w:tcPr>
          <w:p w14:paraId="168AE526" w14:textId="5DF047CA" w:rsidR="004C0648" w:rsidRDefault="003C0239" w:rsidP="006324DE">
            <w:pPr>
              <w:pStyle w:val="TableParagraph"/>
              <w:spacing w:line="256" w:lineRule="exact"/>
              <w:ind w:left="106"/>
              <w:rPr>
                <w:sz w:val="24"/>
              </w:rPr>
            </w:pPr>
            <w:r>
              <w:rPr>
                <w:spacing w:val="-5"/>
                <w:sz w:val="24"/>
              </w:rPr>
              <w:t>2</w:t>
            </w:r>
          </w:p>
        </w:tc>
        <w:tc>
          <w:tcPr>
            <w:tcW w:w="1134" w:type="dxa"/>
          </w:tcPr>
          <w:p w14:paraId="6985A3FD" w14:textId="7FE52FF2" w:rsidR="004C0648" w:rsidRDefault="003C0239" w:rsidP="006324DE">
            <w:pPr>
              <w:pStyle w:val="TableParagraph"/>
              <w:spacing w:line="256" w:lineRule="exact"/>
              <w:ind w:left="106"/>
              <w:rPr>
                <w:sz w:val="24"/>
              </w:rPr>
            </w:pPr>
            <w:r>
              <w:rPr>
                <w:spacing w:val="-10"/>
                <w:sz w:val="24"/>
              </w:rPr>
              <w:t>3</w:t>
            </w:r>
          </w:p>
        </w:tc>
        <w:tc>
          <w:tcPr>
            <w:tcW w:w="1134" w:type="dxa"/>
          </w:tcPr>
          <w:p w14:paraId="46F12229" w14:textId="77777777" w:rsidR="004C0648" w:rsidRDefault="004C0648" w:rsidP="006324DE">
            <w:pPr>
              <w:pStyle w:val="TableParagraph"/>
              <w:spacing w:line="256" w:lineRule="exact"/>
              <w:ind w:left="105"/>
              <w:rPr>
                <w:sz w:val="24"/>
              </w:rPr>
            </w:pPr>
            <w:r>
              <w:rPr>
                <w:spacing w:val="-10"/>
                <w:sz w:val="24"/>
              </w:rPr>
              <w:t>3</w:t>
            </w:r>
          </w:p>
        </w:tc>
        <w:tc>
          <w:tcPr>
            <w:tcW w:w="1134" w:type="dxa"/>
          </w:tcPr>
          <w:p w14:paraId="2BB86566" w14:textId="5A50BC0E" w:rsidR="004C0648" w:rsidRDefault="003C0239" w:rsidP="006324DE">
            <w:pPr>
              <w:pStyle w:val="TableParagraph"/>
              <w:spacing w:line="256" w:lineRule="exact"/>
              <w:ind w:left="105"/>
              <w:rPr>
                <w:sz w:val="24"/>
              </w:rPr>
            </w:pPr>
            <w:r>
              <w:rPr>
                <w:spacing w:val="-10"/>
                <w:sz w:val="24"/>
              </w:rPr>
              <w:t>4,5</w:t>
            </w:r>
          </w:p>
        </w:tc>
        <w:tc>
          <w:tcPr>
            <w:tcW w:w="1134" w:type="dxa"/>
          </w:tcPr>
          <w:p w14:paraId="5C16C01C" w14:textId="73E44BC9" w:rsidR="004C0648" w:rsidRDefault="004C0648" w:rsidP="006324DE">
            <w:pPr>
              <w:pStyle w:val="TableParagraph"/>
              <w:spacing w:line="256" w:lineRule="exact"/>
              <w:ind w:left="104"/>
              <w:rPr>
                <w:sz w:val="24"/>
              </w:rPr>
            </w:pPr>
            <w:r>
              <w:rPr>
                <w:spacing w:val="-5"/>
                <w:sz w:val="24"/>
              </w:rPr>
              <w:t>5</w:t>
            </w:r>
          </w:p>
        </w:tc>
      </w:tr>
      <w:tr w:rsidR="004C0648" w14:paraId="3714A624" w14:textId="77777777" w:rsidTr="004C0648">
        <w:trPr>
          <w:trHeight w:val="541"/>
        </w:trPr>
        <w:tc>
          <w:tcPr>
            <w:tcW w:w="2268" w:type="dxa"/>
            <w:vMerge/>
            <w:tcBorders>
              <w:top w:val="nil"/>
            </w:tcBorders>
          </w:tcPr>
          <w:p w14:paraId="566EC98A" w14:textId="77777777" w:rsidR="004C0648" w:rsidRDefault="004C0648" w:rsidP="006324DE">
            <w:pPr>
              <w:rPr>
                <w:sz w:val="2"/>
                <w:szCs w:val="2"/>
              </w:rPr>
            </w:pPr>
          </w:p>
        </w:tc>
        <w:tc>
          <w:tcPr>
            <w:tcW w:w="1701" w:type="dxa"/>
          </w:tcPr>
          <w:p w14:paraId="7336919D" w14:textId="77777777" w:rsidR="004C0648" w:rsidRDefault="004C0648" w:rsidP="006324DE">
            <w:pPr>
              <w:pStyle w:val="TableParagraph"/>
              <w:spacing w:line="270" w:lineRule="exact"/>
              <w:rPr>
                <w:sz w:val="24"/>
              </w:rPr>
            </w:pPr>
            <w:r>
              <w:rPr>
                <w:sz w:val="24"/>
              </w:rPr>
              <w:t>На</w:t>
            </w:r>
            <w:r>
              <w:rPr>
                <w:spacing w:val="-2"/>
                <w:sz w:val="24"/>
              </w:rPr>
              <w:t xml:space="preserve"> </w:t>
            </w:r>
            <w:r>
              <w:rPr>
                <w:spacing w:val="-5"/>
                <w:sz w:val="24"/>
              </w:rPr>
              <w:t>рік</w:t>
            </w:r>
          </w:p>
        </w:tc>
        <w:tc>
          <w:tcPr>
            <w:tcW w:w="1134" w:type="dxa"/>
          </w:tcPr>
          <w:p w14:paraId="0F7D361D" w14:textId="29BF1452" w:rsidR="004C0648" w:rsidRDefault="003C0239" w:rsidP="006324DE">
            <w:pPr>
              <w:pStyle w:val="TableParagraph"/>
              <w:spacing w:line="270" w:lineRule="exact"/>
              <w:ind w:left="106"/>
              <w:rPr>
                <w:sz w:val="24"/>
              </w:rPr>
            </w:pPr>
            <w:r>
              <w:rPr>
                <w:spacing w:val="-4"/>
                <w:sz w:val="24"/>
              </w:rPr>
              <w:t>70</w:t>
            </w:r>
          </w:p>
        </w:tc>
        <w:tc>
          <w:tcPr>
            <w:tcW w:w="1134" w:type="dxa"/>
          </w:tcPr>
          <w:p w14:paraId="5191B699" w14:textId="5C8508A3" w:rsidR="004C0648" w:rsidRDefault="003C0239" w:rsidP="006324DE">
            <w:pPr>
              <w:pStyle w:val="TableParagraph"/>
              <w:spacing w:line="270" w:lineRule="exact"/>
              <w:ind w:left="106"/>
              <w:rPr>
                <w:sz w:val="24"/>
              </w:rPr>
            </w:pPr>
            <w:r>
              <w:rPr>
                <w:spacing w:val="-5"/>
                <w:sz w:val="24"/>
              </w:rPr>
              <w:t>105</w:t>
            </w:r>
          </w:p>
        </w:tc>
        <w:tc>
          <w:tcPr>
            <w:tcW w:w="1134" w:type="dxa"/>
          </w:tcPr>
          <w:p w14:paraId="5E16F109" w14:textId="77777777" w:rsidR="004C0648" w:rsidRDefault="004C0648" w:rsidP="006324DE">
            <w:pPr>
              <w:pStyle w:val="TableParagraph"/>
              <w:spacing w:line="270" w:lineRule="exact"/>
              <w:ind w:left="105"/>
              <w:rPr>
                <w:sz w:val="24"/>
              </w:rPr>
            </w:pPr>
            <w:r>
              <w:rPr>
                <w:spacing w:val="-5"/>
                <w:sz w:val="24"/>
              </w:rPr>
              <w:t>105</w:t>
            </w:r>
          </w:p>
        </w:tc>
        <w:tc>
          <w:tcPr>
            <w:tcW w:w="1134" w:type="dxa"/>
          </w:tcPr>
          <w:p w14:paraId="3129BDDD" w14:textId="49AD26C2" w:rsidR="004C0648" w:rsidRDefault="004C0648" w:rsidP="006324DE">
            <w:pPr>
              <w:pStyle w:val="TableParagraph"/>
              <w:spacing w:line="270" w:lineRule="exact"/>
              <w:ind w:left="105"/>
              <w:rPr>
                <w:sz w:val="24"/>
              </w:rPr>
            </w:pPr>
            <w:r>
              <w:rPr>
                <w:spacing w:val="-5"/>
                <w:sz w:val="24"/>
              </w:rPr>
              <w:t>15</w:t>
            </w:r>
            <w:r w:rsidR="003C0239">
              <w:rPr>
                <w:spacing w:val="-5"/>
                <w:sz w:val="24"/>
              </w:rPr>
              <w:t>7,5</w:t>
            </w:r>
          </w:p>
        </w:tc>
        <w:tc>
          <w:tcPr>
            <w:tcW w:w="1134" w:type="dxa"/>
          </w:tcPr>
          <w:p w14:paraId="296587BA" w14:textId="2BE6538C" w:rsidR="004C0648" w:rsidRDefault="004C0648" w:rsidP="006324DE">
            <w:pPr>
              <w:pStyle w:val="TableParagraph"/>
              <w:spacing w:line="270" w:lineRule="exact"/>
              <w:ind w:left="104"/>
              <w:rPr>
                <w:sz w:val="24"/>
              </w:rPr>
            </w:pPr>
            <w:r>
              <w:rPr>
                <w:spacing w:val="-2"/>
                <w:sz w:val="24"/>
              </w:rPr>
              <w:t>1</w:t>
            </w:r>
            <w:r w:rsidR="003C0239">
              <w:rPr>
                <w:spacing w:val="-2"/>
                <w:sz w:val="24"/>
              </w:rPr>
              <w:t>75</w:t>
            </w:r>
          </w:p>
        </w:tc>
      </w:tr>
      <w:tr w:rsidR="004C0648" w14:paraId="24B95324" w14:textId="77777777" w:rsidTr="004C0648">
        <w:trPr>
          <w:trHeight w:val="275"/>
        </w:trPr>
        <w:tc>
          <w:tcPr>
            <w:tcW w:w="2268" w:type="dxa"/>
            <w:vMerge w:val="restart"/>
          </w:tcPr>
          <w:p w14:paraId="2E367611" w14:textId="77777777" w:rsidR="004C0648" w:rsidRDefault="004C0648" w:rsidP="006324DE">
            <w:pPr>
              <w:pStyle w:val="TableParagraph"/>
              <w:spacing w:line="270" w:lineRule="exact"/>
              <w:rPr>
                <w:sz w:val="24"/>
              </w:rPr>
            </w:pPr>
            <w:r>
              <w:rPr>
                <w:spacing w:val="-2"/>
                <w:sz w:val="24"/>
              </w:rPr>
              <w:t>Технологічна</w:t>
            </w:r>
          </w:p>
        </w:tc>
        <w:tc>
          <w:tcPr>
            <w:tcW w:w="1701" w:type="dxa"/>
          </w:tcPr>
          <w:p w14:paraId="7A5C2C7C" w14:textId="77777777" w:rsidR="004C0648" w:rsidRDefault="004C0648" w:rsidP="006324DE">
            <w:pPr>
              <w:pStyle w:val="TableParagraph"/>
              <w:spacing w:line="256" w:lineRule="exact"/>
              <w:rPr>
                <w:sz w:val="24"/>
              </w:rPr>
            </w:pPr>
            <w:r>
              <w:rPr>
                <w:sz w:val="24"/>
              </w:rPr>
              <w:t>На</w:t>
            </w:r>
            <w:r>
              <w:rPr>
                <w:spacing w:val="-2"/>
                <w:sz w:val="24"/>
              </w:rPr>
              <w:t xml:space="preserve"> тиждень</w:t>
            </w:r>
          </w:p>
        </w:tc>
        <w:tc>
          <w:tcPr>
            <w:tcW w:w="1134" w:type="dxa"/>
          </w:tcPr>
          <w:p w14:paraId="3D2387BC" w14:textId="66F1AE48" w:rsidR="004C0648" w:rsidRDefault="003C0239" w:rsidP="006324DE">
            <w:pPr>
              <w:pStyle w:val="TableParagraph"/>
              <w:spacing w:line="256" w:lineRule="exact"/>
              <w:ind w:left="106"/>
              <w:rPr>
                <w:sz w:val="24"/>
              </w:rPr>
            </w:pPr>
            <w:r>
              <w:rPr>
                <w:spacing w:val="-10"/>
                <w:sz w:val="24"/>
              </w:rPr>
              <w:t>3</w:t>
            </w:r>
          </w:p>
        </w:tc>
        <w:tc>
          <w:tcPr>
            <w:tcW w:w="1134" w:type="dxa"/>
          </w:tcPr>
          <w:p w14:paraId="171B0659" w14:textId="7F2EAFB7" w:rsidR="004C0648" w:rsidRDefault="00BA02FF" w:rsidP="006324DE">
            <w:pPr>
              <w:pStyle w:val="TableParagraph"/>
              <w:spacing w:line="256" w:lineRule="exact"/>
              <w:ind w:left="106"/>
              <w:rPr>
                <w:sz w:val="24"/>
              </w:rPr>
            </w:pPr>
            <w:r>
              <w:rPr>
                <w:spacing w:val="-10"/>
                <w:sz w:val="24"/>
              </w:rPr>
              <w:t>3</w:t>
            </w:r>
          </w:p>
        </w:tc>
        <w:tc>
          <w:tcPr>
            <w:tcW w:w="1134" w:type="dxa"/>
          </w:tcPr>
          <w:p w14:paraId="02CF5003" w14:textId="5DE3A0DF" w:rsidR="004C0648" w:rsidRDefault="00BA02FF" w:rsidP="006324DE">
            <w:pPr>
              <w:pStyle w:val="TableParagraph"/>
              <w:spacing w:line="256" w:lineRule="exact"/>
              <w:ind w:left="105"/>
              <w:rPr>
                <w:sz w:val="24"/>
              </w:rPr>
            </w:pPr>
            <w:r>
              <w:rPr>
                <w:spacing w:val="-10"/>
                <w:sz w:val="24"/>
              </w:rPr>
              <w:t>2</w:t>
            </w:r>
          </w:p>
        </w:tc>
        <w:tc>
          <w:tcPr>
            <w:tcW w:w="1134" w:type="dxa"/>
          </w:tcPr>
          <w:p w14:paraId="663D4819" w14:textId="7DE9F0FE" w:rsidR="004C0648" w:rsidRDefault="00BA02FF" w:rsidP="006324DE">
            <w:pPr>
              <w:pStyle w:val="TableParagraph"/>
              <w:spacing w:line="256" w:lineRule="exact"/>
              <w:ind w:left="105"/>
              <w:rPr>
                <w:sz w:val="24"/>
              </w:rPr>
            </w:pPr>
            <w:r>
              <w:rPr>
                <w:spacing w:val="-10"/>
                <w:sz w:val="24"/>
              </w:rPr>
              <w:t>2</w:t>
            </w:r>
          </w:p>
        </w:tc>
        <w:tc>
          <w:tcPr>
            <w:tcW w:w="1134" w:type="dxa"/>
          </w:tcPr>
          <w:p w14:paraId="5803CC16" w14:textId="34763F32" w:rsidR="004C0648" w:rsidRDefault="00BA02FF" w:rsidP="006324DE">
            <w:pPr>
              <w:pStyle w:val="TableParagraph"/>
              <w:spacing w:line="256" w:lineRule="exact"/>
              <w:ind w:left="104"/>
              <w:rPr>
                <w:sz w:val="24"/>
              </w:rPr>
            </w:pPr>
            <w:r>
              <w:rPr>
                <w:spacing w:val="-10"/>
                <w:sz w:val="24"/>
              </w:rPr>
              <w:t>2</w:t>
            </w:r>
          </w:p>
        </w:tc>
      </w:tr>
      <w:tr w:rsidR="004C0648" w14:paraId="680E87F3" w14:textId="77777777" w:rsidTr="004C0648">
        <w:trPr>
          <w:trHeight w:val="275"/>
        </w:trPr>
        <w:tc>
          <w:tcPr>
            <w:tcW w:w="2268" w:type="dxa"/>
            <w:vMerge/>
            <w:tcBorders>
              <w:top w:val="nil"/>
            </w:tcBorders>
          </w:tcPr>
          <w:p w14:paraId="74B75C2C" w14:textId="77777777" w:rsidR="004C0648" w:rsidRDefault="004C0648" w:rsidP="006324DE">
            <w:pPr>
              <w:rPr>
                <w:sz w:val="2"/>
                <w:szCs w:val="2"/>
              </w:rPr>
            </w:pPr>
          </w:p>
        </w:tc>
        <w:tc>
          <w:tcPr>
            <w:tcW w:w="1701" w:type="dxa"/>
          </w:tcPr>
          <w:p w14:paraId="39580ADB" w14:textId="77777777" w:rsidR="004C0648" w:rsidRDefault="004C0648" w:rsidP="006324DE">
            <w:pPr>
              <w:pStyle w:val="TableParagraph"/>
              <w:spacing w:line="256" w:lineRule="exact"/>
              <w:rPr>
                <w:sz w:val="24"/>
              </w:rPr>
            </w:pPr>
            <w:r>
              <w:rPr>
                <w:sz w:val="24"/>
              </w:rPr>
              <w:t>На</w:t>
            </w:r>
            <w:r>
              <w:rPr>
                <w:spacing w:val="-2"/>
                <w:sz w:val="24"/>
              </w:rPr>
              <w:t xml:space="preserve"> </w:t>
            </w:r>
            <w:r>
              <w:rPr>
                <w:spacing w:val="-5"/>
                <w:sz w:val="24"/>
              </w:rPr>
              <w:t>рік</w:t>
            </w:r>
          </w:p>
        </w:tc>
        <w:tc>
          <w:tcPr>
            <w:tcW w:w="1134" w:type="dxa"/>
          </w:tcPr>
          <w:p w14:paraId="01A54B9A" w14:textId="3A583B10" w:rsidR="004C0648" w:rsidRDefault="00BA02FF" w:rsidP="006324DE">
            <w:pPr>
              <w:pStyle w:val="TableParagraph"/>
              <w:spacing w:line="256" w:lineRule="exact"/>
              <w:ind w:left="106"/>
              <w:rPr>
                <w:sz w:val="24"/>
              </w:rPr>
            </w:pPr>
            <w:r>
              <w:rPr>
                <w:spacing w:val="-5"/>
                <w:sz w:val="24"/>
              </w:rPr>
              <w:t>105</w:t>
            </w:r>
          </w:p>
        </w:tc>
        <w:tc>
          <w:tcPr>
            <w:tcW w:w="1134" w:type="dxa"/>
          </w:tcPr>
          <w:p w14:paraId="3D5216D5" w14:textId="677A6EC8" w:rsidR="004C0648" w:rsidRDefault="00BA02FF" w:rsidP="006324DE">
            <w:pPr>
              <w:pStyle w:val="TableParagraph"/>
              <w:spacing w:line="256" w:lineRule="exact"/>
              <w:ind w:left="106"/>
              <w:rPr>
                <w:sz w:val="24"/>
              </w:rPr>
            </w:pPr>
            <w:r>
              <w:rPr>
                <w:spacing w:val="-5"/>
                <w:sz w:val="24"/>
              </w:rPr>
              <w:t>105</w:t>
            </w:r>
          </w:p>
        </w:tc>
        <w:tc>
          <w:tcPr>
            <w:tcW w:w="1134" w:type="dxa"/>
          </w:tcPr>
          <w:p w14:paraId="1142B297" w14:textId="0A91D138" w:rsidR="004C0648" w:rsidRDefault="00BA02FF" w:rsidP="006324DE">
            <w:pPr>
              <w:pStyle w:val="TableParagraph"/>
              <w:spacing w:line="256" w:lineRule="exact"/>
              <w:ind w:left="105"/>
              <w:rPr>
                <w:sz w:val="24"/>
              </w:rPr>
            </w:pPr>
            <w:r>
              <w:rPr>
                <w:spacing w:val="-5"/>
                <w:sz w:val="24"/>
              </w:rPr>
              <w:t>70</w:t>
            </w:r>
          </w:p>
        </w:tc>
        <w:tc>
          <w:tcPr>
            <w:tcW w:w="1134" w:type="dxa"/>
          </w:tcPr>
          <w:p w14:paraId="46C9F531" w14:textId="37D2C35F" w:rsidR="004C0648" w:rsidRDefault="00BA02FF" w:rsidP="006324DE">
            <w:pPr>
              <w:pStyle w:val="TableParagraph"/>
              <w:spacing w:line="256" w:lineRule="exact"/>
              <w:ind w:left="105"/>
              <w:rPr>
                <w:sz w:val="24"/>
              </w:rPr>
            </w:pPr>
            <w:r>
              <w:rPr>
                <w:spacing w:val="-5"/>
                <w:sz w:val="24"/>
              </w:rPr>
              <w:t>70</w:t>
            </w:r>
          </w:p>
        </w:tc>
        <w:tc>
          <w:tcPr>
            <w:tcW w:w="1134" w:type="dxa"/>
          </w:tcPr>
          <w:p w14:paraId="4CD02454" w14:textId="6792DE27" w:rsidR="004C0648" w:rsidRDefault="00BA02FF" w:rsidP="006324DE">
            <w:pPr>
              <w:pStyle w:val="TableParagraph"/>
              <w:spacing w:line="256" w:lineRule="exact"/>
              <w:ind w:left="104"/>
              <w:rPr>
                <w:sz w:val="24"/>
              </w:rPr>
            </w:pPr>
            <w:r>
              <w:rPr>
                <w:spacing w:val="-5"/>
                <w:sz w:val="24"/>
              </w:rPr>
              <w:t>70</w:t>
            </w:r>
          </w:p>
        </w:tc>
      </w:tr>
      <w:tr w:rsidR="004C0648" w14:paraId="38E6EDE3" w14:textId="77777777" w:rsidTr="004C0648">
        <w:trPr>
          <w:trHeight w:val="275"/>
        </w:trPr>
        <w:tc>
          <w:tcPr>
            <w:tcW w:w="2268" w:type="dxa"/>
            <w:vMerge w:val="restart"/>
          </w:tcPr>
          <w:p w14:paraId="10826287" w14:textId="77777777" w:rsidR="004C0648" w:rsidRDefault="004C0648" w:rsidP="006324DE">
            <w:pPr>
              <w:pStyle w:val="TableParagraph"/>
              <w:spacing w:line="270" w:lineRule="exact"/>
              <w:rPr>
                <w:sz w:val="24"/>
              </w:rPr>
            </w:pPr>
            <w:r>
              <w:rPr>
                <w:spacing w:val="-2"/>
                <w:sz w:val="24"/>
              </w:rPr>
              <w:t>Інформатична</w:t>
            </w:r>
          </w:p>
        </w:tc>
        <w:tc>
          <w:tcPr>
            <w:tcW w:w="1701" w:type="dxa"/>
          </w:tcPr>
          <w:p w14:paraId="750A8212" w14:textId="77777777" w:rsidR="004C0648" w:rsidRDefault="004C0648" w:rsidP="006324DE">
            <w:pPr>
              <w:pStyle w:val="TableParagraph"/>
              <w:spacing w:line="256" w:lineRule="exact"/>
              <w:rPr>
                <w:sz w:val="24"/>
              </w:rPr>
            </w:pPr>
            <w:r>
              <w:rPr>
                <w:sz w:val="24"/>
              </w:rPr>
              <w:t>На</w:t>
            </w:r>
            <w:r>
              <w:rPr>
                <w:spacing w:val="-2"/>
                <w:sz w:val="24"/>
              </w:rPr>
              <w:t xml:space="preserve"> тиждень</w:t>
            </w:r>
          </w:p>
        </w:tc>
        <w:tc>
          <w:tcPr>
            <w:tcW w:w="1134" w:type="dxa"/>
          </w:tcPr>
          <w:p w14:paraId="2F2CF31D" w14:textId="1DA4866C" w:rsidR="004C0648" w:rsidRDefault="00BA02FF" w:rsidP="006324DE">
            <w:pPr>
              <w:pStyle w:val="TableParagraph"/>
              <w:spacing w:line="256" w:lineRule="exact"/>
              <w:ind w:left="106"/>
              <w:rPr>
                <w:sz w:val="24"/>
              </w:rPr>
            </w:pPr>
            <w:r>
              <w:rPr>
                <w:spacing w:val="-10"/>
                <w:sz w:val="24"/>
              </w:rPr>
              <w:t>2</w:t>
            </w:r>
          </w:p>
        </w:tc>
        <w:tc>
          <w:tcPr>
            <w:tcW w:w="1134" w:type="dxa"/>
          </w:tcPr>
          <w:p w14:paraId="6A775BB3" w14:textId="5BAADD4B" w:rsidR="004C0648" w:rsidRDefault="00BA02FF" w:rsidP="006324DE">
            <w:pPr>
              <w:pStyle w:val="TableParagraph"/>
              <w:spacing w:line="256" w:lineRule="exact"/>
              <w:ind w:left="106"/>
              <w:rPr>
                <w:sz w:val="24"/>
              </w:rPr>
            </w:pPr>
            <w:r>
              <w:rPr>
                <w:spacing w:val="-5"/>
                <w:sz w:val="24"/>
              </w:rPr>
              <w:t>2</w:t>
            </w:r>
          </w:p>
        </w:tc>
        <w:tc>
          <w:tcPr>
            <w:tcW w:w="1134" w:type="dxa"/>
          </w:tcPr>
          <w:p w14:paraId="0005DCC4" w14:textId="0B5C51B2" w:rsidR="004C0648" w:rsidRDefault="00BA02FF" w:rsidP="006324DE">
            <w:pPr>
              <w:pStyle w:val="TableParagraph"/>
              <w:spacing w:line="256" w:lineRule="exact"/>
              <w:ind w:left="105"/>
              <w:rPr>
                <w:sz w:val="24"/>
              </w:rPr>
            </w:pPr>
            <w:r>
              <w:rPr>
                <w:spacing w:val="-10"/>
                <w:sz w:val="24"/>
              </w:rPr>
              <w:t>2</w:t>
            </w:r>
          </w:p>
        </w:tc>
        <w:tc>
          <w:tcPr>
            <w:tcW w:w="1134" w:type="dxa"/>
          </w:tcPr>
          <w:p w14:paraId="7BF2EC8B" w14:textId="2AA1ED90" w:rsidR="004C0648" w:rsidRDefault="00BA02FF" w:rsidP="006324DE">
            <w:pPr>
              <w:pStyle w:val="TableParagraph"/>
              <w:spacing w:line="256" w:lineRule="exact"/>
              <w:ind w:left="105"/>
              <w:rPr>
                <w:sz w:val="24"/>
              </w:rPr>
            </w:pPr>
            <w:r>
              <w:rPr>
                <w:spacing w:val="-5"/>
                <w:sz w:val="24"/>
              </w:rPr>
              <w:t>3</w:t>
            </w:r>
          </w:p>
        </w:tc>
        <w:tc>
          <w:tcPr>
            <w:tcW w:w="1134" w:type="dxa"/>
          </w:tcPr>
          <w:p w14:paraId="31698A2F" w14:textId="0BCFE110" w:rsidR="004C0648" w:rsidRDefault="00BA02FF" w:rsidP="006324DE">
            <w:pPr>
              <w:pStyle w:val="TableParagraph"/>
              <w:spacing w:line="256" w:lineRule="exact"/>
              <w:ind w:left="104"/>
              <w:rPr>
                <w:sz w:val="24"/>
              </w:rPr>
            </w:pPr>
            <w:r>
              <w:rPr>
                <w:spacing w:val="-5"/>
                <w:sz w:val="24"/>
              </w:rPr>
              <w:t>3</w:t>
            </w:r>
          </w:p>
        </w:tc>
      </w:tr>
      <w:tr w:rsidR="004C0648" w14:paraId="26936BDA" w14:textId="77777777" w:rsidTr="004C0648">
        <w:trPr>
          <w:trHeight w:val="275"/>
        </w:trPr>
        <w:tc>
          <w:tcPr>
            <w:tcW w:w="2268" w:type="dxa"/>
            <w:vMerge/>
            <w:tcBorders>
              <w:top w:val="nil"/>
            </w:tcBorders>
          </w:tcPr>
          <w:p w14:paraId="0E40FBE1" w14:textId="77777777" w:rsidR="004C0648" w:rsidRDefault="004C0648" w:rsidP="006324DE">
            <w:pPr>
              <w:rPr>
                <w:sz w:val="2"/>
                <w:szCs w:val="2"/>
              </w:rPr>
            </w:pPr>
          </w:p>
        </w:tc>
        <w:tc>
          <w:tcPr>
            <w:tcW w:w="1701" w:type="dxa"/>
          </w:tcPr>
          <w:p w14:paraId="6E0B951E" w14:textId="77777777" w:rsidR="004C0648" w:rsidRDefault="004C0648" w:rsidP="006324DE">
            <w:pPr>
              <w:pStyle w:val="TableParagraph"/>
              <w:spacing w:line="256" w:lineRule="exact"/>
              <w:rPr>
                <w:sz w:val="24"/>
              </w:rPr>
            </w:pPr>
            <w:r>
              <w:rPr>
                <w:sz w:val="24"/>
              </w:rPr>
              <w:t>На</w:t>
            </w:r>
            <w:r>
              <w:rPr>
                <w:spacing w:val="-2"/>
                <w:sz w:val="24"/>
              </w:rPr>
              <w:t xml:space="preserve"> </w:t>
            </w:r>
            <w:r>
              <w:rPr>
                <w:spacing w:val="-5"/>
                <w:sz w:val="24"/>
              </w:rPr>
              <w:t>рік</w:t>
            </w:r>
          </w:p>
        </w:tc>
        <w:tc>
          <w:tcPr>
            <w:tcW w:w="1134" w:type="dxa"/>
          </w:tcPr>
          <w:p w14:paraId="4D648A72" w14:textId="1A52FF11" w:rsidR="004C0648" w:rsidRDefault="00BA02FF" w:rsidP="006324DE">
            <w:pPr>
              <w:pStyle w:val="TableParagraph"/>
              <w:spacing w:line="256" w:lineRule="exact"/>
              <w:ind w:left="106"/>
              <w:rPr>
                <w:sz w:val="24"/>
              </w:rPr>
            </w:pPr>
            <w:r>
              <w:rPr>
                <w:spacing w:val="-5"/>
                <w:sz w:val="24"/>
              </w:rPr>
              <w:t>70</w:t>
            </w:r>
          </w:p>
        </w:tc>
        <w:tc>
          <w:tcPr>
            <w:tcW w:w="1134" w:type="dxa"/>
          </w:tcPr>
          <w:p w14:paraId="25201CA5" w14:textId="518F6CF1" w:rsidR="004C0648" w:rsidRDefault="00BA02FF" w:rsidP="006324DE">
            <w:pPr>
              <w:pStyle w:val="TableParagraph"/>
              <w:spacing w:line="256" w:lineRule="exact"/>
              <w:ind w:left="106"/>
              <w:rPr>
                <w:sz w:val="24"/>
              </w:rPr>
            </w:pPr>
            <w:r>
              <w:rPr>
                <w:spacing w:val="-4"/>
                <w:sz w:val="24"/>
              </w:rPr>
              <w:t>70</w:t>
            </w:r>
          </w:p>
        </w:tc>
        <w:tc>
          <w:tcPr>
            <w:tcW w:w="1134" w:type="dxa"/>
          </w:tcPr>
          <w:p w14:paraId="5BF7A8A0" w14:textId="407E4FA7" w:rsidR="004C0648" w:rsidRDefault="00BA02FF" w:rsidP="006324DE">
            <w:pPr>
              <w:pStyle w:val="TableParagraph"/>
              <w:spacing w:line="256" w:lineRule="exact"/>
              <w:ind w:left="105"/>
              <w:rPr>
                <w:sz w:val="24"/>
              </w:rPr>
            </w:pPr>
            <w:r>
              <w:rPr>
                <w:spacing w:val="-5"/>
                <w:sz w:val="24"/>
              </w:rPr>
              <w:t>70</w:t>
            </w:r>
          </w:p>
        </w:tc>
        <w:tc>
          <w:tcPr>
            <w:tcW w:w="1134" w:type="dxa"/>
          </w:tcPr>
          <w:p w14:paraId="470CF54A" w14:textId="0476E867" w:rsidR="004C0648" w:rsidRDefault="00BA02FF" w:rsidP="006324DE">
            <w:pPr>
              <w:pStyle w:val="TableParagraph"/>
              <w:spacing w:line="256" w:lineRule="exact"/>
              <w:ind w:left="105"/>
              <w:rPr>
                <w:sz w:val="24"/>
              </w:rPr>
            </w:pPr>
            <w:r>
              <w:rPr>
                <w:spacing w:val="-4"/>
                <w:sz w:val="24"/>
              </w:rPr>
              <w:t>105</w:t>
            </w:r>
          </w:p>
        </w:tc>
        <w:tc>
          <w:tcPr>
            <w:tcW w:w="1134" w:type="dxa"/>
          </w:tcPr>
          <w:p w14:paraId="572AF8B0" w14:textId="47522556" w:rsidR="004C0648" w:rsidRDefault="00BA02FF" w:rsidP="006324DE">
            <w:pPr>
              <w:pStyle w:val="TableParagraph"/>
              <w:spacing w:line="256" w:lineRule="exact"/>
              <w:ind w:left="104"/>
              <w:rPr>
                <w:sz w:val="24"/>
              </w:rPr>
            </w:pPr>
            <w:r>
              <w:rPr>
                <w:spacing w:val="-4"/>
                <w:sz w:val="24"/>
              </w:rPr>
              <w:t>105</w:t>
            </w:r>
          </w:p>
        </w:tc>
      </w:tr>
      <w:tr w:rsidR="004C0648" w14:paraId="5E3FC776" w14:textId="77777777" w:rsidTr="004C0648">
        <w:trPr>
          <w:trHeight w:val="278"/>
        </w:trPr>
        <w:tc>
          <w:tcPr>
            <w:tcW w:w="2268" w:type="dxa"/>
            <w:vMerge w:val="restart"/>
          </w:tcPr>
          <w:p w14:paraId="009D63F7" w14:textId="77777777" w:rsidR="004C0648" w:rsidRDefault="004C0648" w:rsidP="006324DE">
            <w:pPr>
              <w:pStyle w:val="TableParagraph"/>
              <w:spacing w:line="273" w:lineRule="exact"/>
              <w:rPr>
                <w:sz w:val="24"/>
              </w:rPr>
            </w:pPr>
            <w:r>
              <w:rPr>
                <w:spacing w:val="-2"/>
                <w:sz w:val="24"/>
              </w:rPr>
              <w:t>Мистецька</w:t>
            </w:r>
          </w:p>
        </w:tc>
        <w:tc>
          <w:tcPr>
            <w:tcW w:w="1701" w:type="dxa"/>
          </w:tcPr>
          <w:p w14:paraId="31109F12" w14:textId="77777777" w:rsidR="004C0648" w:rsidRDefault="004C0648" w:rsidP="006324DE">
            <w:pPr>
              <w:pStyle w:val="TableParagraph"/>
              <w:spacing w:line="259" w:lineRule="exact"/>
              <w:rPr>
                <w:sz w:val="24"/>
              </w:rPr>
            </w:pPr>
            <w:r>
              <w:rPr>
                <w:sz w:val="24"/>
              </w:rPr>
              <w:t>На</w:t>
            </w:r>
            <w:r>
              <w:rPr>
                <w:spacing w:val="-2"/>
                <w:sz w:val="24"/>
              </w:rPr>
              <w:t xml:space="preserve"> тиждень</w:t>
            </w:r>
          </w:p>
        </w:tc>
        <w:tc>
          <w:tcPr>
            <w:tcW w:w="1134" w:type="dxa"/>
          </w:tcPr>
          <w:p w14:paraId="65B3530C" w14:textId="08192CD8" w:rsidR="004C0648" w:rsidRDefault="00BA02FF" w:rsidP="006324DE">
            <w:pPr>
              <w:pStyle w:val="TableParagraph"/>
              <w:spacing w:line="259" w:lineRule="exact"/>
              <w:ind w:left="106"/>
              <w:rPr>
                <w:sz w:val="24"/>
              </w:rPr>
            </w:pPr>
            <w:r>
              <w:rPr>
                <w:spacing w:val="-10"/>
                <w:sz w:val="24"/>
              </w:rPr>
              <w:t>3</w:t>
            </w:r>
          </w:p>
        </w:tc>
        <w:tc>
          <w:tcPr>
            <w:tcW w:w="1134" w:type="dxa"/>
          </w:tcPr>
          <w:p w14:paraId="2B85F314" w14:textId="707B2CE7" w:rsidR="004C0648" w:rsidRDefault="00BA02FF" w:rsidP="006324DE">
            <w:pPr>
              <w:pStyle w:val="TableParagraph"/>
              <w:spacing w:line="259" w:lineRule="exact"/>
              <w:ind w:left="106"/>
              <w:rPr>
                <w:sz w:val="24"/>
              </w:rPr>
            </w:pPr>
            <w:r>
              <w:rPr>
                <w:spacing w:val="-10"/>
                <w:sz w:val="24"/>
              </w:rPr>
              <w:t>3</w:t>
            </w:r>
          </w:p>
        </w:tc>
        <w:tc>
          <w:tcPr>
            <w:tcW w:w="1134" w:type="dxa"/>
          </w:tcPr>
          <w:p w14:paraId="4CCAFDDD" w14:textId="1EAAA41D" w:rsidR="004C0648" w:rsidRDefault="00BA02FF" w:rsidP="006324DE">
            <w:pPr>
              <w:pStyle w:val="TableParagraph"/>
              <w:spacing w:line="259" w:lineRule="exact"/>
              <w:ind w:left="105"/>
              <w:rPr>
                <w:sz w:val="24"/>
              </w:rPr>
            </w:pPr>
            <w:r>
              <w:rPr>
                <w:spacing w:val="-10"/>
                <w:sz w:val="24"/>
              </w:rPr>
              <w:t>3</w:t>
            </w:r>
          </w:p>
        </w:tc>
        <w:tc>
          <w:tcPr>
            <w:tcW w:w="1134" w:type="dxa"/>
          </w:tcPr>
          <w:p w14:paraId="2279D896" w14:textId="67B2CF9B" w:rsidR="004C0648" w:rsidRDefault="00BA02FF" w:rsidP="006324DE">
            <w:pPr>
              <w:pStyle w:val="TableParagraph"/>
              <w:spacing w:line="259" w:lineRule="exact"/>
              <w:ind w:left="105"/>
              <w:rPr>
                <w:sz w:val="24"/>
              </w:rPr>
            </w:pPr>
            <w:r>
              <w:rPr>
                <w:spacing w:val="-10"/>
                <w:sz w:val="24"/>
              </w:rPr>
              <w:t>2</w:t>
            </w:r>
          </w:p>
        </w:tc>
        <w:tc>
          <w:tcPr>
            <w:tcW w:w="1134" w:type="dxa"/>
          </w:tcPr>
          <w:p w14:paraId="3776A90A" w14:textId="362E76FF" w:rsidR="004C0648" w:rsidRDefault="00BA02FF" w:rsidP="006324DE">
            <w:pPr>
              <w:pStyle w:val="TableParagraph"/>
              <w:spacing w:line="259" w:lineRule="exact"/>
              <w:ind w:left="104"/>
              <w:rPr>
                <w:sz w:val="24"/>
              </w:rPr>
            </w:pPr>
            <w:r>
              <w:rPr>
                <w:spacing w:val="-10"/>
                <w:sz w:val="24"/>
              </w:rPr>
              <w:t>2</w:t>
            </w:r>
          </w:p>
        </w:tc>
      </w:tr>
      <w:tr w:rsidR="004C0648" w14:paraId="47745E43" w14:textId="77777777" w:rsidTr="004C0648">
        <w:trPr>
          <w:trHeight w:val="275"/>
        </w:trPr>
        <w:tc>
          <w:tcPr>
            <w:tcW w:w="2268" w:type="dxa"/>
            <w:vMerge/>
            <w:tcBorders>
              <w:top w:val="nil"/>
            </w:tcBorders>
          </w:tcPr>
          <w:p w14:paraId="4FD3EA1C" w14:textId="77777777" w:rsidR="004C0648" w:rsidRDefault="004C0648" w:rsidP="006324DE">
            <w:pPr>
              <w:rPr>
                <w:sz w:val="2"/>
                <w:szCs w:val="2"/>
              </w:rPr>
            </w:pPr>
          </w:p>
        </w:tc>
        <w:tc>
          <w:tcPr>
            <w:tcW w:w="1701" w:type="dxa"/>
          </w:tcPr>
          <w:p w14:paraId="0FC911C3" w14:textId="77777777" w:rsidR="004C0648" w:rsidRDefault="004C0648" w:rsidP="006324DE">
            <w:pPr>
              <w:pStyle w:val="TableParagraph"/>
              <w:spacing w:line="256" w:lineRule="exact"/>
              <w:rPr>
                <w:sz w:val="24"/>
              </w:rPr>
            </w:pPr>
            <w:r>
              <w:rPr>
                <w:sz w:val="24"/>
              </w:rPr>
              <w:t>На</w:t>
            </w:r>
            <w:r>
              <w:rPr>
                <w:spacing w:val="-2"/>
                <w:sz w:val="24"/>
              </w:rPr>
              <w:t xml:space="preserve"> </w:t>
            </w:r>
            <w:r>
              <w:rPr>
                <w:spacing w:val="-5"/>
                <w:sz w:val="24"/>
              </w:rPr>
              <w:t>рік</w:t>
            </w:r>
          </w:p>
        </w:tc>
        <w:tc>
          <w:tcPr>
            <w:tcW w:w="1134" w:type="dxa"/>
          </w:tcPr>
          <w:p w14:paraId="2FBB144C" w14:textId="53C7DD38" w:rsidR="004C0648" w:rsidRDefault="00BA02FF" w:rsidP="006324DE">
            <w:pPr>
              <w:pStyle w:val="TableParagraph"/>
              <w:spacing w:line="256" w:lineRule="exact"/>
              <w:ind w:left="106"/>
              <w:rPr>
                <w:sz w:val="24"/>
              </w:rPr>
            </w:pPr>
            <w:r>
              <w:rPr>
                <w:spacing w:val="-5"/>
                <w:sz w:val="24"/>
              </w:rPr>
              <w:t>105</w:t>
            </w:r>
          </w:p>
        </w:tc>
        <w:tc>
          <w:tcPr>
            <w:tcW w:w="1134" w:type="dxa"/>
          </w:tcPr>
          <w:p w14:paraId="370672C3" w14:textId="089212F4" w:rsidR="004C0648" w:rsidRDefault="00BA02FF" w:rsidP="006324DE">
            <w:pPr>
              <w:pStyle w:val="TableParagraph"/>
              <w:spacing w:line="256" w:lineRule="exact"/>
              <w:ind w:left="106"/>
              <w:rPr>
                <w:sz w:val="24"/>
              </w:rPr>
            </w:pPr>
            <w:r>
              <w:rPr>
                <w:spacing w:val="-5"/>
                <w:sz w:val="24"/>
              </w:rPr>
              <w:t>105</w:t>
            </w:r>
          </w:p>
        </w:tc>
        <w:tc>
          <w:tcPr>
            <w:tcW w:w="1134" w:type="dxa"/>
          </w:tcPr>
          <w:p w14:paraId="0D6D83CD" w14:textId="018BAC3F" w:rsidR="004C0648" w:rsidRDefault="00BA02FF" w:rsidP="006324DE">
            <w:pPr>
              <w:pStyle w:val="TableParagraph"/>
              <w:spacing w:line="256" w:lineRule="exact"/>
              <w:ind w:left="105"/>
              <w:rPr>
                <w:sz w:val="24"/>
              </w:rPr>
            </w:pPr>
            <w:r>
              <w:rPr>
                <w:spacing w:val="-5"/>
                <w:sz w:val="24"/>
              </w:rPr>
              <w:t>105</w:t>
            </w:r>
          </w:p>
        </w:tc>
        <w:tc>
          <w:tcPr>
            <w:tcW w:w="1134" w:type="dxa"/>
          </w:tcPr>
          <w:p w14:paraId="3D660499" w14:textId="5222CFF8" w:rsidR="004C0648" w:rsidRDefault="00BA02FF" w:rsidP="006324DE">
            <w:pPr>
              <w:pStyle w:val="TableParagraph"/>
              <w:spacing w:line="256" w:lineRule="exact"/>
              <w:ind w:left="105"/>
              <w:rPr>
                <w:sz w:val="24"/>
              </w:rPr>
            </w:pPr>
            <w:r>
              <w:rPr>
                <w:spacing w:val="-5"/>
                <w:sz w:val="24"/>
              </w:rPr>
              <w:t>70</w:t>
            </w:r>
          </w:p>
        </w:tc>
        <w:tc>
          <w:tcPr>
            <w:tcW w:w="1134" w:type="dxa"/>
          </w:tcPr>
          <w:p w14:paraId="0DCB331B" w14:textId="3264E37C" w:rsidR="004C0648" w:rsidRDefault="00BA02FF" w:rsidP="006324DE">
            <w:pPr>
              <w:pStyle w:val="TableParagraph"/>
              <w:spacing w:line="256" w:lineRule="exact"/>
              <w:ind w:left="104"/>
              <w:rPr>
                <w:sz w:val="24"/>
              </w:rPr>
            </w:pPr>
            <w:r>
              <w:rPr>
                <w:spacing w:val="-5"/>
                <w:sz w:val="24"/>
              </w:rPr>
              <w:t>70</w:t>
            </w:r>
          </w:p>
        </w:tc>
      </w:tr>
      <w:tr w:rsidR="004C0648" w14:paraId="33F8CFA4" w14:textId="77777777" w:rsidTr="004C0648">
        <w:trPr>
          <w:trHeight w:val="275"/>
        </w:trPr>
        <w:tc>
          <w:tcPr>
            <w:tcW w:w="2268" w:type="dxa"/>
            <w:vMerge w:val="restart"/>
          </w:tcPr>
          <w:p w14:paraId="565106CE" w14:textId="77777777" w:rsidR="004C0648" w:rsidRDefault="004C0648" w:rsidP="006324DE">
            <w:pPr>
              <w:pStyle w:val="TableParagraph"/>
              <w:spacing w:line="270" w:lineRule="exact"/>
              <w:rPr>
                <w:sz w:val="24"/>
              </w:rPr>
            </w:pPr>
            <w:r>
              <w:rPr>
                <w:sz w:val="24"/>
              </w:rPr>
              <w:t>Фізична</w:t>
            </w:r>
            <w:r>
              <w:rPr>
                <w:spacing w:val="-1"/>
                <w:sz w:val="24"/>
              </w:rPr>
              <w:t xml:space="preserve"> </w:t>
            </w:r>
            <w:r>
              <w:rPr>
                <w:spacing w:val="-2"/>
                <w:sz w:val="24"/>
              </w:rPr>
              <w:t>культура</w:t>
            </w:r>
          </w:p>
        </w:tc>
        <w:tc>
          <w:tcPr>
            <w:tcW w:w="1701" w:type="dxa"/>
          </w:tcPr>
          <w:p w14:paraId="7D7EFE33" w14:textId="77777777" w:rsidR="004C0648" w:rsidRDefault="004C0648" w:rsidP="006324DE">
            <w:pPr>
              <w:pStyle w:val="TableParagraph"/>
              <w:spacing w:line="256" w:lineRule="exact"/>
              <w:rPr>
                <w:sz w:val="24"/>
              </w:rPr>
            </w:pPr>
            <w:r>
              <w:rPr>
                <w:sz w:val="24"/>
              </w:rPr>
              <w:t>На</w:t>
            </w:r>
            <w:r>
              <w:rPr>
                <w:spacing w:val="-2"/>
                <w:sz w:val="24"/>
              </w:rPr>
              <w:t xml:space="preserve"> тиждень</w:t>
            </w:r>
          </w:p>
        </w:tc>
        <w:tc>
          <w:tcPr>
            <w:tcW w:w="1134" w:type="dxa"/>
          </w:tcPr>
          <w:p w14:paraId="0BEAE3EA" w14:textId="77777777" w:rsidR="004C0648" w:rsidRDefault="004C0648" w:rsidP="006324DE">
            <w:pPr>
              <w:pStyle w:val="TableParagraph"/>
              <w:spacing w:line="256" w:lineRule="exact"/>
              <w:ind w:left="106"/>
              <w:rPr>
                <w:sz w:val="24"/>
              </w:rPr>
            </w:pPr>
            <w:r>
              <w:rPr>
                <w:spacing w:val="-10"/>
                <w:sz w:val="24"/>
              </w:rPr>
              <w:t>3</w:t>
            </w:r>
          </w:p>
        </w:tc>
        <w:tc>
          <w:tcPr>
            <w:tcW w:w="1134" w:type="dxa"/>
          </w:tcPr>
          <w:p w14:paraId="4D364560" w14:textId="77777777" w:rsidR="004C0648" w:rsidRDefault="004C0648" w:rsidP="006324DE">
            <w:pPr>
              <w:pStyle w:val="TableParagraph"/>
              <w:spacing w:line="256" w:lineRule="exact"/>
              <w:ind w:left="106"/>
              <w:rPr>
                <w:sz w:val="24"/>
              </w:rPr>
            </w:pPr>
            <w:r>
              <w:rPr>
                <w:spacing w:val="-10"/>
                <w:sz w:val="24"/>
              </w:rPr>
              <w:t>3</w:t>
            </w:r>
          </w:p>
        </w:tc>
        <w:tc>
          <w:tcPr>
            <w:tcW w:w="1134" w:type="dxa"/>
          </w:tcPr>
          <w:p w14:paraId="361044A6" w14:textId="77777777" w:rsidR="004C0648" w:rsidRDefault="004C0648" w:rsidP="006324DE">
            <w:pPr>
              <w:pStyle w:val="TableParagraph"/>
              <w:spacing w:line="256" w:lineRule="exact"/>
              <w:ind w:left="105"/>
              <w:rPr>
                <w:sz w:val="24"/>
              </w:rPr>
            </w:pPr>
            <w:r>
              <w:rPr>
                <w:spacing w:val="-10"/>
                <w:sz w:val="24"/>
              </w:rPr>
              <w:t>3</w:t>
            </w:r>
          </w:p>
        </w:tc>
        <w:tc>
          <w:tcPr>
            <w:tcW w:w="1134" w:type="dxa"/>
          </w:tcPr>
          <w:p w14:paraId="292666CD" w14:textId="77777777" w:rsidR="004C0648" w:rsidRDefault="004C0648" w:rsidP="006324DE">
            <w:pPr>
              <w:pStyle w:val="TableParagraph"/>
              <w:spacing w:line="256" w:lineRule="exact"/>
              <w:ind w:left="105"/>
              <w:rPr>
                <w:sz w:val="24"/>
              </w:rPr>
            </w:pPr>
            <w:r>
              <w:rPr>
                <w:spacing w:val="-10"/>
                <w:sz w:val="24"/>
              </w:rPr>
              <w:t>3</w:t>
            </w:r>
          </w:p>
        </w:tc>
        <w:tc>
          <w:tcPr>
            <w:tcW w:w="1134" w:type="dxa"/>
          </w:tcPr>
          <w:p w14:paraId="41429FCA" w14:textId="77777777" w:rsidR="004C0648" w:rsidRDefault="004C0648" w:rsidP="006324DE">
            <w:pPr>
              <w:pStyle w:val="TableParagraph"/>
              <w:spacing w:line="256" w:lineRule="exact"/>
              <w:ind w:left="104"/>
              <w:rPr>
                <w:sz w:val="24"/>
              </w:rPr>
            </w:pPr>
            <w:r>
              <w:rPr>
                <w:spacing w:val="-10"/>
                <w:sz w:val="24"/>
              </w:rPr>
              <w:t>3</w:t>
            </w:r>
          </w:p>
        </w:tc>
      </w:tr>
      <w:tr w:rsidR="004C0648" w14:paraId="60026AE6" w14:textId="77777777" w:rsidTr="004C0648">
        <w:trPr>
          <w:trHeight w:val="275"/>
        </w:trPr>
        <w:tc>
          <w:tcPr>
            <w:tcW w:w="2268" w:type="dxa"/>
            <w:vMerge/>
            <w:tcBorders>
              <w:top w:val="nil"/>
            </w:tcBorders>
          </w:tcPr>
          <w:p w14:paraId="6B429673" w14:textId="77777777" w:rsidR="004C0648" w:rsidRDefault="004C0648" w:rsidP="006324DE">
            <w:pPr>
              <w:rPr>
                <w:sz w:val="2"/>
                <w:szCs w:val="2"/>
              </w:rPr>
            </w:pPr>
          </w:p>
        </w:tc>
        <w:tc>
          <w:tcPr>
            <w:tcW w:w="1701" w:type="dxa"/>
          </w:tcPr>
          <w:p w14:paraId="7492ABBE" w14:textId="77777777" w:rsidR="004C0648" w:rsidRDefault="004C0648" w:rsidP="006324DE">
            <w:pPr>
              <w:pStyle w:val="TableParagraph"/>
              <w:spacing w:line="256" w:lineRule="exact"/>
              <w:rPr>
                <w:sz w:val="24"/>
              </w:rPr>
            </w:pPr>
            <w:r>
              <w:rPr>
                <w:sz w:val="24"/>
              </w:rPr>
              <w:t>На</w:t>
            </w:r>
            <w:r>
              <w:rPr>
                <w:spacing w:val="-2"/>
                <w:sz w:val="24"/>
              </w:rPr>
              <w:t xml:space="preserve"> </w:t>
            </w:r>
            <w:r>
              <w:rPr>
                <w:spacing w:val="-5"/>
                <w:sz w:val="24"/>
              </w:rPr>
              <w:t>рік</w:t>
            </w:r>
          </w:p>
        </w:tc>
        <w:tc>
          <w:tcPr>
            <w:tcW w:w="1134" w:type="dxa"/>
          </w:tcPr>
          <w:p w14:paraId="39D37C81" w14:textId="77777777" w:rsidR="004C0648" w:rsidRDefault="004C0648" w:rsidP="006324DE">
            <w:pPr>
              <w:pStyle w:val="TableParagraph"/>
              <w:spacing w:line="256" w:lineRule="exact"/>
              <w:ind w:left="106"/>
              <w:rPr>
                <w:sz w:val="24"/>
              </w:rPr>
            </w:pPr>
            <w:r>
              <w:rPr>
                <w:spacing w:val="-5"/>
                <w:sz w:val="24"/>
              </w:rPr>
              <w:t>105</w:t>
            </w:r>
          </w:p>
        </w:tc>
        <w:tc>
          <w:tcPr>
            <w:tcW w:w="1134" w:type="dxa"/>
          </w:tcPr>
          <w:p w14:paraId="015C2AAC" w14:textId="77777777" w:rsidR="004C0648" w:rsidRDefault="004C0648" w:rsidP="006324DE">
            <w:pPr>
              <w:pStyle w:val="TableParagraph"/>
              <w:spacing w:line="256" w:lineRule="exact"/>
              <w:ind w:left="106"/>
              <w:rPr>
                <w:sz w:val="24"/>
              </w:rPr>
            </w:pPr>
            <w:r>
              <w:rPr>
                <w:spacing w:val="-5"/>
                <w:sz w:val="24"/>
              </w:rPr>
              <w:t>105</w:t>
            </w:r>
          </w:p>
        </w:tc>
        <w:tc>
          <w:tcPr>
            <w:tcW w:w="1134" w:type="dxa"/>
          </w:tcPr>
          <w:p w14:paraId="47DDB8BD" w14:textId="77777777" w:rsidR="004C0648" w:rsidRDefault="004C0648" w:rsidP="006324DE">
            <w:pPr>
              <w:pStyle w:val="TableParagraph"/>
              <w:spacing w:line="256" w:lineRule="exact"/>
              <w:ind w:left="105"/>
              <w:rPr>
                <w:sz w:val="24"/>
              </w:rPr>
            </w:pPr>
            <w:r>
              <w:rPr>
                <w:spacing w:val="-5"/>
                <w:sz w:val="24"/>
              </w:rPr>
              <w:t>105</w:t>
            </w:r>
          </w:p>
        </w:tc>
        <w:tc>
          <w:tcPr>
            <w:tcW w:w="1134" w:type="dxa"/>
          </w:tcPr>
          <w:p w14:paraId="2005039A" w14:textId="77777777" w:rsidR="004C0648" w:rsidRDefault="004C0648" w:rsidP="006324DE">
            <w:pPr>
              <w:pStyle w:val="TableParagraph"/>
              <w:spacing w:line="256" w:lineRule="exact"/>
              <w:ind w:left="105"/>
              <w:rPr>
                <w:sz w:val="24"/>
              </w:rPr>
            </w:pPr>
            <w:r>
              <w:rPr>
                <w:spacing w:val="-5"/>
                <w:sz w:val="24"/>
              </w:rPr>
              <w:t>105</w:t>
            </w:r>
          </w:p>
        </w:tc>
        <w:tc>
          <w:tcPr>
            <w:tcW w:w="1134" w:type="dxa"/>
          </w:tcPr>
          <w:p w14:paraId="7B68012F" w14:textId="77777777" w:rsidR="004C0648" w:rsidRDefault="004C0648" w:rsidP="006324DE">
            <w:pPr>
              <w:pStyle w:val="TableParagraph"/>
              <w:spacing w:line="256" w:lineRule="exact"/>
              <w:ind w:left="104"/>
              <w:rPr>
                <w:sz w:val="24"/>
              </w:rPr>
            </w:pPr>
            <w:r>
              <w:rPr>
                <w:spacing w:val="-5"/>
                <w:sz w:val="24"/>
              </w:rPr>
              <w:t>105</w:t>
            </w:r>
          </w:p>
        </w:tc>
      </w:tr>
      <w:tr w:rsidR="004C0648" w14:paraId="1C0C05D9" w14:textId="77777777" w:rsidTr="004C0648">
        <w:trPr>
          <w:trHeight w:val="275"/>
        </w:trPr>
        <w:tc>
          <w:tcPr>
            <w:tcW w:w="2268" w:type="dxa"/>
            <w:vMerge w:val="restart"/>
          </w:tcPr>
          <w:p w14:paraId="57CBD916" w14:textId="77777777" w:rsidR="004C0648" w:rsidRDefault="004C0648" w:rsidP="006324DE">
            <w:pPr>
              <w:pStyle w:val="TableParagraph"/>
              <w:spacing w:line="270" w:lineRule="exact"/>
              <w:rPr>
                <w:sz w:val="24"/>
              </w:rPr>
            </w:pPr>
            <w:r>
              <w:rPr>
                <w:spacing w:val="-2"/>
                <w:sz w:val="24"/>
              </w:rPr>
              <w:t>Усього</w:t>
            </w:r>
          </w:p>
        </w:tc>
        <w:tc>
          <w:tcPr>
            <w:tcW w:w="1701" w:type="dxa"/>
          </w:tcPr>
          <w:p w14:paraId="42541189" w14:textId="77777777" w:rsidR="004C0648" w:rsidRDefault="004C0648" w:rsidP="006324DE">
            <w:pPr>
              <w:pStyle w:val="TableParagraph"/>
              <w:spacing w:line="256" w:lineRule="exact"/>
              <w:rPr>
                <w:sz w:val="24"/>
              </w:rPr>
            </w:pPr>
            <w:r>
              <w:rPr>
                <w:sz w:val="24"/>
              </w:rPr>
              <w:t>На</w:t>
            </w:r>
            <w:r>
              <w:rPr>
                <w:spacing w:val="-2"/>
                <w:sz w:val="24"/>
              </w:rPr>
              <w:t xml:space="preserve"> тиждень</w:t>
            </w:r>
          </w:p>
        </w:tc>
        <w:tc>
          <w:tcPr>
            <w:tcW w:w="1134" w:type="dxa"/>
          </w:tcPr>
          <w:p w14:paraId="2E3187DE" w14:textId="77777777" w:rsidR="004C0648" w:rsidRDefault="004C0648" w:rsidP="006324DE">
            <w:pPr>
              <w:pStyle w:val="TableParagraph"/>
              <w:spacing w:line="256" w:lineRule="exact"/>
              <w:ind w:left="106"/>
              <w:rPr>
                <w:sz w:val="24"/>
              </w:rPr>
            </w:pPr>
            <w:r>
              <w:rPr>
                <w:spacing w:val="-4"/>
                <w:sz w:val="24"/>
              </w:rPr>
              <w:t>28+3</w:t>
            </w:r>
          </w:p>
        </w:tc>
        <w:tc>
          <w:tcPr>
            <w:tcW w:w="1134" w:type="dxa"/>
          </w:tcPr>
          <w:p w14:paraId="3D3613FC" w14:textId="77777777" w:rsidR="004C0648" w:rsidRDefault="004C0648" w:rsidP="006324DE">
            <w:pPr>
              <w:pStyle w:val="TableParagraph"/>
              <w:spacing w:line="256" w:lineRule="exact"/>
              <w:ind w:left="106"/>
              <w:rPr>
                <w:sz w:val="24"/>
              </w:rPr>
            </w:pPr>
            <w:r>
              <w:rPr>
                <w:spacing w:val="-4"/>
                <w:sz w:val="24"/>
              </w:rPr>
              <w:t>31+3</w:t>
            </w:r>
          </w:p>
        </w:tc>
        <w:tc>
          <w:tcPr>
            <w:tcW w:w="1134" w:type="dxa"/>
          </w:tcPr>
          <w:p w14:paraId="5EA97732" w14:textId="77777777" w:rsidR="004C0648" w:rsidRDefault="004C0648" w:rsidP="006324DE">
            <w:pPr>
              <w:pStyle w:val="TableParagraph"/>
              <w:spacing w:line="256" w:lineRule="exact"/>
              <w:ind w:left="105"/>
              <w:rPr>
                <w:sz w:val="24"/>
              </w:rPr>
            </w:pPr>
            <w:r>
              <w:rPr>
                <w:spacing w:val="-4"/>
                <w:sz w:val="24"/>
              </w:rPr>
              <w:t>32+3</w:t>
            </w:r>
          </w:p>
        </w:tc>
        <w:tc>
          <w:tcPr>
            <w:tcW w:w="1134" w:type="dxa"/>
          </w:tcPr>
          <w:p w14:paraId="264EB266" w14:textId="77777777" w:rsidR="004C0648" w:rsidRDefault="004C0648" w:rsidP="006324DE">
            <w:pPr>
              <w:pStyle w:val="TableParagraph"/>
              <w:spacing w:line="256" w:lineRule="exact"/>
              <w:ind w:left="105"/>
              <w:rPr>
                <w:sz w:val="24"/>
              </w:rPr>
            </w:pPr>
            <w:r>
              <w:rPr>
                <w:spacing w:val="-4"/>
                <w:sz w:val="24"/>
              </w:rPr>
              <w:t>32+3</w:t>
            </w:r>
          </w:p>
        </w:tc>
        <w:tc>
          <w:tcPr>
            <w:tcW w:w="1134" w:type="dxa"/>
          </w:tcPr>
          <w:p w14:paraId="341EC8D9" w14:textId="77777777" w:rsidR="004C0648" w:rsidRDefault="004C0648" w:rsidP="006324DE">
            <w:pPr>
              <w:pStyle w:val="TableParagraph"/>
              <w:spacing w:line="256" w:lineRule="exact"/>
              <w:ind w:left="104"/>
              <w:rPr>
                <w:sz w:val="24"/>
              </w:rPr>
            </w:pPr>
            <w:r>
              <w:rPr>
                <w:spacing w:val="-4"/>
                <w:sz w:val="24"/>
              </w:rPr>
              <w:t>33+3</w:t>
            </w:r>
          </w:p>
        </w:tc>
      </w:tr>
      <w:tr w:rsidR="004C0648" w14:paraId="510A36E5" w14:textId="77777777" w:rsidTr="004C0648">
        <w:trPr>
          <w:trHeight w:val="275"/>
        </w:trPr>
        <w:tc>
          <w:tcPr>
            <w:tcW w:w="2268" w:type="dxa"/>
            <w:vMerge/>
            <w:tcBorders>
              <w:top w:val="nil"/>
            </w:tcBorders>
          </w:tcPr>
          <w:p w14:paraId="14492795" w14:textId="77777777" w:rsidR="004C0648" w:rsidRDefault="004C0648" w:rsidP="006324DE">
            <w:pPr>
              <w:rPr>
                <w:sz w:val="2"/>
                <w:szCs w:val="2"/>
              </w:rPr>
            </w:pPr>
          </w:p>
        </w:tc>
        <w:tc>
          <w:tcPr>
            <w:tcW w:w="1701" w:type="dxa"/>
          </w:tcPr>
          <w:p w14:paraId="5580391F" w14:textId="77777777" w:rsidR="004C0648" w:rsidRDefault="004C0648" w:rsidP="006324DE">
            <w:pPr>
              <w:pStyle w:val="TableParagraph"/>
              <w:spacing w:line="256" w:lineRule="exact"/>
              <w:rPr>
                <w:sz w:val="24"/>
              </w:rPr>
            </w:pPr>
            <w:r>
              <w:rPr>
                <w:sz w:val="24"/>
              </w:rPr>
              <w:t>На</w:t>
            </w:r>
            <w:r>
              <w:rPr>
                <w:spacing w:val="-2"/>
                <w:sz w:val="24"/>
              </w:rPr>
              <w:t xml:space="preserve"> </w:t>
            </w:r>
            <w:r>
              <w:rPr>
                <w:spacing w:val="-5"/>
                <w:sz w:val="24"/>
              </w:rPr>
              <w:t>рік</w:t>
            </w:r>
          </w:p>
        </w:tc>
        <w:tc>
          <w:tcPr>
            <w:tcW w:w="1134" w:type="dxa"/>
          </w:tcPr>
          <w:p w14:paraId="331C4ABB" w14:textId="77777777" w:rsidR="004C0648" w:rsidRDefault="004C0648" w:rsidP="006324DE">
            <w:pPr>
              <w:pStyle w:val="TableParagraph"/>
              <w:spacing w:line="256" w:lineRule="exact"/>
              <w:ind w:left="106"/>
              <w:rPr>
                <w:sz w:val="24"/>
              </w:rPr>
            </w:pPr>
            <w:r>
              <w:rPr>
                <w:spacing w:val="-4"/>
                <w:sz w:val="24"/>
              </w:rPr>
              <w:t>1085</w:t>
            </w:r>
          </w:p>
        </w:tc>
        <w:tc>
          <w:tcPr>
            <w:tcW w:w="1134" w:type="dxa"/>
          </w:tcPr>
          <w:p w14:paraId="5F6BB40F" w14:textId="77777777" w:rsidR="004C0648" w:rsidRDefault="004C0648" w:rsidP="006324DE">
            <w:pPr>
              <w:pStyle w:val="TableParagraph"/>
              <w:spacing w:line="256" w:lineRule="exact"/>
              <w:ind w:left="106"/>
              <w:rPr>
                <w:sz w:val="24"/>
              </w:rPr>
            </w:pPr>
            <w:r>
              <w:rPr>
                <w:spacing w:val="-4"/>
                <w:sz w:val="24"/>
              </w:rPr>
              <w:t>1190</w:t>
            </w:r>
          </w:p>
        </w:tc>
        <w:tc>
          <w:tcPr>
            <w:tcW w:w="1134" w:type="dxa"/>
          </w:tcPr>
          <w:p w14:paraId="41E79245" w14:textId="77777777" w:rsidR="004C0648" w:rsidRDefault="004C0648" w:rsidP="006324DE">
            <w:pPr>
              <w:pStyle w:val="TableParagraph"/>
              <w:spacing w:line="256" w:lineRule="exact"/>
              <w:ind w:left="105"/>
              <w:rPr>
                <w:sz w:val="24"/>
              </w:rPr>
            </w:pPr>
            <w:r>
              <w:rPr>
                <w:spacing w:val="-4"/>
                <w:sz w:val="24"/>
              </w:rPr>
              <w:t>1225</w:t>
            </w:r>
          </w:p>
        </w:tc>
        <w:tc>
          <w:tcPr>
            <w:tcW w:w="1134" w:type="dxa"/>
          </w:tcPr>
          <w:p w14:paraId="6BE32D57" w14:textId="77777777" w:rsidR="004C0648" w:rsidRDefault="004C0648" w:rsidP="006324DE">
            <w:pPr>
              <w:pStyle w:val="TableParagraph"/>
              <w:spacing w:line="256" w:lineRule="exact"/>
              <w:ind w:left="105"/>
              <w:rPr>
                <w:sz w:val="24"/>
              </w:rPr>
            </w:pPr>
            <w:r>
              <w:rPr>
                <w:spacing w:val="-4"/>
                <w:sz w:val="24"/>
              </w:rPr>
              <w:t>1225</w:t>
            </w:r>
          </w:p>
        </w:tc>
        <w:tc>
          <w:tcPr>
            <w:tcW w:w="1134" w:type="dxa"/>
          </w:tcPr>
          <w:p w14:paraId="054F5F5D" w14:textId="77777777" w:rsidR="004C0648" w:rsidRDefault="004C0648" w:rsidP="006324DE">
            <w:pPr>
              <w:pStyle w:val="TableParagraph"/>
              <w:spacing w:line="256" w:lineRule="exact"/>
              <w:ind w:left="104"/>
              <w:rPr>
                <w:sz w:val="24"/>
              </w:rPr>
            </w:pPr>
            <w:r>
              <w:rPr>
                <w:spacing w:val="-4"/>
                <w:sz w:val="24"/>
              </w:rPr>
              <w:t>1258</w:t>
            </w:r>
          </w:p>
        </w:tc>
      </w:tr>
      <w:tr w:rsidR="004C0648" w14:paraId="4D9744FD" w14:textId="77777777" w:rsidTr="004C0648">
        <w:trPr>
          <w:trHeight w:val="275"/>
        </w:trPr>
        <w:tc>
          <w:tcPr>
            <w:tcW w:w="2268" w:type="dxa"/>
            <w:vMerge w:val="restart"/>
          </w:tcPr>
          <w:p w14:paraId="62AADFEC" w14:textId="02F759F9" w:rsidR="004C0648" w:rsidRPr="000C4A49" w:rsidRDefault="00BA02FF" w:rsidP="00416B7D">
            <w:pPr>
              <w:pStyle w:val="af6"/>
              <w:rPr>
                <w:sz w:val="20"/>
                <w:szCs w:val="20"/>
                <w:lang w:val="uk-UA"/>
              </w:rPr>
            </w:pPr>
            <w:r w:rsidRPr="000C4A49">
              <w:rPr>
                <w:rFonts w:ascii="Times New Roman" w:hAnsi="Times New Roman"/>
                <w:spacing w:val="-2"/>
                <w:sz w:val="20"/>
                <w:szCs w:val="20"/>
                <w:lang w:val="uk-UA"/>
              </w:rPr>
              <w:t>Години навчального навантаження для перерозподілу між освітніми компонентами освітніх галузей, курсів за вибором,</w:t>
            </w:r>
            <w:r w:rsidR="00097263" w:rsidRPr="000C4A49">
              <w:rPr>
                <w:rFonts w:ascii="Times New Roman" w:hAnsi="Times New Roman"/>
                <w:spacing w:val="-2"/>
                <w:sz w:val="20"/>
                <w:szCs w:val="20"/>
                <w:lang w:val="uk-UA"/>
              </w:rPr>
              <w:t xml:space="preserve"> проєктної діяльності, проведення індивідуальних консультацій і групових занять, зокрема з подолання освітніх втрат</w:t>
            </w:r>
          </w:p>
        </w:tc>
        <w:tc>
          <w:tcPr>
            <w:tcW w:w="1701" w:type="dxa"/>
          </w:tcPr>
          <w:p w14:paraId="505D4477" w14:textId="77777777" w:rsidR="004C0648" w:rsidRDefault="004C0648" w:rsidP="006324DE">
            <w:pPr>
              <w:pStyle w:val="TableParagraph"/>
              <w:spacing w:line="256" w:lineRule="exact"/>
              <w:rPr>
                <w:sz w:val="24"/>
              </w:rPr>
            </w:pPr>
            <w:r>
              <w:rPr>
                <w:sz w:val="24"/>
              </w:rPr>
              <w:t>На</w:t>
            </w:r>
            <w:r>
              <w:rPr>
                <w:spacing w:val="-2"/>
                <w:sz w:val="24"/>
              </w:rPr>
              <w:t xml:space="preserve"> тиждень</w:t>
            </w:r>
          </w:p>
        </w:tc>
        <w:tc>
          <w:tcPr>
            <w:tcW w:w="1134" w:type="dxa"/>
          </w:tcPr>
          <w:p w14:paraId="25185A01" w14:textId="1D9B58B5" w:rsidR="004C0648" w:rsidRDefault="00097263" w:rsidP="006324DE">
            <w:pPr>
              <w:pStyle w:val="TableParagraph"/>
              <w:spacing w:line="256" w:lineRule="exact"/>
              <w:ind w:left="106"/>
              <w:rPr>
                <w:sz w:val="24"/>
              </w:rPr>
            </w:pPr>
            <w:r>
              <w:rPr>
                <w:spacing w:val="-5"/>
                <w:sz w:val="24"/>
              </w:rPr>
              <w:t>7,5</w:t>
            </w:r>
          </w:p>
        </w:tc>
        <w:tc>
          <w:tcPr>
            <w:tcW w:w="1134" w:type="dxa"/>
          </w:tcPr>
          <w:p w14:paraId="3241AADC" w14:textId="5DBC3624" w:rsidR="004C0648" w:rsidRDefault="00097263" w:rsidP="006324DE">
            <w:pPr>
              <w:pStyle w:val="TableParagraph"/>
              <w:spacing w:line="256" w:lineRule="exact"/>
              <w:ind w:left="106"/>
              <w:rPr>
                <w:sz w:val="24"/>
              </w:rPr>
            </w:pPr>
            <w:r>
              <w:rPr>
                <w:spacing w:val="-5"/>
                <w:sz w:val="24"/>
              </w:rPr>
              <w:t>9,5</w:t>
            </w:r>
          </w:p>
        </w:tc>
        <w:tc>
          <w:tcPr>
            <w:tcW w:w="1134" w:type="dxa"/>
          </w:tcPr>
          <w:p w14:paraId="1C44933D" w14:textId="46A7583C" w:rsidR="004C0648" w:rsidRDefault="00097263" w:rsidP="006324DE">
            <w:pPr>
              <w:pStyle w:val="TableParagraph"/>
              <w:spacing w:line="256" w:lineRule="exact"/>
              <w:ind w:left="105"/>
              <w:rPr>
                <w:sz w:val="24"/>
              </w:rPr>
            </w:pPr>
            <w:r>
              <w:rPr>
                <w:spacing w:val="-5"/>
                <w:sz w:val="24"/>
              </w:rPr>
              <w:t>6,5</w:t>
            </w:r>
          </w:p>
        </w:tc>
        <w:tc>
          <w:tcPr>
            <w:tcW w:w="1134" w:type="dxa"/>
          </w:tcPr>
          <w:p w14:paraId="0DD1526C" w14:textId="1AB9890E" w:rsidR="004C0648" w:rsidRDefault="00097263" w:rsidP="006324DE">
            <w:pPr>
              <w:pStyle w:val="TableParagraph"/>
              <w:spacing w:line="256" w:lineRule="exact"/>
              <w:ind w:left="105"/>
              <w:rPr>
                <w:sz w:val="24"/>
              </w:rPr>
            </w:pPr>
            <w:r>
              <w:rPr>
                <w:spacing w:val="-5"/>
                <w:sz w:val="24"/>
              </w:rPr>
              <w:t>6</w:t>
            </w:r>
          </w:p>
        </w:tc>
        <w:tc>
          <w:tcPr>
            <w:tcW w:w="1134" w:type="dxa"/>
          </w:tcPr>
          <w:p w14:paraId="3253A2BF" w14:textId="42D790D4" w:rsidR="004C0648" w:rsidRDefault="00097263" w:rsidP="006324DE">
            <w:pPr>
              <w:pStyle w:val="TableParagraph"/>
              <w:spacing w:line="256" w:lineRule="exact"/>
              <w:ind w:left="104"/>
              <w:rPr>
                <w:sz w:val="24"/>
              </w:rPr>
            </w:pPr>
            <w:r>
              <w:rPr>
                <w:spacing w:val="-5"/>
                <w:sz w:val="24"/>
              </w:rPr>
              <w:t>5</w:t>
            </w:r>
          </w:p>
        </w:tc>
      </w:tr>
      <w:tr w:rsidR="004C0648" w14:paraId="4BF2CE84" w14:textId="77777777" w:rsidTr="004C0648">
        <w:trPr>
          <w:trHeight w:val="1646"/>
        </w:trPr>
        <w:tc>
          <w:tcPr>
            <w:tcW w:w="2268" w:type="dxa"/>
            <w:vMerge/>
            <w:tcBorders>
              <w:top w:val="nil"/>
            </w:tcBorders>
          </w:tcPr>
          <w:p w14:paraId="3F3E8250" w14:textId="77777777" w:rsidR="004C0648" w:rsidRDefault="004C0648" w:rsidP="006324DE">
            <w:pPr>
              <w:rPr>
                <w:sz w:val="2"/>
                <w:szCs w:val="2"/>
              </w:rPr>
            </w:pPr>
          </w:p>
        </w:tc>
        <w:tc>
          <w:tcPr>
            <w:tcW w:w="1701" w:type="dxa"/>
          </w:tcPr>
          <w:p w14:paraId="5C1A202F" w14:textId="77777777" w:rsidR="004C0648" w:rsidRDefault="004C0648" w:rsidP="006324DE">
            <w:pPr>
              <w:pStyle w:val="TableParagraph"/>
              <w:spacing w:line="273" w:lineRule="exact"/>
              <w:rPr>
                <w:sz w:val="24"/>
              </w:rPr>
            </w:pPr>
            <w:r>
              <w:rPr>
                <w:sz w:val="24"/>
              </w:rPr>
              <w:t>На</w:t>
            </w:r>
            <w:r>
              <w:rPr>
                <w:spacing w:val="-2"/>
                <w:sz w:val="24"/>
              </w:rPr>
              <w:t xml:space="preserve"> </w:t>
            </w:r>
            <w:r>
              <w:rPr>
                <w:spacing w:val="-5"/>
                <w:sz w:val="24"/>
              </w:rPr>
              <w:t>рік</w:t>
            </w:r>
          </w:p>
        </w:tc>
        <w:tc>
          <w:tcPr>
            <w:tcW w:w="1134" w:type="dxa"/>
          </w:tcPr>
          <w:p w14:paraId="7151A534" w14:textId="749BFE5A" w:rsidR="004C0648" w:rsidRDefault="00097263" w:rsidP="006324DE">
            <w:pPr>
              <w:pStyle w:val="TableParagraph"/>
              <w:spacing w:line="273" w:lineRule="exact"/>
              <w:ind w:left="106"/>
              <w:rPr>
                <w:sz w:val="24"/>
              </w:rPr>
            </w:pPr>
            <w:r>
              <w:rPr>
                <w:spacing w:val="-4"/>
                <w:sz w:val="24"/>
              </w:rPr>
              <w:t>262,5</w:t>
            </w:r>
          </w:p>
        </w:tc>
        <w:tc>
          <w:tcPr>
            <w:tcW w:w="1134" w:type="dxa"/>
          </w:tcPr>
          <w:p w14:paraId="643BBEF0" w14:textId="0A96523F" w:rsidR="004C0648" w:rsidRDefault="00097263" w:rsidP="006324DE">
            <w:pPr>
              <w:pStyle w:val="TableParagraph"/>
              <w:spacing w:line="273" w:lineRule="exact"/>
              <w:ind w:left="106"/>
              <w:rPr>
                <w:sz w:val="24"/>
              </w:rPr>
            </w:pPr>
            <w:r>
              <w:rPr>
                <w:spacing w:val="-4"/>
                <w:sz w:val="24"/>
              </w:rPr>
              <w:t>332,5</w:t>
            </w:r>
          </w:p>
        </w:tc>
        <w:tc>
          <w:tcPr>
            <w:tcW w:w="1134" w:type="dxa"/>
          </w:tcPr>
          <w:p w14:paraId="6318F18D" w14:textId="37DF8721" w:rsidR="004C0648" w:rsidRDefault="00097263" w:rsidP="006324DE">
            <w:pPr>
              <w:pStyle w:val="TableParagraph"/>
              <w:spacing w:line="273" w:lineRule="exact"/>
              <w:ind w:left="105"/>
              <w:rPr>
                <w:sz w:val="24"/>
              </w:rPr>
            </w:pPr>
            <w:r>
              <w:rPr>
                <w:spacing w:val="-4"/>
                <w:sz w:val="24"/>
              </w:rPr>
              <w:t>227,5</w:t>
            </w:r>
          </w:p>
        </w:tc>
        <w:tc>
          <w:tcPr>
            <w:tcW w:w="1134" w:type="dxa"/>
          </w:tcPr>
          <w:p w14:paraId="4EF78B6F" w14:textId="668D4920" w:rsidR="004C0648" w:rsidRDefault="00097263" w:rsidP="006324DE">
            <w:pPr>
              <w:pStyle w:val="TableParagraph"/>
              <w:spacing w:line="273" w:lineRule="exact"/>
              <w:ind w:left="105"/>
              <w:rPr>
                <w:sz w:val="24"/>
              </w:rPr>
            </w:pPr>
            <w:r>
              <w:rPr>
                <w:spacing w:val="-4"/>
                <w:sz w:val="24"/>
              </w:rPr>
              <w:t>210</w:t>
            </w:r>
          </w:p>
        </w:tc>
        <w:tc>
          <w:tcPr>
            <w:tcW w:w="1134" w:type="dxa"/>
          </w:tcPr>
          <w:p w14:paraId="09ACF9AB" w14:textId="5D9010AE" w:rsidR="004C0648" w:rsidRDefault="004C0648" w:rsidP="006324DE">
            <w:pPr>
              <w:pStyle w:val="TableParagraph"/>
              <w:spacing w:line="273" w:lineRule="exact"/>
              <w:ind w:left="104"/>
              <w:rPr>
                <w:sz w:val="24"/>
              </w:rPr>
            </w:pPr>
            <w:r>
              <w:rPr>
                <w:spacing w:val="-4"/>
                <w:sz w:val="24"/>
              </w:rPr>
              <w:t>1</w:t>
            </w:r>
            <w:r w:rsidR="00097263">
              <w:rPr>
                <w:spacing w:val="-4"/>
                <w:sz w:val="24"/>
              </w:rPr>
              <w:t>75</w:t>
            </w:r>
          </w:p>
        </w:tc>
      </w:tr>
      <w:tr w:rsidR="004C0648" w14:paraId="58286DD9" w14:textId="77777777" w:rsidTr="004C0648">
        <w:trPr>
          <w:trHeight w:val="278"/>
        </w:trPr>
        <w:tc>
          <w:tcPr>
            <w:tcW w:w="2268" w:type="dxa"/>
            <w:vMerge w:val="restart"/>
          </w:tcPr>
          <w:p w14:paraId="138218C3" w14:textId="32A8A36A" w:rsidR="004C0648" w:rsidRPr="000C4A49" w:rsidRDefault="00416B7D" w:rsidP="00097263">
            <w:pPr>
              <w:pStyle w:val="af6"/>
              <w:rPr>
                <w:lang w:val="uk-UA"/>
              </w:rPr>
            </w:pPr>
            <w:r w:rsidRPr="00097263">
              <w:rPr>
                <w:sz w:val="20"/>
                <w:szCs w:val="20"/>
                <w:lang w:val="uk-UA"/>
              </w:rPr>
              <w:t xml:space="preserve"> </w:t>
            </w:r>
            <w:r w:rsidR="00097263" w:rsidRPr="000C4A49">
              <w:rPr>
                <w:rFonts w:ascii="Times New Roman" w:hAnsi="Times New Roman"/>
                <w:lang w:val="uk-UA"/>
              </w:rPr>
              <w:t>Загальнорічна кількість годин, що фінансуються з бюджету (без урахування поділу на групи</w:t>
            </w:r>
          </w:p>
        </w:tc>
        <w:tc>
          <w:tcPr>
            <w:tcW w:w="1701" w:type="dxa"/>
          </w:tcPr>
          <w:p w14:paraId="00FCAC43" w14:textId="77777777" w:rsidR="004C0648" w:rsidRDefault="004C0648" w:rsidP="006324DE">
            <w:pPr>
              <w:pStyle w:val="TableParagraph"/>
              <w:spacing w:line="258" w:lineRule="exact"/>
              <w:rPr>
                <w:sz w:val="24"/>
              </w:rPr>
            </w:pPr>
            <w:r>
              <w:rPr>
                <w:sz w:val="24"/>
              </w:rPr>
              <w:t>На</w:t>
            </w:r>
            <w:r>
              <w:rPr>
                <w:spacing w:val="-2"/>
                <w:sz w:val="24"/>
              </w:rPr>
              <w:t xml:space="preserve"> тиждень</w:t>
            </w:r>
          </w:p>
        </w:tc>
        <w:tc>
          <w:tcPr>
            <w:tcW w:w="1134" w:type="dxa"/>
          </w:tcPr>
          <w:p w14:paraId="78693B63" w14:textId="437CEB60" w:rsidR="004C0648" w:rsidRDefault="00097263" w:rsidP="00097263">
            <w:pPr>
              <w:pStyle w:val="TableParagraph"/>
              <w:spacing w:line="258" w:lineRule="exact"/>
              <w:ind w:left="0"/>
              <w:rPr>
                <w:sz w:val="24"/>
              </w:rPr>
            </w:pPr>
            <w:r>
              <w:rPr>
                <w:spacing w:val="-10"/>
                <w:sz w:val="24"/>
              </w:rPr>
              <w:t xml:space="preserve"> 31</w:t>
            </w:r>
          </w:p>
        </w:tc>
        <w:tc>
          <w:tcPr>
            <w:tcW w:w="1134" w:type="dxa"/>
          </w:tcPr>
          <w:p w14:paraId="781835E1" w14:textId="2A5EA77B" w:rsidR="004C0648" w:rsidRDefault="00097263" w:rsidP="00097263">
            <w:pPr>
              <w:pStyle w:val="TableParagraph"/>
              <w:spacing w:line="258" w:lineRule="exact"/>
              <w:ind w:left="0"/>
              <w:rPr>
                <w:sz w:val="24"/>
              </w:rPr>
            </w:pPr>
            <w:r>
              <w:rPr>
                <w:spacing w:val="-10"/>
                <w:sz w:val="24"/>
              </w:rPr>
              <w:t xml:space="preserve"> 34</w:t>
            </w:r>
          </w:p>
        </w:tc>
        <w:tc>
          <w:tcPr>
            <w:tcW w:w="1134" w:type="dxa"/>
          </w:tcPr>
          <w:p w14:paraId="53D7FA4A" w14:textId="0C4BD8DA" w:rsidR="004C0648" w:rsidRDefault="00097263" w:rsidP="00097263">
            <w:pPr>
              <w:pStyle w:val="TableParagraph"/>
              <w:spacing w:line="258" w:lineRule="exact"/>
              <w:ind w:left="0"/>
              <w:rPr>
                <w:sz w:val="24"/>
              </w:rPr>
            </w:pPr>
            <w:r>
              <w:rPr>
                <w:spacing w:val="-10"/>
                <w:sz w:val="24"/>
              </w:rPr>
              <w:t xml:space="preserve"> 35</w:t>
            </w:r>
          </w:p>
        </w:tc>
        <w:tc>
          <w:tcPr>
            <w:tcW w:w="1134" w:type="dxa"/>
          </w:tcPr>
          <w:p w14:paraId="1FA9C4F9" w14:textId="533C2508" w:rsidR="004C0648" w:rsidRDefault="00097263" w:rsidP="006324DE">
            <w:pPr>
              <w:pStyle w:val="TableParagraph"/>
              <w:spacing w:line="258" w:lineRule="exact"/>
              <w:ind w:left="105"/>
              <w:rPr>
                <w:sz w:val="24"/>
              </w:rPr>
            </w:pPr>
            <w:r>
              <w:rPr>
                <w:spacing w:val="-10"/>
                <w:sz w:val="24"/>
              </w:rPr>
              <w:t>36</w:t>
            </w:r>
          </w:p>
        </w:tc>
        <w:tc>
          <w:tcPr>
            <w:tcW w:w="1134" w:type="dxa"/>
          </w:tcPr>
          <w:p w14:paraId="4EF64100" w14:textId="38DD7958" w:rsidR="004C0648" w:rsidRDefault="00097263" w:rsidP="006324DE">
            <w:pPr>
              <w:pStyle w:val="TableParagraph"/>
              <w:spacing w:line="258" w:lineRule="exact"/>
              <w:ind w:left="104"/>
              <w:rPr>
                <w:sz w:val="24"/>
              </w:rPr>
            </w:pPr>
            <w:r>
              <w:rPr>
                <w:spacing w:val="-10"/>
                <w:sz w:val="24"/>
              </w:rPr>
              <w:t>36</w:t>
            </w:r>
          </w:p>
        </w:tc>
      </w:tr>
      <w:tr w:rsidR="004C0648" w14:paraId="71F631E6" w14:textId="77777777" w:rsidTr="004C0648">
        <w:trPr>
          <w:trHeight w:val="1919"/>
        </w:trPr>
        <w:tc>
          <w:tcPr>
            <w:tcW w:w="2268" w:type="dxa"/>
            <w:vMerge/>
            <w:tcBorders>
              <w:top w:val="nil"/>
            </w:tcBorders>
          </w:tcPr>
          <w:p w14:paraId="220AF74C" w14:textId="77777777" w:rsidR="004C0648" w:rsidRDefault="004C0648" w:rsidP="006324DE">
            <w:pPr>
              <w:rPr>
                <w:sz w:val="2"/>
                <w:szCs w:val="2"/>
              </w:rPr>
            </w:pPr>
          </w:p>
        </w:tc>
        <w:tc>
          <w:tcPr>
            <w:tcW w:w="1701" w:type="dxa"/>
          </w:tcPr>
          <w:p w14:paraId="19BDF3CE" w14:textId="77777777" w:rsidR="004C0648" w:rsidRDefault="004C0648" w:rsidP="006324DE">
            <w:pPr>
              <w:pStyle w:val="TableParagraph"/>
              <w:spacing w:line="270" w:lineRule="exact"/>
              <w:rPr>
                <w:sz w:val="24"/>
              </w:rPr>
            </w:pPr>
            <w:r>
              <w:rPr>
                <w:sz w:val="24"/>
              </w:rPr>
              <w:t>На</w:t>
            </w:r>
            <w:r>
              <w:rPr>
                <w:spacing w:val="-2"/>
                <w:sz w:val="24"/>
              </w:rPr>
              <w:t xml:space="preserve"> </w:t>
            </w:r>
            <w:r>
              <w:rPr>
                <w:spacing w:val="-5"/>
                <w:sz w:val="24"/>
              </w:rPr>
              <w:t>рік</w:t>
            </w:r>
          </w:p>
        </w:tc>
        <w:tc>
          <w:tcPr>
            <w:tcW w:w="1134" w:type="dxa"/>
          </w:tcPr>
          <w:p w14:paraId="273EED78" w14:textId="3D5D82C5" w:rsidR="004C0648" w:rsidRDefault="00097263" w:rsidP="006324DE">
            <w:pPr>
              <w:pStyle w:val="TableParagraph"/>
              <w:spacing w:line="270" w:lineRule="exact"/>
              <w:ind w:left="106"/>
              <w:rPr>
                <w:sz w:val="24"/>
              </w:rPr>
            </w:pPr>
            <w:r>
              <w:rPr>
                <w:spacing w:val="-10"/>
                <w:sz w:val="24"/>
              </w:rPr>
              <w:t>1085</w:t>
            </w:r>
          </w:p>
        </w:tc>
        <w:tc>
          <w:tcPr>
            <w:tcW w:w="1134" w:type="dxa"/>
          </w:tcPr>
          <w:p w14:paraId="3428E0F2" w14:textId="43B2C2DA" w:rsidR="004C0648" w:rsidRDefault="00097263" w:rsidP="006324DE">
            <w:pPr>
              <w:pStyle w:val="TableParagraph"/>
              <w:spacing w:line="270" w:lineRule="exact"/>
              <w:ind w:left="106"/>
              <w:rPr>
                <w:sz w:val="24"/>
              </w:rPr>
            </w:pPr>
            <w:r>
              <w:rPr>
                <w:spacing w:val="-10"/>
                <w:sz w:val="24"/>
              </w:rPr>
              <w:t>1190</w:t>
            </w:r>
          </w:p>
        </w:tc>
        <w:tc>
          <w:tcPr>
            <w:tcW w:w="1134" w:type="dxa"/>
          </w:tcPr>
          <w:p w14:paraId="1F4A8147" w14:textId="2F58077F" w:rsidR="004C0648" w:rsidRDefault="000C4A49" w:rsidP="006324DE">
            <w:pPr>
              <w:pStyle w:val="TableParagraph"/>
              <w:spacing w:line="270" w:lineRule="exact"/>
              <w:ind w:left="105"/>
              <w:rPr>
                <w:sz w:val="24"/>
              </w:rPr>
            </w:pPr>
            <w:r>
              <w:rPr>
                <w:spacing w:val="-10"/>
                <w:sz w:val="24"/>
              </w:rPr>
              <w:t>1225</w:t>
            </w:r>
          </w:p>
        </w:tc>
        <w:tc>
          <w:tcPr>
            <w:tcW w:w="1134" w:type="dxa"/>
          </w:tcPr>
          <w:p w14:paraId="084E40B6" w14:textId="2807BEFC" w:rsidR="004C0648" w:rsidRDefault="000C4A49" w:rsidP="006324DE">
            <w:pPr>
              <w:pStyle w:val="TableParagraph"/>
              <w:spacing w:line="270" w:lineRule="exact"/>
              <w:ind w:left="105"/>
              <w:rPr>
                <w:sz w:val="24"/>
              </w:rPr>
            </w:pPr>
            <w:r>
              <w:rPr>
                <w:spacing w:val="-5"/>
                <w:sz w:val="24"/>
              </w:rPr>
              <w:t>1260</w:t>
            </w:r>
          </w:p>
        </w:tc>
        <w:tc>
          <w:tcPr>
            <w:tcW w:w="1134" w:type="dxa"/>
          </w:tcPr>
          <w:p w14:paraId="3D153745" w14:textId="24760869" w:rsidR="004C0648" w:rsidRDefault="000C4A49" w:rsidP="006324DE">
            <w:pPr>
              <w:pStyle w:val="TableParagraph"/>
              <w:spacing w:line="270" w:lineRule="exact"/>
              <w:ind w:left="104"/>
              <w:rPr>
                <w:sz w:val="24"/>
              </w:rPr>
            </w:pPr>
            <w:r>
              <w:rPr>
                <w:spacing w:val="-10"/>
                <w:sz w:val="24"/>
              </w:rPr>
              <w:t>1260</w:t>
            </w:r>
          </w:p>
        </w:tc>
      </w:tr>
      <w:tr w:rsidR="004C0648" w14:paraId="410DC1AB" w14:textId="77777777" w:rsidTr="004C0648">
        <w:trPr>
          <w:trHeight w:val="277"/>
        </w:trPr>
        <w:tc>
          <w:tcPr>
            <w:tcW w:w="2268" w:type="dxa"/>
            <w:vMerge w:val="restart"/>
          </w:tcPr>
          <w:p w14:paraId="0CE52A9C" w14:textId="5C5C8832" w:rsidR="004C0648" w:rsidRPr="00416B7D" w:rsidRDefault="004C0648" w:rsidP="00416B7D">
            <w:pPr>
              <w:pStyle w:val="af6"/>
              <w:rPr>
                <w:rFonts w:ascii="Times New Roman" w:hAnsi="Times New Roman"/>
                <w:sz w:val="24"/>
                <w:szCs w:val="24"/>
              </w:rPr>
            </w:pPr>
            <w:r w:rsidRPr="00416B7D">
              <w:rPr>
                <w:rFonts w:ascii="Times New Roman" w:hAnsi="Times New Roman"/>
                <w:sz w:val="24"/>
                <w:szCs w:val="24"/>
              </w:rPr>
              <w:t>Гранично</w:t>
            </w:r>
            <w:r w:rsidR="00416B7D" w:rsidRPr="00416B7D">
              <w:rPr>
                <w:rFonts w:ascii="Times New Roman" w:hAnsi="Times New Roman"/>
                <w:spacing w:val="-15"/>
                <w:sz w:val="24"/>
                <w:szCs w:val="24"/>
              </w:rPr>
              <w:t xml:space="preserve"> </w:t>
            </w:r>
            <w:r w:rsidRPr="00416B7D">
              <w:rPr>
                <w:rFonts w:ascii="Times New Roman" w:hAnsi="Times New Roman"/>
                <w:sz w:val="24"/>
                <w:szCs w:val="24"/>
              </w:rPr>
              <w:t>допустиме навантаження учнів</w:t>
            </w:r>
          </w:p>
        </w:tc>
        <w:tc>
          <w:tcPr>
            <w:tcW w:w="1701" w:type="dxa"/>
          </w:tcPr>
          <w:p w14:paraId="4EA0656F" w14:textId="77777777" w:rsidR="004C0648" w:rsidRDefault="004C0648" w:rsidP="006324DE">
            <w:pPr>
              <w:pStyle w:val="TableParagraph"/>
              <w:spacing w:line="258" w:lineRule="exact"/>
              <w:rPr>
                <w:sz w:val="24"/>
              </w:rPr>
            </w:pPr>
            <w:r>
              <w:rPr>
                <w:sz w:val="24"/>
              </w:rPr>
              <w:t>На</w:t>
            </w:r>
            <w:r>
              <w:rPr>
                <w:spacing w:val="-2"/>
                <w:sz w:val="24"/>
              </w:rPr>
              <w:t xml:space="preserve"> тиждень</w:t>
            </w:r>
          </w:p>
        </w:tc>
        <w:tc>
          <w:tcPr>
            <w:tcW w:w="1134" w:type="dxa"/>
          </w:tcPr>
          <w:p w14:paraId="7A602717" w14:textId="77777777" w:rsidR="004C0648" w:rsidRDefault="004C0648" w:rsidP="006324DE">
            <w:pPr>
              <w:pStyle w:val="TableParagraph"/>
              <w:spacing w:line="258" w:lineRule="exact"/>
              <w:ind w:left="106"/>
              <w:rPr>
                <w:sz w:val="24"/>
              </w:rPr>
            </w:pPr>
            <w:r>
              <w:rPr>
                <w:spacing w:val="-5"/>
                <w:sz w:val="24"/>
              </w:rPr>
              <w:t>28</w:t>
            </w:r>
          </w:p>
        </w:tc>
        <w:tc>
          <w:tcPr>
            <w:tcW w:w="1134" w:type="dxa"/>
          </w:tcPr>
          <w:p w14:paraId="55C8A067" w14:textId="77777777" w:rsidR="004C0648" w:rsidRDefault="004C0648" w:rsidP="006324DE">
            <w:pPr>
              <w:pStyle w:val="TableParagraph"/>
              <w:spacing w:line="258" w:lineRule="exact"/>
              <w:ind w:left="106"/>
              <w:rPr>
                <w:sz w:val="24"/>
              </w:rPr>
            </w:pPr>
            <w:r>
              <w:rPr>
                <w:spacing w:val="-5"/>
                <w:sz w:val="24"/>
              </w:rPr>
              <w:t>31</w:t>
            </w:r>
          </w:p>
        </w:tc>
        <w:tc>
          <w:tcPr>
            <w:tcW w:w="1134" w:type="dxa"/>
          </w:tcPr>
          <w:p w14:paraId="0CBE83C9" w14:textId="77777777" w:rsidR="004C0648" w:rsidRDefault="004C0648" w:rsidP="006324DE">
            <w:pPr>
              <w:pStyle w:val="TableParagraph"/>
              <w:spacing w:line="258" w:lineRule="exact"/>
              <w:ind w:left="105"/>
              <w:rPr>
                <w:sz w:val="24"/>
              </w:rPr>
            </w:pPr>
            <w:r>
              <w:rPr>
                <w:spacing w:val="-5"/>
                <w:sz w:val="24"/>
              </w:rPr>
              <w:t>32</w:t>
            </w:r>
          </w:p>
        </w:tc>
        <w:tc>
          <w:tcPr>
            <w:tcW w:w="1134" w:type="dxa"/>
          </w:tcPr>
          <w:p w14:paraId="03D26CDF" w14:textId="77777777" w:rsidR="004C0648" w:rsidRDefault="004C0648" w:rsidP="006324DE">
            <w:pPr>
              <w:pStyle w:val="TableParagraph"/>
              <w:spacing w:line="258" w:lineRule="exact"/>
              <w:ind w:left="105"/>
              <w:rPr>
                <w:sz w:val="24"/>
              </w:rPr>
            </w:pPr>
            <w:r>
              <w:rPr>
                <w:spacing w:val="-5"/>
                <w:sz w:val="24"/>
              </w:rPr>
              <w:t>33</w:t>
            </w:r>
          </w:p>
        </w:tc>
        <w:tc>
          <w:tcPr>
            <w:tcW w:w="1134" w:type="dxa"/>
          </w:tcPr>
          <w:p w14:paraId="3AA758FD" w14:textId="77777777" w:rsidR="004C0648" w:rsidRDefault="004C0648" w:rsidP="006324DE">
            <w:pPr>
              <w:pStyle w:val="TableParagraph"/>
              <w:spacing w:line="258" w:lineRule="exact"/>
              <w:ind w:left="104"/>
              <w:rPr>
                <w:sz w:val="24"/>
              </w:rPr>
            </w:pPr>
            <w:r>
              <w:rPr>
                <w:spacing w:val="-5"/>
                <w:sz w:val="24"/>
              </w:rPr>
              <w:t>33</w:t>
            </w:r>
          </w:p>
        </w:tc>
      </w:tr>
      <w:tr w:rsidR="004C0648" w14:paraId="7882C233" w14:textId="77777777" w:rsidTr="004C0648">
        <w:trPr>
          <w:trHeight w:val="275"/>
        </w:trPr>
        <w:tc>
          <w:tcPr>
            <w:tcW w:w="2268" w:type="dxa"/>
            <w:vMerge/>
            <w:tcBorders>
              <w:top w:val="nil"/>
            </w:tcBorders>
          </w:tcPr>
          <w:p w14:paraId="47CB9C34" w14:textId="77777777" w:rsidR="004C0648" w:rsidRDefault="004C0648" w:rsidP="006324DE">
            <w:pPr>
              <w:rPr>
                <w:sz w:val="2"/>
                <w:szCs w:val="2"/>
              </w:rPr>
            </w:pPr>
          </w:p>
        </w:tc>
        <w:tc>
          <w:tcPr>
            <w:tcW w:w="1701" w:type="dxa"/>
          </w:tcPr>
          <w:p w14:paraId="693463FC" w14:textId="77777777" w:rsidR="004C0648" w:rsidRDefault="004C0648" w:rsidP="006324DE">
            <w:pPr>
              <w:pStyle w:val="TableParagraph"/>
              <w:spacing w:line="256" w:lineRule="exact"/>
              <w:rPr>
                <w:sz w:val="24"/>
              </w:rPr>
            </w:pPr>
            <w:r>
              <w:rPr>
                <w:sz w:val="24"/>
              </w:rPr>
              <w:t>На</w:t>
            </w:r>
            <w:r>
              <w:rPr>
                <w:spacing w:val="-2"/>
                <w:sz w:val="24"/>
              </w:rPr>
              <w:t xml:space="preserve"> </w:t>
            </w:r>
            <w:r>
              <w:rPr>
                <w:spacing w:val="-5"/>
                <w:sz w:val="24"/>
              </w:rPr>
              <w:t>рік</w:t>
            </w:r>
          </w:p>
        </w:tc>
        <w:tc>
          <w:tcPr>
            <w:tcW w:w="1134" w:type="dxa"/>
          </w:tcPr>
          <w:p w14:paraId="19ECA65F" w14:textId="77777777" w:rsidR="004C0648" w:rsidRDefault="004C0648" w:rsidP="006324DE">
            <w:pPr>
              <w:pStyle w:val="TableParagraph"/>
              <w:spacing w:line="256" w:lineRule="exact"/>
              <w:ind w:left="106"/>
              <w:rPr>
                <w:sz w:val="24"/>
              </w:rPr>
            </w:pPr>
            <w:r>
              <w:rPr>
                <w:spacing w:val="-5"/>
                <w:sz w:val="24"/>
              </w:rPr>
              <w:t>980</w:t>
            </w:r>
          </w:p>
        </w:tc>
        <w:tc>
          <w:tcPr>
            <w:tcW w:w="1134" w:type="dxa"/>
          </w:tcPr>
          <w:p w14:paraId="26B74C9A" w14:textId="77777777" w:rsidR="004C0648" w:rsidRDefault="004C0648" w:rsidP="006324DE">
            <w:pPr>
              <w:pStyle w:val="TableParagraph"/>
              <w:spacing w:line="256" w:lineRule="exact"/>
              <w:ind w:left="106"/>
              <w:rPr>
                <w:sz w:val="24"/>
              </w:rPr>
            </w:pPr>
            <w:r>
              <w:rPr>
                <w:spacing w:val="-4"/>
                <w:sz w:val="24"/>
              </w:rPr>
              <w:t>1085</w:t>
            </w:r>
          </w:p>
        </w:tc>
        <w:tc>
          <w:tcPr>
            <w:tcW w:w="1134" w:type="dxa"/>
          </w:tcPr>
          <w:p w14:paraId="61026B5D" w14:textId="77777777" w:rsidR="004C0648" w:rsidRDefault="004C0648" w:rsidP="006324DE">
            <w:pPr>
              <w:pStyle w:val="TableParagraph"/>
              <w:spacing w:line="256" w:lineRule="exact"/>
              <w:ind w:left="105"/>
              <w:rPr>
                <w:sz w:val="24"/>
              </w:rPr>
            </w:pPr>
            <w:r>
              <w:rPr>
                <w:spacing w:val="-4"/>
                <w:sz w:val="24"/>
              </w:rPr>
              <w:t>1120</w:t>
            </w:r>
          </w:p>
        </w:tc>
        <w:tc>
          <w:tcPr>
            <w:tcW w:w="1134" w:type="dxa"/>
          </w:tcPr>
          <w:p w14:paraId="34DDAA33" w14:textId="77777777" w:rsidR="004C0648" w:rsidRDefault="004C0648" w:rsidP="006324DE">
            <w:pPr>
              <w:pStyle w:val="TableParagraph"/>
              <w:spacing w:line="256" w:lineRule="exact"/>
              <w:ind w:left="105"/>
              <w:rPr>
                <w:sz w:val="24"/>
              </w:rPr>
            </w:pPr>
            <w:r>
              <w:rPr>
                <w:spacing w:val="-4"/>
                <w:sz w:val="24"/>
              </w:rPr>
              <w:t>1155</w:t>
            </w:r>
          </w:p>
        </w:tc>
        <w:tc>
          <w:tcPr>
            <w:tcW w:w="1134" w:type="dxa"/>
          </w:tcPr>
          <w:p w14:paraId="36D73115" w14:textId="77777777" w:rsidR="004C0648" w:rsidRDefault="004C0648" w:rsidP="006324DE">
            <w:pPr>
              <w:pStyle w:val="TableParagraph"/>
              <w:spacing w:line="256" w:lineRule="exact"/>
              <w:ind w:left="104"/>
              <w:rPr>
                <w:sz w:val="24"/>
              </w:rPr>
            </w:pPr>
            <w:r>
              <w:rPr>
                <w:spacing w:val="-4"/>
                <w:sz w:val="24"/>
              </w:rPr>
              <w:t>1155</w:t>
            </w:r>
          </w:p>
        </w:tc>
      </w:tr>
    </w:tbl>
    <w:p w14:paraId="652CCBB9" w14:textId="77777777" w:rsidR="00FF4B52" w:rsidRDefault="00FF4B52" w:rsidP="002C5E16">
      <w:pPr>
        <w:tabs>
          <w:tab w:val="left" w:pos="1980"/>
        </w:tabs>
        <w:autoSpaceDE w:val="0"/>
        <w:autoSpaceDN w:val="0"/>
        <w:spacing w:before="1" w:line="274" w:lineRule="exact"/>
        <w:jc w:val="both"/>
        <w:outlineLvl w:val="1"/>
        <w:rPr>
          <w:rFonts w:ascii="Times New Roman" w:hAnsi="Times New Roman" w:cs="Times New Roman"/>
          <w:b/>
          <w:bCs/>
          <w:color w:val="auto"/>
          <w:lang w:val="uk-UA"/>
        </w:rPr>
      </w:pPr>
    </w:p>
    <w:p w14:paraId="7A4B929E" w14:textId="46A4C1CE" w:rsidR="00FF4B52" w:rsidRDefault="00FF4B52" w:rsidP="002C5E16">
      <w:pPr>
        <w:tabs>
          <w:tab w:val="left" w:pos="1980"/>
        </w:tabs>
        <w:autoSpaceDE w:val="0"/>
        <w:autoSpaceDN w:val="0"/>
        <w:spacing w:before="1" w:line="274" w:lineRule="exact"/>
        <w:jc w:val="both"/>
        <w:outlineLvl w:val="1"/>
        <w:rPr>
          <w:rFonts w:ascii="Times New Roman" w:hAnsi="Times New Roman" w:cs="Times New Roman"/>
          <w:b/>
          <w:bCs/>
          <w:color w:val="auto"/>
          <w:lang w:val="uk-UA"/>
        </w:rPr>
      </w:pPr>
    </w:p>
    <w:p w14:paraId="39ABCBC9" w14:textId="77777777" w:rsidR="00AA4341" w:rsidRDefault="00AA4341" w:rsidP="002C5E16">
      <w:pPr>
        <w:tabs>
          <w:tab w:val="left" w:pos="1980"/>
        </w:tabs>
        <w:autoSpaceDE w:val="0"/>
        <w:autoSpaceDN w:val="0"/>
        <w:spacing w:before="1" w:line="274" w:lineRule="exact"/>
        <w:jc w:val="both"/>
        <w:outlineLvl w:val="1"/>
        <w:rPr>
          <w:rFonts w:ascii="Times New Roman" w:hAnsi="Times New Roman" w:cs="Times New Roman"/>
          <w:b/>
          <w:bCs/>
          <w:color w:val="auto"/>
          <w:lang w:val="uk-UA"/>
        </w:rPr>
      </w:pPr>
    </w:p>
    <w:p w14:paraId="75A1E434" w14:textId="332F685B" w:rsidR="002C5E16" w:rsidRPr="002C5E16" w:rsidRDefault="00EE257A" w:rsidP="00FF4B52">
      <w:pPr>
        <w:tabs>
          <w:tab w:val="left" w:pos="1980"/>
        </w:tabs>
        <w:autoSpaceDE w:val="0"/>
        <w:autoSpaceDN w:val="0"/>
        <w:spacing w:before="1" w:line="274" w:lineRule="exact"/>
        <w:jc w:val="both"/>
        <w:outlineLvl w:val="1"/>
        <w:rPr>
          <w:rFonts w:ascii="Times New Roman" w:hAnsi="Times New Roman" w:cs="Times New Roman"/>
          <w:b/>
          <w:bCs/>
          <w:color w:val="auto"/>
          <w:lang w:val="uk-UA"/>
        </w:rPr>
      </w:pPr>
      <w:r>
        <w:rPr>
          <w:rFonts w:ascii="Times New Roman" w:hAnsi="Times New Roman" w:cs="Times New Roman"/>
          <w:b/>
          <w:bCs/>
          <w:color w:val="auto"/>
          <w:lang w:val="uk-UA"/>
        </w:rPr>
        <w:t xml:space="preserve">              </w:t>
      </w:r>
      <w:r w:rsidR="002C5E16" w:rsidRPr="002C5E16">
        <w:rPr>
          <w:rFonts w:ascii="Times New Roman" w:hAnsi="Times New Roman" w:cs="Times New Roman"/>
          <w:b/>
          <w:bCs/>
          <w:color w:val="auto"/>
          <w:lang w:val="uk-UA"/>
        </w:rPr>
        <w:t>Річні</w:t>
      </w:r>
      <w:r w:rsidR="002C5E16" w:rsidRPr="002C5E16">
        <w:rPr>
          <w:rFonts w:ascii="Times New Roman" w:hAnsi="Times New Roman" w:cs="Times New Roman"/>
          <w:b/>
          <w:bCs/>
          <w:color w:val="auto"/>
          <w:spacing w:val="-4"/>
          <w:lang w:val="uk-UA"/>
        </w:rPr>
        <w:t xml:space="preserve"> </w:t>
      </w:r>
      <w:r w:rsidR="002C5E16" w:rsidRPr="002C5E16">
        <w:rPr>
          <w:rFonts w:ascii="Times New Roman" w:hAnsi="Times New Roman" w:cs="Times New Roman"/>
          <w:b/>
          <w:bCs/>
          <w:color w:val="auto"/>
          <w:lang w:val="uk-UA"/>
        </w:rPr>
        <w:t>навчальні</w:t>
      </w:r>
      <w:r w:rsidR="002C5E16" w:rsidRPr="002C5E16">
        <w:rPr>
          <w:rFonts w:ascii="Times New Roman" w:hAnsi="Times New Roman" w:cs="Times New Roman"/>
          <w:b/>
          <w:bCs/>
          <w:color w:val="auto"/>
          <w:spacing w:val="-2"/>
          <w:lang w:val="uk-UA"/>
        </w:rPr>
        <w:t xml:space="preserve"> </w:t>
      </w:r>
      <w:r w:rsidR="002C5E16" w:rsidRPr="002C5E16">
        <w:rPr>
          <w:rFonts w:ascii="Times New Roman" w:hAnsi="Times New Roman" w:cs="Times New Roman"/>
          <w:b/>
          <w:bCs/>
          <w:color w:val="auto"/>
          <w:lang w:val="uk-UA"/>
        </w:rPr>
        <w:t>плани</w:t>
      </w:r>
      <w:r w:rsidR="002C5E16" w:rsidRPr="002C5E16">
        <w:rPr>
          <w:rFonts w:ascii="Times New Roman" w:hAnsi="Times New Roman" w:cs="Times New Roman"/>
          <w:b/>
          <w:bCs/>
          <w:color w:val="auto"/>
          <w:spacing w:val="-1"/>
          <w:lang w:val="uk-UA"/>
        </w:rPr>
        <w:t xml:space="preserve"> </w:t>
      </w:r>
      <w:r w:rsidR="002C5E16" w:rsidRPr="002C5E16">
        <w:rPr>
          <w:rFonts w:ascii="Times New Roman" w:hAnsi="Times New Roman" w:cs="Times New Roman"/>
          <w:b/>
          <w:bCs/>
          <w:color w:val="auto"/>
          <w:lang w:val="uk-UA"/>
        </w:rPr>
        <w:t>для</w:t>
      </w:r>
      <w:r w:rsidR="002C5E16" w:rsidRPr="002C5E16">
        <w:rPr>
          <w:rFonts w:ascii="Times New Roman" w:hAnsi="Times New Roman" w:cs="Times New Roman"/>
          <w:b/>
          <w:bCs/>
          <w:color w:val="auto"/>
          <w:spacing w:val="-2"/>
          <w:lang w:val="uk-UA"/>
        </w:rPr>
        <w:t xml:space="preserve"> </w:t>
      </w:r>
      <w:r w:rsidR="002C5E16" w:rsidRPr="002C5E16">
        <w:rPr>
          <w:rFonts w:ascii="Times New Roman" w:hAnsi="Times New Roman" w:cs="Times New Roman"/>
          <w:b/>
          <w:bCs/>
          <w:color w:val="auto"/>
          <w:lang w:val="uk-UA"/>
        </w:rPr>
        <w:t>5-9-х</w:t>
      </w:r>
      <w:r w:rsidR="002C5E16" w:rsidRPr="002C5E16">
        <w:rPr>
          <w:rFonts w:ascii="Times New Roman" w:hAnsi="Times New Roman" w:cs="Times New Roman"/>
          <w:b/>
          <w:bCs/>
          <w:color w:val="auto"/>
          <w:spacing w:val="-1"/>
          <w:lang w:val="uk-UA"/>
        </w:rPr>
        <w:t xml:space="preserve"> </w:t>
      </w:r>
      <w:r w:rsidR="002C5E16" w:rsidRPr="002C5E16">
        <w:rPr>
          <w:rFonts w:ascii="Times New Roman" w:hAnsi="Times New Roman" w:cs="Times New Roman"/>
          <w:b/>
          <w:bCs/>
          <w:color w:val="auto"/>
          <w:spacing w:val="-2"/>
          <w:lang w:val="uk-UA"/>
        </w:rPr>
        <w:t>класів</w:t>
      </w:r>
      <w:r w:rsidR="00FF4B52">
        <w:rPr>
          <w:rFonts w:ascii="Times New Roman" w:hAnsi="Times New Roman" w:cs="Times New Roman"/>
          <w:b/>
          <w:bCs/>
          <w:color w:val="auto"/>
          <w:spacing w:val="-2"/>
          <w:lang w:val="uk-UA"/>
        </w:rPr>
        <w:t>.</w:t>
      </w:r>
      <w:r w:rsidR="00FF4B52">
        <w:rPr>
          <w:rFonts w:ascii="Times New Roman" w:hAnsi="Times New Roman" w:cs="Times New Roman"/>
          <w:b/>
          <w:bCs/>
          <w:color w:val="auto"/>
          <w:lang w:val="uk-UA"/>
        </w:rPr>
        <w:t xml:space="preserve"> </w:t>
      </w:r>
      <w:r w:rsidR="002C5E16" w:rsidRPr="002C5E16">
        <w:rPr>
          <w:rFonts w:ascii="Times New Roman" w:hAnsi="Times New Roman" w:cs="Times New Roman"/>
          <w:color w:val="auto"/>
          <w:lang w:val="uk-UA"/>
        </w:rPr>
        <w:t>Річні навчальні плани для 5-9 класів розроблені на основі Типової освітньої програми для</w:t>
      </w:r>
      <w:r w:rsidR="002C5E16" w:rsidRPr="002C5E16">
        <w:rPr>
          <w:rFonts w:ascii="Times New Roman" w:hAnsi="Times New Roman" w:cs="Times New Roman"/>
          <w:color w:val="auto"/>
          <w:spacing w:val="-2"/>
          <w:lang w:val="uk-UA"/>
        </w:rPr>
        <w:t xml:space="preserve"> </w:t>
      </w:r>
      <w:r w:rsidR="002C5E16" w:rsidRPr="002C5E16">
        <w:rPr>
          <w:rFonts w:ascii="Times New Roman" w:hAnsi="Times New Roman" w:cs="Times New Roman"/>
          <w:color w:val="auto"/>
          <w:lang w:val="uk-UA"/>
        </w:rPr>
        <w:t>5-9 класів закладів загальної середньої освіти,</w:t>
      </w:r>
      <w:r w:rsidR="002C5E16" w:rsidRPr="002C5E16">
        <w:rPr>
          <w:rFonts w:ascii="Times New Roman" w:hAnsi="Times New Roman" w:cs="Times New Roman"/>
          <w:color w:val="auto"/>
          <w:spacing w:val="-2"/>
          <w:lang w:val="uk-UA"/>
        </w:rPr>
        <w:t xml:space="preserve"> </w:t>
      </w:r>
      <w:r w:rsidR="002C5E16" w:rsidRPr="002C5E16">
        <w:rPr>
          <w:rFonts w:ascii="Times New Roman" w:hAnsi="Times New Roman" w:cs="Times New Roman"/>
          <w:color w:val="auto"/>
          <w:lang w:val="uk-UA"/>
        </w:rPr>
        <w:t>затвердженої наказом МОН</w:t>
      </w:r>
      <w:r w:rsidR="002C5E16" w:rsidRPr="002C5E16">
        <w:rPr>
          <w:rFonts w:ascii="Times New Roman" w:hAnsi="Times New Roman" w:cs="Times New Roman"/>
          <w:color w:val="auto"/>
          <w:spacing w:val="-3"/>
          <w:lang w:val="uk-UA"/>
        </w:rPr>
        <w:t xml:space="preserve"> </w:t>
      </w:r>
      <w:r w:rsidR="002C5E16" w:rsidRPr="002C5E16">
        <w:rPr>
          <w:rFonts w:ascii="Times New Roman" w:hAnsi="Times New Roman" w:cs="Times New Roman"/>
          <w:color w:val="auto"/>
          <w:lang w:val="uk-UA"/>
        </w:rPr>
        <w:t>України</w:t>
      </w:r>
      <w:r w:rsidR="002C5E16" w:rsidRPr="002C5E16">
        <w:rPr>
          <w:rFonts w:ascii="Times New Roman" w:hAnsi="Times New Roman" w:cs="Times New Roman"/>
          <w:color w:val="auto"/>
          <w:spacing w:val="-1"/>
          <w:lang w:val="uk-UA"/>
        </w:rPr>
        <w:t xml:space="preserve"> </w:t>
      </w:r>
      <w:r w:rsidR="002C5E16" w:rsidRPr="002C5E16">
        <w:rPr>
          <w:rFonts w:ascii="Times New Roman" w:hAnsi="Times New Roman" w:cs="Times New Roman"/>
          <w:color w:val="auto"/>
          <w:lang w:val="uk-UA"/>
        </w:rPr>
        <w:t>від</w:t>
      </w:r>
      <w:r w:rsidR="002C5E16" w:rsidRPr="002C5E16">
        <w:rPr>
          <w:rFonts w:ascii="Times New Roman" w:hAnsi="Times New Roman" w:cs="Times New Roman"/>
          <w:color w:val="auto"/>
          <w:spacing w:val="1"/>
          <w:lang w:val="uk-UA"/>
        </w:rPr>
        <w:t xml:space="preserve"> </w:t>
      </w:r>
      <w:r w:rsidR="002C5E16" w:rsidRPr="002C5E16">
        <w:rPr>
          <w:rFonts w:ascii="Times New Roman" w:hAnsi="Times New Roman" w:cs="Times New Roman"/>
          <w:color w:val="auto"/>
          <w:lang w:val="uk-UA"/>
        </w:rPr>
        <w:t>19.02.2021р.</w:t>
      </w:r>
      <w:r w:rsidR="002C5E16" w:rsidRPr="002C5E16">
        <w:rPr>
          <w:rFonts w:ascii="Times New Roman" w:hAnsi="Times New Roman" w:cs="Times New Roman"/>
          <w:color w:val="auto"/>
          <w:spacing w:val="1"/>
          <w:lang w:val="uk-UA"/>
        </w:rPr>
        <w:t xml:space="preserve"> </w:t>
      </w:r>
      <w:r w:rsidR="002C5E16" w:rsidRPr="002C5E16">
        <w:rPr>
          <w:rFonts w:ascii="Times New Roman" w:hAnsi="Times New Roman" w:cs="Times New Roman"/>
          <w:color w:val="auto"/>
          <w:lang w:val="uk-UA"/>
        </w:rPr>
        <w:t>№ 235</w:t>
      </w:r>
      <w:r w:rsidR="002C5E16" w:rsidRPr="002C5E16">
        <w:rPr>
          <w:rFonts w:ascii="Times New Roman" w:hAnsi="Times New Roman" w:cs="Times New Roman"/>
          <w:color w:val="auto"/>
          <w:spacing w:val="1"/>
          <w:lang w:val="uk-UA"/>
        </w:rPr>
        <w:t xml:space="preserve"> </w:t>
      </w:r>
      <w:r w:rsidR="002C5E16" w:rsidRPr="002C5E16">
        <w:rPr>
          <w:rFonts w:ascii="Times New Roman" w:hAnsi="Times New Roman" w:cs="Times New Roman"/>
          <w:color w:val="auto"/>
          <w:lang w:val="uk-UA"/>
        </w:rPr>
        <w:t>(зі</w:t>
      </w:r>
      <w:r w:rsidR="002C5E16" w:rsidRPr="002C5E16">
        <w:rPr>
          <w:rFonts w:ascii="Times New Roman" w:hAnsi="Times New Roman" w:cs="Times New Roman"/>
          <w:color w:val="auto"/>
          <w:spacing w:val="-1"/>
          <w:lang w:val="uk-UA"/>
        </w:rPr>
        <w:t xml:space="preserve"> </w:t>
      </w:r>
      <w:r w:rsidR="002C5E16" w:rsidRPr="002C5E16">
        <w:rPr>
          <w:rFonts w:ascii="Times New Roman" w:hAnsi="Times New Roman" w:cs="Times New Roman"/>
          <w:color w:val="auto"/>
          <w:lang w:val="uk-UA"/>
        </w:rPr>
        <w:t>змінами</w:t>
      </w:r>
      <w:r w:rsidR="002C5E16" w:rsidRPr="002C5E16">
        <w:rPr>
          <w:rFonts w:ascii="Times New Roman" w:hAnsi="Times New Roman" w:cs="Times New Roman"/>
          <w:color w:val="auto"/>
          <w:spacing w:val="2"/>
          <w:lang w:val="uk-UA"/>
        </w:rPr>
        <w:t xml:space="preserve"> </w:t>
      </w:r>
      <w:r w:rsidR="002C5E16" w:rsidRPr="002C5E16">
        <w:rPr>
          <w:rFonts w:ascii="Times New Roman" w:hAnsi="Times New Roman" w:cs="Times New Roman"/>
          <w:color w:val="auto"/>
          <w:lang w:val="uk-UA"/>
        </w:rPr>
        <w:t>згідно</w:t>
      </w:r>
      <w:r w:rsidR="002C5E16" w:rsidRPr="002C5E16">
        <w:rPr>
          <w:rFonts w:ascii="Times New Roman" w:hAnsi="Times New Roman" w:cs="Times New Roman"/>
          <w:color w:val="auto"/>
          <w:spacing w:val="-1"/>
          <w:lang w:val="uk-UA"/>
        </w:rPr>
        <w:t xml:space="preserve"> </w:t>
      </w:r>
      <w:r w:rsidR="002C5E16" w:rsidRPr="002C5E16">
        <w:rPr>
          <w:rFonts w:ascii="Times New Roman" w:hAnsi="Times New Roman" w:cs="Times New Roman"/>
          <w:color w:val="auto"/>
          <w:lang w:val="uk-UA"/>
        </w:rPr>
        <w:t>наказу</w:t>
      </w:r>
      <w:r w:rsidR="002C5E16" w:rsidRPr="002C5E16">
        <w:rPr>
          <w:rFonts w:ascii="Times New Roman" w:hAnsi="Times New Roman" w:cs="Times New Roman"/>
          <w:color w:val="auto"/>
          <w:spacing w:val="-7"/>
          <w:lang w:val="uk-UA"/>
        </w:rPr>
        <w:t xml:space="preserve"> </w:t>
      </w:r>
      <w:r w:rsidR="002C5E16" w:rsidRPr="002C5E16">
        <w:rPr>
          <w:rFonts w:ascii="Times New Roman" w:hAnsi="Times New Roman" w:cs="Times New Roman"/>
          <w:color w:val="auto"/>
          <w:lang w:val="uk-UA"/>
        </w:rPr>
        <w:t>МОН</w:t>
      </w:r>
      <w:r w:rsidR="002C5E16" w:rsidRPr="002C5E16">
        <w:rPr>
          <w:rFonts w:ascii="Times New Roman" w:hAnsi="Times New Roman" w:cs="Times New Roman"/>
          <w:color w:val="auto"/>
          <w:spacing w:val="2"/>
          <w:lang w:val="uk-UA"/>
        </w:rPr>
        <w:t xml:space="preserve"> </w:t>
      </w:r>
      <w:r w:rsidR="002C5E16" w:rsidRPr="002C5E16">
        <w:rPr>
          <w:rFonts w:ascii="Times New Roman" w:hAnsi="Times New Roman" w:cs="Times New Roman"/>
          <w:color w:val="auto"/>
          <w:lang w:val="uk-UA"/>
        </w:rPr>
        <w:t>України</w:t>
      </w:r>
      <w:r w:rsidR="002C5E16" w:rsidRPr="002C5E16">
        <w:rPr>
          <w:rFonts w:ascii="Times New Roman" w:hAnsi="Times New Roman" w:cs="Times New Roman"/>
          <w:color w:val="auto"/>
          <w:spacing w:val="-1"/>
          <w:lang w:val="uk-UA"/>
        </w:rPr>
        <w:t xml:space="preserve"> </w:t>
      </w:r>
      <w:r w:rsidR="002C5E16" w:rsidRPr="002C5E16">
        <w:rPr>
          <w:rFonts w:ascii="Times New Roman" w:hAnsi="Times New Roman" w:cs="Times New Roman"/>
          <w:color w:val="auto"/>
          <w:lang w:val="uk-UA"/>
        </w:rPr>
        <w:t>від</w:t>
      </w:r>
      <w:r w:rsidR="002C5E16" w:rsidRPr="002C5E16">
        <w:rPr>
          <w:rFonts w:ascii="Times New Roman" w:hAnsi="Times New Roman" w:cs="Times New Roman"/>
          <w:color w:val="auto"/>
          <w:spacing w:val="1"/>
          <w:lang w:val="uk-UA"/>
        </w:rPr>
        <w:t xml:space="preserve"> </w:t>
      </w:r>
      <w:r w:rsidR="00634C87">
        <w:rPr>
          <w:rFonts w:ascii="Times New Roman" w:hAnsi="Times New Roman" w:cs="Times New Roman"/>
          <w:color w:val="auto"/>
          <w:spacing w:val="-2"/>
          <w:lang w:val="uk-UA"/>
        </w:rPr>
        <w:t>17</w:t>
      </w:r>
      <w:r w:rsidR="002C5E16" w:rsidRPr="002C5E16">
        <w:rPr>
          <w:rFonts w:ascii="Times New Roman" w:hAnsi="Times New Roman" w:cs="Times New Roman"/>
          <w:color w:val="auto"/>
          <w:spacing w:val="-2"/>
          <w:lang w:val="uk-UA"/>
        </w:rPr>
        <w:t>.08.202</w:t>
      </w:r>
      <w:r w:rsidR="00634C87">
        <w:rPr>
          <w:rFonts w:ascii="Times New Roman" w:hAnsi="Times New Roman" w:cs="Times New Roman"/>
          <w:color w:val="auto"/>
          <w:spacing w:val="-2"/>
          <w:lang w:val="uk-UA"/>
        </w:rPr>
        <w:t>6)</w:t>
      </w:r>
      <w:r w:rsidR="00634C87">
        <w:rPr>
          <w:rFonts w:ascii="Times New Roman" w:hAnsi="Times New Roman" w:cs="Times New Roman"/>
          <w:color w:val="auto"/>
          <w:lang w:val="uk-UA"/>
        </w:rPr>
        <w:t xml:space="preserve"> </w:t>
      </w:r>
      <w:r w:rsidR="002C5E16" w:rsidRPr="002C5E16">
        <w:rPr>
          <w:rFonts w:ascii="Times New Roman" w:hAnsi="Times New Roman" w:cs="Times New Roman"/>
          <w:color w:val="auto"/>
          <w:lang w:val="uk-UA"/>
        </w:rPr>
        <w:t>№ 1</w:t>
      </w:r>
      <w:r w:rsidR="00634C87">
        <w:rPr>
          <w:rFonts w:ascii="Times New Roman" w:hAnsi="Times New Roman" w:cs="Times New Roman"/>
          <w:color w:val="auto"/>
          <w:lang w:val="uk-UA"/>
        </w:rPr>
        <w:t>43</w:t>
      </w:r>
      <w:r w:rsidR="002C5E16" w:rsidRPr="002C5E16">
        <w:rPr>
          <w:rFonts w:ascii="Times New Roman" w:hAnsi="Times New Roman" w:cs="Times New Roman"/>
          <w:color w:val="auto"/>
          <w:lang w:val="uk-UA"/>
        </w:rPr>
        <w:t>0 «Про внесення змін до типової освітньої програми для 5-9 класів закладів загальної середньої освіти»).</w:t>
      </w:r>
    </w:p>
    <w:p w14:paraId="5EBC8CBC" w14:textId="77777777" w:rsidR="002C5E16" w:rsidRPr="002C5E16" w:rsidRDefault="002C5E16" w:rsidP="002C5E16">
      <w:pPr>
        <w:autoSpaceDE w:val="0"/>
        <w:autoSpaceDN w:val="0"/>
        <w:spacing w:line="276" w:lineRule="exact"/>
        <w:ind w:left="1560" w:hanging="1560"/>
        <w:jc w:val="both"/>
        <w:rPr>
          <w:rFonts w:ascii="Times New Roman" w:hAnsi="Times New Roman" w:cs="Times New Roman"/>
          <w:color w:val="auto"/>
          <w:lang w:val="uk-UA"/>
        </w:rPr>
      </w:pPr>
      <w:r w:rsidRPr="002C5E16">
        <w:rPr>
          <w:rFonts w:ascii="Times New Roman" w:hAnsi="Times New Roman" w:cs="Times New Roman"/>
          <w:color w:val="auto"/>
          <w:lang w:val="uk-UA"/>
        </w:rPr>
        <w:t>Перелік</w:t>
      </w:r>
      <w:r w:rsidRPr="002C5E16">
        <w:rPr>
          <w:rFonts w:ascii="Times New Roman" w:hAnsi="Times New Roman" w:cs="Times New Roman"/>
          <w:color w:val="auto"/>
          <w:spacing w:val="-6"/>
          <w:lang w:val="uk-UA"/>
        </w:rPr>
        <w:t xml:space="preserve"> </w:t>
      </w:r>
      <w:r w:rsidRPr="002C5E16">
        <w:rPr>
          <w:rFonts w:ascii="Times New Roman" w:hAnsi="Times New Roman" w:cs="Times New Roman"/>
          <w:color w:val="auto"/>
          <w:lang w:val="uk-UA"/>
        </w:rPr>
        <w:t>навчальних</w:t>
      </w:r>
      <w:r w:rsidRPr="002C5E16">
        <w:rPr>
          <w:rFonts w:ascii="Times New Roman" w:hAnsi="Times New Roman" w:cs="Times New Roman"/>
          <w:color w:val="auto"/>
          <w:spacing w:val="-5"/>
          <w:lang w:val="uk-UA"/>
        </w:rPr>
        <w:t xml:space="preserve"> </w:t>
      </w:r>
      <w:r w:rsidRPr="002C5E16">
        <w:rPr>
          <w:rFonts w:ascii="Times New Roman" w:hAnsi="Times New Roman" w:cs="Times New Roman"/>
          <w:color w:val="auto"/>
          <w:lang w:val="uk-UA"/>
        </w:rPr>
        <w:t>предметів укладено</w:t>
      </w:r>
      <w:r w:rsidRPr="002C5E16">
        <w:rPr>
          <w:rFonts w:ascii="Times New Roman" w:hAnsi="Times New Roman" w:cs="Times New Roman"/>
          <w:color w:val="auto"/>
          <w:spacing w:val="-4"/>
          <w:lang w:val="uk-UA"/>
        </w:rPr>
        <w:t xml:space="preserve"> </w:t>
      </w:r>
      <w:r w:rsidRPr="002C5E16">
        <w:rPr>
          <w:rFonts w:ascii="Times New Roman" w:hAnsi="Times New Roman" w:cs="Times New Roman"/>
          <w:color w:val="auto"/>
          <w:lang w:val="uk-UA"/>
        </w:rPr>
        <w:t>за</w:t>
      </w:r>
      <w:r w:rsidRPr="002C5E16">
        <w:rPr>
          <w:rFonts w:ascii="Times New Roman" w:hAnsi="Times New Roman" w:cs="Times New Roman"/>
          <w:color w:val="auto"/>
          <w:spacing w:val="-5"/>
          <w:lang w:val="uk-UA"/>
        </w:rPr>
        <w:t xml:space="preserve"> </w:t>
      </w:r>
      <w:r w:rsidRPr="002C5E16">
        <w:rPr>
          <w:rFonts w:ascii="Times New Roman" w:hAnsi="Times New Roman" w:cs="Times New Roman"/>
          <w:color w:val="auto"/>
          <w:lang w:val="uk-UA"/>
        </w:rPr>
        <w:t>такими</w:t>
      </w:r>
      <w:r w:rsidRPr="002C5E16">
        <w:rPr>
          <w:rFonts w:ascii="Times New Roman" w:hAnsi="Times New Roman" w:cs="Times New Roman"/>
          <w:color w:val="auto"/>
          <w:spacing w:val="-4"/>
          <w:lang w:val="uk-UA"/>
        </w:rPr>
        <w:t xml:space="preserve"> </w:t>
      </w:r>
      <w:r w:rsidRPr="002C5E16">
        <w:rPr>
          <w:rFonts w:ascii="Times New Roman" w:hAnsi="Times New Roman" w:cs="Times New Roman"/>
          <w:color w:val="auto"/>
          <w:lang w:val="uk-UA"/>
        </w:rPr>
        <w:t>освітніми</w:t>
      </w:r>
      <w:r w:rsidRPr="002C5E16">
        <w:rPr>
          <w:rFonts w:ascii="Times New Roman" w:hAnsi="Times New Roman" w:cs="Times New Roman"/>
          <w:color w:val="auto"/>
          <w:spacing w:val="-4"/>
          <w:lang w:val="uk-UA"/>
        </w:rPr>
        <w:t xml:space="preserve"> </w:t>
      </w:r>
      <w:r w:rsidRPr="002C5E16">
        <w:rPr>
          <w:rFonts w:ascii="Times New Roman" w:hAnsi="Times New Roman" w:cs="Times New Roman"/>
          <w:color w:val="auto"/>
          <w:spacing w:val="-2"/>
          <w:lang w:val="uk-UA"/>
        </w:rPr>
        <w:t>галузями:</w:t>
      </w:r>
    </w:p>
    <w:p w14:paraId="026FED3B" w14:textId="77777777" w:rsidR="002C5E16" w:rsidRPr="002C5E16" w:rsidRDefault="002C5E16" w:rsidP="00634C87">
      <w:pPr>
        <w:numPr>
          <w:ilvl w:val="2"/>
          <w:numId w:val="7"/>
        </w:numPr>
        <w:tabs>
          <w:tab w:val="left" w:pos="851"/>
        </w:tabs>
        <w:autoSpaceDE w:val="0"/>
        <w:autoSpaceDN w:val="0"/>
        <w:spacing w:line="293" w:lineRule="exact"/>
        <w:ind w:left="1843" w:hanging="1276"/>
        <w:rPr>
          <w:rFonts w:ascii="Times New Roman" w:hAnsi="Times New Roman" w:cs="Times New Roman"/>
          <w:color w:val="auto"/>
          <w:szCs w:val="22"/>
          <w:lang w:val="uk-UA"/>
        </w:rPr>
      </w:pPr>
      <w:r w:rsidRPr="002C5E16">
        <w:rPr>
          <w:rFonts w:ascii="Times New Roman" w:hAnsi="Times New Roman" w:cs="Times New Roman"/>
          <w:color w:val="auto"/>
          <w:spacing w:val="-2"/>
          <w:szCs w:val="22"/>
          <w:lang w:val="uk-UA"/>
        </w:rPr>
        <w:t>Мовно-літературна</w:t>
      </w:r>
    </w:p>
    <w:p w14:paraId="1AEC9740" w14:textId="77777777" w:rsidR="002C5E16" w:rsidRPr="002C5E16" w:rsidRDefault="002C5E16" w:rsidP="00634C87">
      <w:pPr>
        <w:numPr>
          <w:ilvl w:val="2"/>
          <w:numId w:val="7"/>
        </w:numPr>
        <w:tabs>
          <w:tab w:val="left" w:pos="851"/>
        </w:tabs>
        <w:autoSpaceDE w:val="0"/>
        <w:autoSpaceDN w:val="0"/>
        <w:spacing w:line="293" w:lineRule="exact"/>
        <w:ind w:left="1843" w:hanging="1276"/>
        <w:rPr>
          <w:rFonts w:ascii="Times New Roman" w:hAnsi="Times New Roman" w:cs="Times New Roman"/>
          <w:color w:val="auto"/>
          <w:szCs w:val="22"/>
          <w:lang w:val="uk-UA"/>
        </w:rPr>
      </w:pPr>
      <w:r w:rsidRPr="002C5E16">
        <w:rPr>
          <w:rFonts w:ascii="Times New Roman" w:hAnsi="Times New Roman" w:cs="Times New Roman"/>
          <w:color w:val="auto"/>
          <w:spacing w:val="-2"/>
          <w:szCs w:val="22"/>
          <w:lang w:val="uk-UA"/>
        </w:rPr>
        <w:t>Математична</w:t>
      </w:r>
    </w:p>
    <w:p w14:paraId="0173292E" w14:textId="77777777" w:rsidR="002C5E16" w:rsidRPr="002C5E16" w:rsidRDefault="002C5E16" w:rsidP="00634C87">
      <w:pPr>
        <w:numPr>
          <w:ilvl w:val="2"/>
          <w:numId w:val="7"/>
        </w:numPr>
        <w:tabs>
          <w:tab w:val="left" w:pos="851"/>
        </w:tabs>
        <w:autoSpaceDE w:val="0"/>
        <w:autoSpaceDN w:val="0"/>
        <w:spacing w:line="293" w:lineRule="exact"/>
        <w:ind w:left="1843" w:hanging="1276"/>
        <w:rPr>
          <w:rFonts w:ascii="Times New Roman" w:hAnsi="Times New Roman" w:cs="Times New Roman"/>
          <w:color w:val="auto"/>
          <w:szCs w:val="22"/>
          <w:lang w:val="uk-UA"/>
        </w:rPr>
      </w:pPr>
      <w:r w:rsidRPr="002C5E16">
        <w:rPr>
          <w:rFonts w:ascii="Times New Roman" w:hAnsi="Times New Roman" w:cs="Times New Roman"/>
          <w:color w:val="auto"/>
          <w:spacing w:val="-2"/>
          <w:szCs w:val="22"/>
          <w:lang w:val="uk-UA"/>
        </w:rPr>
        <w:t>Природнича</w:t>
      </w:r>
    </w:p>
    <w:p w14:paraId="39FF734C" w14:textId="77777777" w:rsidR="002C5E16" w:rsidRPr="002C5E16" w:rsidRDefault="002C5E16" w:rsidP="00634C87">
      <w:pPr>
        <w:numPr>
          <w:ilvl w:val="2"/>
          <w:numId w:val="7"/>
        </w:numPr>
        <w:tabs>
          <w:tab w:val="left" w:pos="851"/>
        </w:tabs>
        <w:autoSpaceDE w:val="0"/>
        <w:autoSpaceDN w:val="0"/>
        <w:spacing w:line="293" w:lineRule="exact"/>
        <w:ind w:left="1843" w:hanging="1276"/>
        <w:rPr>
          <w:rFonts w:ascii="Times New Roman" w:hAnsi="Times New Roman" w:cs="Times New Roman"/>
          <w:color w:val="auto"/>
          <w:szCs w:val="22"/>
          <w:lang w:val="uk-UA"/>
        </w:rPr>
      </w:pPr>
      <w:r w:rsidRPr="002C5E16">
        <w:rPr>
          <w:rFonts w:ascii="Times New Roman" w:hAnsi="Times New Roman" w:cs="Times New Roman"/>
          <w:color w:val="auto"/>
          <w:szCs w:val="22"/>
          <w:lang w:val="uk-UA"/>
        </w:rPr>
        <w:t>Соціальна</w:t>
      </w:r>
      <w:r w:rsidRPr="002C5E16">
        <w:rPr>
          <w:rFonts w:ascii="Times New Roman" w:hAnsi="Times New Roman" w:cs="Times New Roman"/>
          <w:color w:val="auto"/>
          <w:spacing w:val="-4"/>
          <w:szCs w:val="22"/>
          <w:lang w:val="uk-UA"/>
        </w:rPr>
        <w:t xml:space="preserve"> </w:t>
      </w:r>
      <w:r w:rsidRPr="002C5E16">
        <w:rPr>
          <w:rFonts w:ascii="Times New Roman" w:hAnsi="Times New Roman" w:cs="Times New Roman"/>
          <w:color w:val="auto"/>
          <w:szCs w:val="22"/>
          <w:lang w:val="uk-UA"/>
        </w:rPr>
        <w:t>і</w:t>
      </w:r>
      <w:r w:rsidRPr="002C5E16">
        <w:rPr>
          <w:rFonts w:ascii="Times New Roman" w:hAnsi="Times New Roman" w:cs="Times New Roman"/>
          <w:color w:val="auto"/>
          <w:spacing w:val="-3"/>
          <w:szCs w:val="22"/>
          <w:lang w:val="uk-UA"/>
        </w:rPr>
        <w:t xml:space="preserve"> </w:t>
      </w:r>
      <w:r w:rsidRPr="002C5E16">
        <w:rPr>
          <w:rFonts w:ascii="Times New Roman" w:hAnsi="Times New Roman" w:cs="Times New Roman"/>
          <w:color w:val="auto"/>
          <w:spacing w:val="-2"/>
          <w:szCs w:val="22"/>
          <w:lang w:val="uk-UA"/>
        </w:rPr>
        <w:t>здоров’язбережувальна</w:t>
      </w:r>
    </w:p>
    <w:p w14:paraId="17F6FD2F" w14:textId="77777777" w:rsidR="002C5E16" w:rsidRPr="002C5E16" w:rsidRDefault="002C5E16" w:rsidP="00634C87">
      <w:pPr>
        <w:numPr>
          <w:ilvl w:val="2"/>
          <w:numId w:val="7"/>
        </w:numPr>
        <w:tabs>
          <w:tab w:val="left" w:pos="851"/>
        </w:tabs>
        <w:autoSpaceDE w:val="0"/>
        <w:autoSpaceDN w:val="0"/>
        <w:spacing w:line="293" w:lineRule="exact"/>
        <w:ind w:left="1843" w:hanging="1276"/>
        <w:rPr>
          <w:rFonts w:ascii="Times New Roman" w:hAnsi="Times New Roman" w:cs="Times New Roman"/>
          <w:color w:val="auto"/>
          <w:szCs w:val="22"/>
          <w:lang w:val="uk-UA"/>
        </w:rPr>
      </w:pPr>
      <w:r w:rsidRPr="002C5E16">
        <w:rPr>
          <w:rFonts w:ascii="Times New Roman" w:hAnsi="Times New Roman" w:cs="Times New Roman"/>
          <w:color w:val="auto"/>
          <w:szCs w:val="22"/>
          <w:lang w:val="uk-UA"/>
        </w:rPr>
        <w:t>Громадянська</w:t>
      </w:r>
      <w:r w:rsidRPr="002C5E16">
        <w:rPr>
          <w:rFonts w:ascii="Times New Roman" w:hAnsi="Times New Roman" w:cs="Times New Roman"/>
          <w:color w:val="auto"/>
          <w:spacing w:val="-3"/>
          <w:szCs w:val="22"/>
          <w:lang w:val="uk-UA"/>
        </w:rPr>
        <w:t xml:space="preserve"> </w:t>
      </w:r>
      <w:r w:rsidRPr="002C5E16">
        <w:rPr>
          <w:rFonts w:ascii="Times New Roman" w:hAnsi="Times New Roman" w:cs="Times New Roman"/>
          <w:color w:val="auto"/>
          <w:szCs w:val="22"/>
          <w:lang w:val="uk-UA"/>
        </w:rPr>
        <w:t>та</w:t>
      </w:r>
      <w:r w:rsidRPr="002C5E16">
        <w:rPr>
          <w:rFonts w:ascii="Times New Roman" w:hAnsi="Times New Roman" w:cs="Times New Roman"/>
          <w:color w:val="auto"/>
          <w:spacing w:val="-2"/>
          <w:szCs w:val="22"/>
          <w:lang w:val="uk-UA"/>
        </w:rPr>
        <w:t xml:space="preserve"> історична</w:t>
      </w:r>
    </w:p>
    <w:p w14:paraId="795BB974" w14:textId="77777777" w:rsidR="002C5E16" w:rsidRPr="002C5E16" w:rsidRDefault="002C5E16" w:rsidP="00634C87">
      <w:pPr>
        <w:numPr>
          <w:ilvl w:val="2"/>
          <w:numId w:val="7"/>
        </w:numPr>
        <w:tabs>
          <w:tab w:val="left" w:pos="851"/>
        </w:tabs>
        <w:autoSpaceDE w:val="0"/>
        <w:autoSpaceDN w:val="0"/>
        <w:spacing w:line="293" w:lineRule="exact"/>
        <w:ind w:left="1843" w:hanging="1276"/>
        <w:rPr>
          <w:rFonts w:ascii="Times New Roman" w:hAnsi="Times New Roman" w:cs="Times New Roman"/>
          <w:color w:val="auto"/>
          <w:szCs w:val="22"/>
          <w:lang w:val="uk-UA"/>
        </w:rPr>
      </w:pPr>
      <w:r w:rsidRPr="002C5E16">
        <w:rPr>
          <w:rFonts w:ascii="Times New Roman" w:hAnsi="Times New Roman" w:cs="Times New Roman"/>
          <w:color w:val="auto"/>
          <w:spacing w:val="-2"/>
          <w:szCs w:val="22"/>
          <w:lang w:val="uk-UA"/>
        </w:rPr>
        <w:t>Інформатична</w:t>
      </w:r>
    </w:p>
    <w:p w14:paraId="3B29F051" w14:textId="77777777" w:rsidR="00634C87" w:rsidRPr="00634C87" w:rsidRDefault="002C5E16" w:rsidP="00634C87">
      <w:pPr>
        <w:numPr>
          <w:ilvl w:val="2"/>
          <w:numId w:val="7"/>
        </w:numPr>
        <w:tabs>
          <w:tab w:val="left" w:pos="851"/>
        </w:tabs>
        <w:autoSpaceDE w:val="0"/>
        <w:autoSpaceDN w:val="0"/>
        <w:spacing w:line="293" w:lineRule="exact"/>
        <w:ind w:left="1843" w:hanging="1276"/>
        <w:rPr>
          <w:rFonts w:ascii="Times New Roman" w:hAnsi="Times New Roman" w:cs="Times New Roman"/>
          <w:color w:val="auto"/>
          <w:szCs w:val="22"/>
          <w:lang w:val="uk-UA"/>
        </w:rPr>
      </w:pPr>
      <w:r w:rsidRPr="002C5E16">
        <w:rPr>
          <w:rFonts w:ascii="Times New Roman" w:hAnsi="Times New Roman" w:cs="Times New Roman"/>
          <w:color w:val="auto"/>
          <w:spacing w:val="-2"/>
          <w:szCs w:val="22"/>
          <w:lang w:val="uk-UA"/>
        </w:rPr>
        <w:t>Технологічна</w:t>
      </w:r>
    </w:p>
    <w:p w14:paraId="410E9229" w14:textId="77777777" w:rsidR="00634C87" w:rsidRDefault="002C5E16" w:rsidP="00634C87">
      <w:pPr>
        <w:numPr>
          <w:ilvl w:val="2"/>
          <w:numId w:val="7"/>
        </w:numPr>
        <w:tabs>
          <w:tab w:val="left" w:pos="851"/>
        </w:tabs>
        <w:autoSpaceDE w:val="0"/>
        <w:autoSpaceDN w:val="0"/>
        <w:spacing w:line="293" w:lineRule="exact"/>
        <w:ind w:left="1843" w:hanging="1276"/>
        <w:rPr>
          <w:rFonts w:ascii="Times New Roman" w:hAnsi="Times New Roman" w:cs="Times New Roman"/>
          <w:color w:val="auto"/>
          <w:szCs w:val="22"/>
          <w:lang w:val="uk-UA"/>
        </w:rPr>
      </w:pPr>
      <w:r w:rsidRPr="00634C87">
        <w:rPr>
          <w:rFonts w:ascii="Times New Roman" w:hAnsi="Times New Roman"/>
          <w:spacing w:val="-2"/>
          <w:szCs w:val="22"/>
          <w:lang w:val="uk-UA"/>
        </w:rPr>
        <w:t>Мистец</w:t>
      </w:r>
      <w:r w:rsidR="00634C87">
        <w:rPr>
          <w:rFonts w:ascii="Times New Roman" w:hAnsi="Times New Roman"/>
          <w:spacing w:val="-2"/>
          <w:szCs w:val="22"/>
          <w:lang w:val="uk-UA"/>
        </w:rPr>
        <w:t>ька</w:t>
      </w:r>
    </w:p>
    <w:p w14:paraId="31B6A2C3" w14:textId="34D16B59" w:rsidR="00634C87" w:rsidRPr="0076078C" w:rsidRDefault="00634C87" w:rsidP="00634C87">
      <w:pPr>
        <w:numPr>
          <w:ilvl w:val="2"/>
          <w:numId w:val="7"/>
        </w:numPr>
        <w:tabs>
          <w:tab w:val="left" w:pos="851"/>
        </w:tabs>
        <w:autoSpaceDE w:val="0"/>
        <w:autoSpaceDN w:val="0"/>
        <w:spacing w:line="293" w:lineRule="exact"/>
        <w:ind w:left="1843" w:hanging="1276"/>
        <w:rPr>
          <w:rFonts w:ascii="Times New Roman" w:hAnsi="Times New Roman" w:cs="Times New Roman"/>
          <w:color w:val="auto"/>
          <w:szCs w:val="22"/>
          <w:lang w:val="uk-UA"/>
        </w:rPr>
      </w:pPr>
      <w:r>
        <w:rPr>
          <w:rFonts w:ascii="Times New Roman" w:hAnsi="Times New Roman" w:cs="Times New Roman"/>
          <w:lang w:val="uk-UA"/>
        </w:rPr>
        <w:t>Ф</w:t>
      </w:r>
      <w:r w:rsidRPr="00634C87">
        <w:rPr>
          <w:rFonts w:ascii="Times New Roman" w:hAnsi="Times New Roman" w:cs="Times New Roman"/>
        </w:rPr>
        <w:t>ізична культура</w:t>
      </w:r>
    </w:p>
    <w:p w14:paraId="6074F7AE" w14:textId="77777777" w:rsidR="0076078C" w:rsidRDefault="0076078C" w:rsidP="0076078C">
      <w:pPr>
        <w:keepNext/>
        <w:keepLines/>
        <w:widowControl/>
        <w:ind w:right="358"/>
        <w:jc w:val="both"/>
        <w:outlineLvl w:val="0"/>
        <w:rPr>
          <w:rFonts w:ascii="Times New Roman" w:hAnsi="Times New Roman" w:cs="Times New Roman"/>
          <w:bCs/>
          <w:lang w:val="uk-UA" w:eastAsia="uk-UA"/>
        </w:rPr>
      </w:pPr>
      <w:r>
        <w:rPr>
          <w:rFonts w:ascii="Times New Roman" w:hAnsi="Times New Roman" w:cs="Times New Roman"/>
          <w:bCs/>
          <w:lang w:val="uk-UA" w:eastAsia="uk-UA"/>
        </w:rPr>
        <w:t xml:space="preserve">Навчальний план </w:t>
      </w:r>
      <w:r>
        <w:rPr>
          <w:rFonts w:ascii="Times New Roman" w:eastAsiaTheme="minorEastAsia" w:hAnsi="Times New Roman" w:cs="Times New Roman"/>
          <w:color w:val="auto"/>
          <w:lang w:val="uk-UA" w:eastAsia="ru-RU"/>
        </w:rPr>
        <w:t xml:space="preserve">Гадяцького профільного ліцею  імені Т.Г.Шевченка Полтавської обласної ради </w:t>
      </w:r>
      <w:r>
        <w:rPr>
          <w:rFonts w:ascii="Times New Roman" w:hAnsi="Times New Roman" w:cs="Times New Roman"/>
          <w:bCs/>
          <w:lang w:val="uk-UA" w:eastAsia="uk-UA"/>
        </w:rPr>
        <w:t>для 5-9 класів</w:t>
      </w:r>
      <w:r>
        <w:rPr>
          <w:rFonts w:ascii="Times New Roman" w:hAnsi="Times New Roman" w:cs="Times New Roman"/>
          <w:b/>
          <w:lang w:val="uk-UA" w:eastAsia="uk-UA"/>
        </w:rPr>
        <w:t xml:space="preserve"> </w:t>
      </w:r>
      <w:r>
        <w:rPr>
          <w:rFonts w:ascii="Times New Roman" w:hAnsi="Times New Roman" w:cs="Times New Roman"/>
          <w:bCs/>
          <w:color w:val="auto"/>
          <w:lang w:val="uk-UA" w:eastAsia="uk-UA"/>
        </w:rPr>
        <w:t xml:space="preserve"> </w:t>
      </w:r>
      <w:r>
        <w:rPr>
          <w:rFonts w:ascii="Times New Roman" w:hAnsi="Times New Roman" w:cs="Times New Roman"/>
          <w:bCs/>
          <w:lang w:val="uk-UA" w:eastAsia="uk-UA"/>
        </w:rPr>
        <w:t xml:space="preserve">містить: </w:t>
      </w:r>
    </w:p>
    <w:p w14:paraId="024EB325" w14:textId="77777777" w:rsidR="0076078C" w:rsidRDefault="0076078C" w:rsidP="0076078C">
      <w:pPr>
        <w:widowControl/>
        <w:numPr>
          <w:ilvl w:val="0"/>
          <w:numId w:val="4"/>
        </w:numPr>
        <w:spacing w:after="35"/>
        <w:ind w:firstLine="557"/>
        <w:jc w:val="both"/>
        <w:rPr>
          <w:rFonts w:ascii="Times New Roman" w:hAnsi="Times New Roman" w:cs="Times New Roman"/>
          <w:bCs/>
          <w:lang w:val="uk-UA" w:eastAsia="uk-UA"/>
        </w:rPr>
      </w:pPr>
      <w:r>
        <w:rPr>
          <w:rFonts w:ascii="Times New Roman" w:hAnsi="Times New Roman" w:cs="Times New Roman"/>
          <w:bCs/>
          <w:lang w:val="uk-UA" w:eastAsia="uk-UA"/>
        </w:rPr>
        <w:t xml:space="preserve">орієнтовний перелік предметів та  інтегрованих курсів для реалізації кожної освітньої галузі, а також орієнтовний перелік міжгалузевих інтегрованих курсів; </w:t>
      </w:r>
    </w:p>
    <w:p w14:paraId="203B3942" w14:textId="77777777" w:rsidR="0076078C" w:rsidRDefault="0076078C" w:rsidP="0076078C">
      <w:pPr>
        <w:widowControl/>
        <w:numPr>
          <w:ilvl w:val="0"/>
          <w:numId w:val="4"/>
        </w:numPr>
        <w:spacing w:after="14"/>
        <w:ind w:firstLine="557"/>
        <w:jc w:val="both"/>
        <w:rPr>
          <w:rFonts w:ascii="Times New Roman" w:hAnsi="Times New Roman" w:cs="Times New Roman"/>
          <w:bCs/>
          <w:lang w:val="uk-UA" w:eastAsia="uk-UA"/>
        </w:rPr>
      </w:pPr>
      <w:r>
        <w:rPr>
          <w:rFonts w:ascii="Times New Roman" w:hAnsi="Times New Roman" w:cs="Times New Roman"/>
          <w:bCs/>
          <w:lang w:val="uk-UA" w:eastAsia="uk-UA"/>
        </w:rPr>
        <w:lastRenderedPageBreak/>
        <w:t xml:space="preserve">розподіл навчального навантаження за роками навчання між навчальними предметами (інтегрованими курсами), обов’язковими для вивчення; </w:t>
      </w:r>
    </w:p>
    <w:p w14:paraId="1B104FE7" w14:textId="77777777" w:rsidR="0076078C" w:rsidRDefault="0076078C" w:rsidP="0076078C">
      <w:pPr>
        <w:widowControl/>
        <w:numPr>
          <w:ilvl w:val="0"/>
          <w:numId w:val="4"/>
        </w:numPr>
        <w:spacing w:after="14"/>
        <w:ind w:firstLine="557"/>
        <w:jc w:val="both"/>
        <w:rPr>
          <w:rFonts w:ascii="Times New Roman" w:hAnsi="Times New Roman" w:cs="Times New Roman"/>
          <w:bCs/>
          <w:lang w:val="uk-UA" w:eastAsia="uk-UA"/>
        </w:rPr>
      </w:pPr>
      <w:r>
        <w:rPr>
          <w:rFonts w:ascii="Times New Roman" w:hAnsi="Times New Roman" w:cs="Times New Roman"/>
          <w:bCs/>
          <w:lang w:val="uk-UA" w:eastAsia="uk-UA"/>
        </w:rPr>
        <w:t xml:space="preserve">додаткові години для вивчення предметів освітніх галузей, курсів за вибором, проведення індивідуальних консультацій та групових занять. </w:t>
      </w:r>
    </w:p>
    <w:p w14:paraId="5BD620DD" w14:textId="77777777" w:rsidR="0076078C" w:rsidRDefault="0076078C" w:rsidP="0076078C">
      <w:pPr>
        <w:widowControl/>
        <w:spacing w:after="14"/>
        <w:ind w:left="-15" w:firstLine="557"/>
        <w:jc w:val="both"/>
        <w:rPr>
          <w:rFonts w:ascii="Times New Roman" w:hAnsi="Times New Roman" w:cs="Times New Roman"/>
          <w:bCs/>
          <w:lang w:val="uk-UA" w:eastAsia="uk-UA"/>
        </w:rPr>
      </w:pPr>
      <w:r>
        <w:rPr>
          <w:rFonts w:ascii="Times New Roman" w:hAnsi="Times New Roman" w:cs="Times New Roman"/>
          <w:bCs/>
          <w:lang w:val="uk-UA" w:eastAsia="uk-UA"/>
        </w:rPr>
        <w:t xml:space="preserve">У навчальному плані закладу освіти подано перелік навчальних предметів та/або інтегрованих курсів для реалізації кожної освітньої галузі, а також предмети/курси варіативного освітнього компоненту з урахуванням освітніх потреб здобувачів освіти 5-6 класів профільного  ліцею, визначених на основі анкетування здобувачів освіти та їх батьків та поданих ними заяв. </w:t>
      </w:r>
    </w:p>
    <w:p w14:paraId="40B7B738" w14:textId="77777777" w:rsidR="0076078C" w:rsidRDefault="0076078C" w:rsidP="0076078C">
      <w:pPr>
        <w:widowControl/>
        <w:spacing w:after="34"/>
        <w:ind w:left="-15" w:firstLine="557"/>
        <w:jc w:val="both"/>
        <w:rPr>
          <w:rFonts w:ascii="Times New Roman" w:hAnsi="Times New Roman" w:cs="Times New Roman"/>
          <w:lang w:val="uk-UA" w:eastAsia="uk-UA"/>
        </w:rPr>
      </w:pPr>
      <w:r>
        <w:rPr>
          <w:rFonts w:ascii="Times New Roman" w:hAnsi="Times New Roman" w:cs="Times New Roman"/>
          <w:lang w:val="uk-UA" w:eastAsia="uk-UA"/>
        </w:rPr>
        <w:t xml:space="preserve"> Навчальне навантаження у навчальному плані</w:t>
      </w:r>
      <w:r>
        <w:rPr>
          <w:rFonts w:ascii="Arial" w:eastAsia="Arial" w:hAnsi="Arial" w:cs="Arial"/>
          <w:lang w:val="uk-UA" w:eastAsia="uk-UA"/>
        </w:rPr>
        <w:t xml:space="preserve"> </w:t>
      </w:r>
      <w:r>
        <w:rPr>
          <w:rFonts w:ascii="Times New Roman" w:hAnsi="Times New Roman" w:cs="Times New Roman"/>
          <w:lang w:val="uk-UA" w:eastAsia="uk-UA"/>
        </w:rPr>
        <w:t xml:space="preserve">орієнтоване на  «мінімальний» навчальний час, визначений базовим навчальним планом Державного стандарту для вивчення певної освітньої галузі на адаптаційному та предметному циклах навчання базової середньої освіти, додаткові години розподілені за вибором навчального закладу.  </w:t>
      </w:r>
    </w:p>
    <w:p w14:paraId="62FCBFA0" w14:textId="77777777" w:rsidR="0076078C" w:rsidRDefault="0076078C" w:rsidP="0076078C">
      <w:pPr>
        <w:widowControl/>
        <w:spacing w:after="38"/>
        <w:ind w:left="-15" w:firstLine="557"/>
        <w:jc w:val="both"/>
        <w:rPr>
          <w:rFonts w:ascii="Times New Roman" w:hAnsi="Times New Roman" w:cs="Times New Roman"/>
          <w:bCs/>
          <w:lang w:val="uk-UA" w:eastAsia="uk-UA"/>
        </w:rPr>
      </w:pPr>
      <w:r>
        <w:rPr>
          <w:rFonts w:ascii="Times New Roman" w:hAnsi="Times New Roman" w:cs="Times New Roman"/>
          <w:bCs/>
          <w:lang w:val="uk-UA" w:eastAsia="uk-UA"/>
        </w:rPr>
        <w:t xml:space="preserve">Кількість навчальних годин на </w:t>
      </w:r>
      <w:r>
        <w:rPr>
          <w:rFonts w:ascii="Times New Roman" w:hAnsi="Times New Roman" w:cs="Times New Roman"/>
          <w:bCs/>
          <w:iCs/>
          <w:lang w:val="uk-UA" w:eastAsia="uk-UA"/>
        </w:rPr>
        <w:t>вивчення інтегрованих курсів</w:t>
      </w:r>
      <w:r>
        <w:rPr>
          <w:rFonts w:ascii="Times New Roman" w:hAnsi="Times New Roman" w:cs="Times New Roman"/>
          <w:bCs/>
          <w:lang w:val="uk-UA" w:eastAsia="uk-UA"/>
        </w:rPr>
        <w:t xml:space="preserve"> заклад освіти визначає самостійно з урахуванням навчального навантаження на відповідні навчальні предмети у типовому навчальному плані.  </w:t>
      </w:r>
    </w:p>
    <w:p w14:paraId="155046A1" w14:textId="77777777" w:rsidR="0076078C" w:rsidRDefault="0076078C" w:rsidP="0076078C">
      <w:pPr>
        <w:widowControl/>
        <w:spacing w:after="35"/>
        <w:ind w:left="-15" w:firstLine="557"/>
        <w:jc w:val="both"/>
        <w:rPr>
          <w:rFonts w:ascii="Times New Roman" w:hAnsi="Times New Roman" w:cs="Times New Roman"/>
          <w:bCs/>
          <w:lang w:val="uk-UA" w:eastAsia="uk-UA"/>
        </w:rPr>
      </w:pPr>
      <w:r>
        <w:rPr>
          <w:rFonts w:ascii="Times New Roman" w:hAnsi="Times New Roman" w:cs="Times New Roman"/>
          <w:bCs/>
          <w:lang w:val="uk-UA" w:eastAsia="uk-UA"/>
        </w:rPr>
        <w:t xml:space="preserve">Кількість навчальних годин на вивчення кожної освітньої галузі, відповідно до пункту 26 Державного стандарту, визначає заклад освіти в межах заданого діапазону  «мінімального» та «максимального» навчального навантаження.   </w:t>
      </w:r>
    </w:p>
    <w:p w14:paraId="43B23860" w14:textId="77777777" w:rsidR="0076078C" w:rsidRDefault="0076078C" w:rsidP="0076078C">
      <w:pPr>
        <w:widowControl/>
        <w:spacing w:after="35"/>
        <w:ind w:left="-15" w:firstLine="557"/>
        <w:jc w:val="both"/>
        <w:rPr>
          <w:rFonts w:ascii="Times New Roman" w:hAnsi="Times New Roman" w:cs="Times New Roman"/>
          <w:bCs/>
          <w:lang w:val="uk-UA" w:eastAsia="uk-UA"/>
        </w:rPr>
      </w:pPr>
      <w:r>
        <w:rPr>
          <w:rFonts w:ascii="Times New Roman" w:hAnsi="Times New Roman" w:cs="Times New Roman"/>
          <w:bCs/>
          <w:lang w:val="uk-UA" w:eastAsia="uk-UA"/>
        </w:rPr>
        <w:t xml:space="preserve">Кількість навчальних годин на вивчення кожної освітньої галузі заклад освіти може зменшувати, включно до мінімального показника.  </w:t>
      </w:r>
    </w:p>
    <w:p w14:paraId="272982F5" w14:textId="77777777" w:rsidR="0076078C" w:rsidRDefault="0076078C" w:rsidP="0076078C">
      <w:pPr>
        <w:widowControl/>
        <w:spacing w:after="34"/>
        <w:ind w:left="-15" w:firstLine="557"/>
        <w:jc w:val="both"/>
        <w:rPr>
          <w:rFonts w:ascii="Times New Roman" w:hAnsi="Times New Roman" w:cs="Times New Roman"/>
          <w:bCs/>
          <w:lang w:val="uk-UA" w:eastAsia="uk-UA"/>
        </w:rPr>
      </w:pPr>
      <w:r>
        <w:rPr>
          <w:rFonts w:ascii="Times New Roman" w:hAnsi="Times New Roman" w:cs="Times New Roman"/>
          <w:bCs/>
          <w:lang w:val="uk-UA" w:eastAsia="uk-UA"/>
        </w:rPr>
        <w:t xml:space="preserve">Кількість навчальних годин на вивчення кожної освітньої галузі заклад освіти може збільшувати, включно до максимального показника, з урахуванням перерозподілу різниці між рекомендованою та мінімальною кількістю навчальних годин інших освітніх галузей.  </w:t>
      </w:r>
    </w:p>
    <w:p w14:paraId="7E91C0CD" w14:textId="77777777" w:rsidR="0076078C" w:rsidRDefault="0076078C" w:rsidP="0076078C">
      <w:pPr>
        <w:widowControl/>
        <w:spacing w:after="14"/>
        <w:ind w:left="-15" w:firstLine="557"/>
        <w:jc w:val="both"/>
        <w:rPr>
          <w:rFonts w:ascii="Times New Roman" w:hAnsi="Times New Roman" w:cs="Times New Roman"/>
          <w:bCs/>
          <w:lang w:val="uk-UA" w:eastAsia="uk-UA"/>
        </w:rPr>
      </w:pPr>
      <w:r>
        <w:rPr>
          <w:rFonts w:ascii="Times New Roman" w:hAnsi="Times New Roman" w:cs="Times New Roman"/>
          <w:bCs/>
          <w:lang w:val="uk-UA" w:eastAsia="uk-UA"/>
        </w:rPr>
        <w:t>Кількість навчальних годин, визначена у навчальному плані на вивчення</w:t>
      </w:r>
      <w:r>
        <w:rPr>
          <w:rFonts w:ascii="Times New Roman" w:hAnsi="Times New Roman" w:cs="Times New Roman"/>
          <w:bCs/>
          <w:iCs/>
          <w:lang w:val="uk-UA" w:eastAsia="uk-UA"/>
        </w:rPr>
        <w:t xml:space="preserve"> вибіркових освітніх компонентів</w:t>
      </w:r>
      <w:r>
        <w:rPr>
          <w:rFonts w:ascii="Times New Roman" w:hAnsi="Times New Roman" w:cs="Times New Roman"/>
          <w:bCs/>
          <w:lang w:val="uk-UA" w:eastAsia="uk-UA"/>
        </w:rPr>
        <w:t xml:space="preserve">, не включається до максимального показника навчального навантаження, передбаченого на ту чи іншу освітню галузь. </w:t>
      </w:r>
    </w:p>
    <w:p w14:paraId="389E6379" w14:textId="77777777" w:rsidR="0076078C" w:rsidRDefault="0076078C" w:rsidP="0076078C">
      <w:pPr>
        <w:widowControl/>
        <w:spacing w:after="14"/>
        <w:ind w:left="-15" w:firstLine="557"/>
        <w:jc w:val="both"/>
        <w:rPr>
          <w:rFonts w:ascii="Times New Roman" w:hAnsi="Times New Roman" w:cs="Times New Roman"/>
          <w:bCs/>
          <w:lang w:val="uk-UA" w:eastAsia="uk-UA"/>
        </w:rPr>
      </w:pPr>
      <w:r>
        <w:rPr>
          <w:rFonts w:ascii="Times New Roman" w:hAnsi="Times New Roman" w:cs="Times New Roman"/>
          <w:bCs/>
          <w:lang w:val="uk-UA" w:eastAsia="uk-UA"/>
        </w:rPr>
        <w:t xml:space="preserve">Додаткові години для вивчення навчальних предметів, інтегрованих курсів, курсів за вибором, через які реалізуються освітні галузі, проведення індивідуальних консультацій та групових занять заклад загальної середньої освіти розподіляє самостійно, враховуючи особливості організації освітнього процесу та індивідуальні освітні потреби учнів, що відображається в освітній програмі закладу. </w:t>
      </w:r>
    </w:p>
    <w:p w14:paraId="6110152A" w14:textId="4A51241E" w:rsidR="0076078C" w:rsidRPr="00634C87" w:rsidRDefault="0076078C" w:rsidP="0076078C">
      <w:pPr>
        <w:tabs>
          <w:tab w:val="left" w:pos="851"/>
        </w:tabs>
        <w:autoSpaceDE w:val="0"/>
        <w:autoSpaceDN w:val="0"/>
        <w:spacing w:line="293" w:lineRule="exact"/>
        <w:ind w:hanging="567"/>
        <w:jc w:val="both"/>
        <w:rPr>
          <w:rFonts w:ascii="Times New Roman" w:hAnsi="Times New Roman" w:cs="Times New Roman"/>
          <w:color w:val="auto"/>
          <w:szCs w:val="22"/>
          <w:lang w:val="uk-UA"/>
        </w:rPr>
      </w:pPr>
      <w:r>
        <w:rPr>
          <w:rFonts w:ascii="Times New Roman" w:hAnsi="Times New Roman" w:cs="Times New Roman"/>
          <w:bCs/>
          <w:lang w:val="uk-UA" w:eastAsia="uk-UA"/>
        </w:rPr>
        <w:tab/>
      </w:r>
      <w:r>
        <w:rPr>
          <w:rFonts w:ascii="Times New Roman" w:hAnsi="Times New Roman" w:cs="Times New Roman"/>
          <w:bCs/>
          <w:lang w:val="uk-UA" w:eastAsia="uk-UA"/>
        </w:rPr>
        <w:tab/>
        <w:t xml:space="preserve">Сума годин на вивчення всіх освітніх галузей у навчальному плані закладу загальної середньої освіти не перевищує загальнорічної кількості навчальних годин, що фінансуються з бюджету (без урахування поділу на групи), визначеної базовим навчальним планом, з дотриманням вимог гранично допустимого річного навчального навантаження учнів </w:t>
      </w:r>
      <w:r w:rsidRPr="002C5E16">
        <w:rPr>
          <w:rFonts w:ascii="Times New Roman" w:hAnsi="Times New Roman" w:cs="Times New Roman"/>
          <w:color w:val="auto"/>
          <w:lang w:val="uk-UA"/>
        </w:rPr>
        <w:t>(</w:t>
      </w:r>
      <w:r>
        <w:rPr>
          <w:rFonts w:ascii="Times New Roman" w:hAnsi="Times New Roman" w:cs="Times New Roman"/>
          <w:i/>
          <w:color w:val="auto"/>
          <w:lang w:val="uk-UA"/>
        </w:rPr>
        <w:t>Додаток 2</w:t>
      </w:r>
      <w:r w:rsidR="002A6F54">
        <w:rPr>
          <w:rFonts w:ascii="Times New Roman" w:hAnsi="Times New Roman" w:cs="Times New Roman"/>
          <w:i/>
          <w:color w:val="auto"/>
          <w:lang w:val="uk-UA"/>
        </w:rPr>
        <w:t>-6</w:t>
      </w:r>
      <w:r w:rsidRPr="002C5E16">
        <w:rPr>
          <w:rFonts w:ascii="Times New Roman" w:hAnsi="Times New Roman" w:cs="Times New Roman"/>
          <w:color w:val="auto"/>
          <w:lang w:val="uk-UA"/>
        </w:rPr>
        <w:t>)</w:t>
      </w:r>
      <w:r>
        <w:rPr>
          <w:rFonts w:ascii="Times New Roman" w:hAnsi="Times New Roman" w:cs="Times New Roman"/>
          <w:color w:val="auto"/>
          <w:lang w:val="uk-UA"/>
        </w:rPr>
        <w:t>.</w:t>
      </w:r>
    </w:p>
    <w:p w14:paraId="1597CAF1" w14:textId="1CE5B34A" w:rsidR="00A4520E" w:rsidRPr="00FF4B52" w:rsidRDefault="00A4520E" w:rsidP="00EE257A">
      <w:pPr>
        <w:pStyle w:val="afa"/>
        <w:spacing w:after="14" w:line="264" w:lineRule="auto"/>
        <w:ind w:firstLine="708"/>
        <w:jc w:val="both"/>
        <w:rPr>
          <w:rFonts w:ascii="Times New Roman" w:hAnsi="Times New Roman"/>
          <w:sz w:val="24"/>
          <w:szCs w:val="24"/>
          <w:lang w:val="ru-RU" w:eastAsia="uk-UA"/>
        </w:rPr>
      </w:pPr>
      <w:r>
        <w:rPr>
          <w:rFonts w:ascii="Times New Roman" w:hAnsi="Times New Roman"/>
          <w:b/>
          <w:sz w:val="24"/>
          <w:szCs w:val="24"/>
          <w:lang w:val="ru-RU" w:eastAsia="uk-UA"/>
        </w:rPr>
        <w:t>Вимоги до осіб, які можуть розпочати навчання за освітньою програмою</w:t>
      </w:r>
      <w:r w:rsidR="00FF4B52">
        <w:rPr>
          <w:rFonts w:ascii="Times New Roman" w:hAnsi="Times New Roman"/>
          <w:b/>
          <w:sz w:val="24"/>
          <w:szCs w:val="24"/>
          <w:lang w:val="ru-RU" w:eastAsia="uk-UA"/>
        </w:rPr>
        <w:t xml:space="preserve">. </w:t>
      </w:r>
      <w:r w:rsidRPr="00FF4B52">
        <w:rPr>
          <w:rFonts w:ascii="Times New Roman" w:hAnsi="Times New Roman"/>
          <w:sz w:val="24"/>
          <w:szCs w:val="24"/>
          <w:lang w:val="uk-UA" w:eastAsia="uk-UA"/>
        </w:rPr>
        <w:t>Навчання за освітньою програмою базової середньої освіти у Гадяцькому профільному ліцеї можуть розпочинати</w:t>
      </w:r>
      <w:r w:rsidR="009F218E" w:rsidRPr="00FF4B52">
        <w:rPr>
          <w:rFonts w:ascii="Times New Roman" w:hAnsi="Times New Roman"/>
          <w:sz w:val="24"/>
          <w:szCs w:val="24"/>
          <w:lang w:val="uk-UA" w:eastAsia="uk-UA"/>
        </w:rPr>
        <w:t>/продовжувати</w:t>
      </w:r>
      <w:r w:rsidRPr="00FF4B52">
        <w:rPr>
          <w:rFonts w:ascii="Times New Roman" w:hAnsi="Times New Roman"/>
          <w:sz w:val="24"/>
          <w:szCs w:val="24"/>
          <w:lang w:val="uk-UA" w:eastAsia="uk-UA"/>
        </w:rPr>
        <w:t xml:space="preserve"> учні</w:t>
      </w:r>
      <w:r w:rsidR="009F218E" w:rsidRPr="00FF4B52">
        <w:rPr>
          <w:rFonts w:ascii="Times New Roman" w:hAnsi="Times New Roman"/>
          <w:sz w:val="24"/>
          <w:szCs w:val="24"/>
          <w:lang w:val="uk-UA" w:eastAsia="uk-UA"/>
        </w:rPr>
        <w:t xml:space="preserve"> та учениці</w:t>
      </w:r>
      <w:r w:rsidRPr="00FF4B52">
        <w:rPr>
          <w:rFonts w:ascii="Times New Roman" w:hAnsi="Times New Roman"/>
          <w:sz w:val="24"/>
          <w:szCs w:val="24"/>
          <w:lang w:val="uk-UA" w:eastAsia="uk-UA"/>
        </w:rPr>
        <w:t xml:space="preserve">, які на момент зарахування (переведення) до закладу загальної середньої освіти, що забезпечує здобуття відповідного рівня повної загальної середньої освіти,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здобуття початкової освіти). </w:t>
      </w:r>
    </w:p>
    <w:p w14:paraId="7B5130C6" w14:textId="77777777" w:rsidR="00A4520E" w:rsidRDefault="00A4520E" w:rsidP="009E465E">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У разі відсутності результатів річного оцінювання з будь-яких предметів та/або державної підсумкової атестації за рівень початкової освіти учні повинні пройти відповідне оцінювання упродовж першого семестру навчального року. </w:t>
      </w:r>
    </w:p>
    <w:p w14:paraId="643A5FA6" w14:textId="78279ECD" w:rsidR="00A4520E" w:rsidRDefault="00A4520E" w:rsidP="009E465E">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Для проведення оцінювання наказом керівника закладу освіти створюється комісія, затверджується її склад (голова та члени комісії), а також графік проведення оцінювання та перелік завдань з навчальних предметів.  </w:t>
      </w:r>
    </w:p>
    <w:p w14:paraId="7FE8087C" w14:textId="3CC34174" w:rsidR="00A4520E" w:rsidRPr="00FF4B52" w:rsidRDefault="00A4520E" w:rsidP="00FF4B52">
      <w:pPr>
        <w:keepNext/>
        <w:keepLines/>
        <w:widowControl/>
        <w:jc w:val="both"/>
        <w:outlineLvl w:val="0"/>
        <w:rPr>
          <w:rFonts w:ascii="Times New Roman" w:hAnsi="Times New Roman" w:cs="Times New Roman"/>
          <w:bCs/>
          <w:lang w:val="uk-UA" w:eastAsia="uk-UA"/>
        </w:rPr>
      </w:pPr>
      <w:r>
        <w:rPr>
          <w:rFonts w:ascii="Times New Roman" w:hAnsi="Times New Roman" w:cs="Times New Roman"/>
          <w:bCs/>
          <w:lang w:val="uk-UA" w:eastAsia="uk-UA"/>
        </w:rPr>
        <w:lastRenderedPageBreak/>
        <w:t xml:space="preserve"> </w:t>
      </w:r>
      <w:r w:rsidR="00EE257A">
        <w:rPr>
          <w:rFonts w:ascii="Times New Roman" w:hAnsi="Times New Roman" w:cs="Times New Roman"/>
          <w:bCs/>
          <w:lang w:val="uk-UA" w:eastAsia="uk-UA"/>
        </w:rPr>
        <w:tab/>
      </w:r>
      <w:r>
        <w:rPr>
          <w:rFonts w:ascii="Times New Roman" w:hAnsi="Times New Roman" w:cs="Times New Roman"/>
          <w:b/>
          <w:bCs/>
          <w:lang w:val="uk-UA" w:eastAsia="uk-UA"/>
        </w:rPr>
        <w:t>Форми організації освітнього процесу</w:t>
      </w:r>
      <w:r w:rsidR="00FF4B52">
        <w:rPr>
          <w:rFonts w:ascii="Times New Roman" w:hAnsi="Times New Roman" w:cs="Times New Roman"/>
          <w:b/>
          <w:bCs/>
          <w:lang w:val="uk-UA" w:eastAsia="uk-UA"/>
        </w:rPr>
        <w:t>.</w:t>
      </w:r>
      <w:r>
        <w:rPr>
          <w:rFonts w:ascii="Times New Roman" w:hAnsi="Times New Roman" w:cs="Times New Roman"/>
          <w:lang w:val="uk-UA" w:eastAsia="uk-UA"/>
        </w:rPr>
        <w:t xml:space="preserve"> </w:t>
      </w:r>
      <w:r w:rsidR="00FF4B52">
        <w:rPr>
          <w:rFonts w:ascii="Times New Roman" w:hAnsi="Times New Roman" w:cs="Times New Roman"/>
          <w:bCs/>
          <w:lang w:val="uk-UA" w:eastAsia="uk-UA"/>
        </w:rPr>
        <w:t xml:space="preserve"> </w:t>
      </w:r>
      <w:r>
        <w:rPr>
          <w:rFonts w:ascii="Times New Roman" w:hAnsi="Times New Roman" w:cs="Times New Roman"/>
          <w:lang w:val="uk-UA" w:eastAsia="uk-UA"/>
        </w:rPr>
        <w:t xml:space="preserve">Освітній процес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 </w:t>
      </w:r>
    </w:p>
    <w:p w14:paraId="039A8472" w14:textId="77777777" w:rsidR="00A4520E" w:rsidRDefault="00A4520E" w:rsidP="00EE257A">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У рамках академічної свободи форми організації освітнього процесу визначаються педагогічною радою закладу освіти та відображаються в освітній програмі закладу освіти. Вибір форм залежить від наявності необхідних ресурсів (матеріально-технічного, кадрового, навчально-методичного, інформаційного забезпечення освітньої діяльності тощо), а також форм здобуття освіти.  </w:t>
      </w:r>
    </w:p>
    <w:p w14:paraId="59D7C595" w14:textId="77777777" w:rsidR="00A4520E" w:rsidRDefault="00A4520E" w:rsidP="00EE257A">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За потреби заклад освіти може організувати здобуття освіти за індивідуальною освітньою траєкторією. Індивідуальна освітня траєкторія учня реалізується з урахуванням необхідних для цього ресурсів, наявних у закладу (закладів) освіти та інших суб’єктів освітньої діяльності, зокрема тих, що забезпечують здобуття освіти за мережевою формою здобуття освіти. Індивідуальна освітня траєкторія учня реалізується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закладу освіти, затверджується його керівником та підписується батьками. </w:t>
      </w:r>
    </w:p>
    <w:p w14:paraId="45C3B980" w14:textId="77777777" w:rsidR="00A4520E" w:rsidRDefault="00A4520E" w:rsidP="00EE257A">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З метою належної організації освітнього процесу в закладах загальної середньої освіти формуються класи та/або групи, зокрема спеціальні, інклюзивні, з дистанційною, вечірньою формою здобуття освіти, з навчанням мовою корінного народу чи національної меншини України поряд із державною мовою. </w:t>
      </w:r>
    </w:p>
    <w:p w14:paraId="01766394" w14:textId="6F88F14D" w:rsidR="00A4520E" w:rsidRPr="00FF4B52" w:rsidRDefault="00EE257A" w:rsidP="0073557C">
      <w:pPr>
        <w:keepNext/>
        <w:keepLines/>
        <w:widowControl/>
        <w:jc w:val="both"/>
        <w:outlineLvl w:val="0"/>
        <w:rPr>
          <w:rFonts w:ascii="Times New Roman" w:hAnsi="Times New Roman" w:cs="Times New Roman"/>
          <w:b/>
          <w:bCs/>
          <w:lang w:val="uk-UA" w:eastAsia="uk-UA"/>
        </w:rPr>
      </w:pPr>
      <w:r>
        <w:rPr>
          <w:rFonts w:ascii="Times New Roman" w:hAnsi="Times New Roman" w:cs="Times New Roman"/>
          <w:b/>
          <w:bCs/>
          <w:lang w:val="uk-UA" w:eastAsia="uk-UA"/>
        </w:rPr>
        <w:t xml:space="preserve">            </w:t>
      </w:r>
      <w:r w:rsidR="00A4520E">
        <w:rPr>
          <w:rFonts w:ascii="Times New Roman" w:hAnsi="Times New Roman" w:cs="Times New Roman"/>
          <w:b/>
          <w:bCs/>
          <w:lang w:val="uk-UA" w:eastAsia="uk-UA"/>
        </w:rPr>
        <w:t>Опис інструментарію оцінювання</w:t>
      </w:r>
      <w:r w:rsidR="00FF4B52">
        <w:rPr>
          <w:rFonts w:ascii="Times New Roman" w:hAnsi="Times New Roman" w:cs="Times New Roman"/>
          <w:b/>
          <w:bCs/>
          <w:lang w:val="uk-UA" w:eastAsia="uk-UA"/>
        </w:rPr>
        <w:t xml:space="preserve">. </w:t>
      </w:r>
      <w:r w:rsidR="00A4520E">
        <w:rPr>
          <w:rFonts w:ascii="Times New Roman" w:hAnsi="Times New Roman" w:cs="Times New Roman"/>
          <w:lang w:val="uk-UA" w:eastAsia="uk-UA"/>
        </w:rPr>
        <w:t xml:space="preserve">Оцінюванню підлягають результати навчання з навчальних предметів,  інтегрованих курсів обов’язкового освітнього компонента типового навчального плану. Педагогічна рада закладу загальної середньої освіти може прийняти рішення про оцінювання результатів навчання складників вибіркового освітнього компонента.  </w:t>
      </w:r>
    </w:p>
    <w:p w14:paraId="35D6D7A5" w14:textId="77777777" w:rsidR="00A4520E" w:rsidRDefault="00A4520E" w:rsidP="00EE257A">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Оцінювання відповідності результатів навчання учнів, які завершили здобуття базової середньої освіти, вимогам Державного стандарту здійснюється шляхом державної підсумкової атестації. </w:t>
      </w:r>
    </w:p>
    <w:p w14:paraId="0E1BA0BB" w14:textId="77777777" w:rsidR="00A4520E" w:rsidRDefault="00A4520E" w:rsidP="00EE257A">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Оцінювання результатів навчання учнів має бути зорієнтованим на ключові компетентності і наскрізні вміння та вимоги до обов’язкових результатів навчання у відповідній освітній галузі, визначені Державним стандартом. </w:t>
      </w:r>
    </w:p>
    <w:p w14:paraId="54F1F19C" w14:textId="77777777" w:rsidR="00A4520E" w:rsidRDefault="00A4520E" w:rsidP="00EE257A">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Встановлення відповідності між вимогами до результатів навчання учнів, визначеними Державним стандартом, та показниками їх вимірювання здійснюється відповідно до системи та загальних критеріїв оцінювання результатів навчання учнів, визначених Міністерством освіти і науки України. </w:t>
      </w:r>
    </w:p>
    <w:p w14:paraId="60CED90B" w14:textId="77777777" w:rsidR="00A4520E" w:rsidRDefault="00A4520E" w:rsidP="00EE257A">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Основними видами оцінювання результатів навчання учнів є: поточне, підсумкове (тематичне, семестрове, річне) оцінювання та державна підсумкова атестація.  </w:t>
      </w:r>
    </w:p>
    <w:p w14:paraId="7A695FFF" w14:textId="77777777" w:rsidR="00A4520E" w:rsidRDefault="00A4520E" w:rsidP="00EE257A">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Річне оцінювання здійснюються за системою оцінювання, визначеною законодавством, а результати такого оцінювання відображаються  у  свідоцтві досягнень, що видається  учневі  щороку.  Поточне  та підсумкове  оцінювання  результатів навчання учнів здійснюють відповідно до вимог модельних навчальних програм із застосуванням таких основних форм і способів: </w:t>
      </w:r>
    </w:p>
    <w:p w14:paraId="3794B425" w14:textId="77777777" w:rsidR="00A4520E" w:rsidRDefault="00A4520E" w:rsidP="00A4520E">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 xml:space="preserve">усної (зокрема шляхом індивідуального, групового та фронтального опитування); </w:t>
      </w:r>
    </w:p>
    <w:p w14:paraId="5ECFC8AE" w14:textId="77777777" w:rsidR="00A4520E" w:rsidRDefault="00A4520E" w:rsidP="00A4520E">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письмової, у тому числі графічної (зокрема шляхом виконання діагностичних, самостійних та контрольних робіт, тестування, організації роботи з текстами, діаграмами, таблицями, графіками, схемами, контурними картами);</w:t>
      </w:r>
    </w:p>
    <w:p w14:paraId="6452A1DC" w14:textId="77777777" w:rsidR="00A4520E" w:rsidRDefault="00A4520E" w:rsidP="00A4520E">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цифрової (зокрема шляхом тестування в електронному форматі);</w:t>
      </w:r>
    </w:p>
    <w:p w14:paraId="51186F47" w14:textId="77777777" w:rsidR="00A4520E" w:rsidRDefault="00A4520E" w:rsidP="00A4520E">
      <w:pPr>
        <w:widowControl/>
        <w:spacing w:after="14"/>
        <w:ind w:left="-15" w:firstLine="723"/>
        <w:jc w:val="both"/>
        <w:rPr>
          <w:rFonts w:ascii="Times New Roman" w:hAnsi="Times New Roman" w:cs="Times New Roman"/>
          <w:lang w:val="uk-UA" w:eastAsia="uk-UA"/>
        </w:rPr>
      </w:pPr>
      <w:r>
        <w:rPr>
          <w:rFonts w:ascii="Times New Roman" w:hAnsi="Times New Roman" w:cs="Times New Roman"/>
          <w:lang w:val="uk-UA" w:eastAsia="uk-UA"/>
        </w:rPr>
        <w:t>практичної (зокрема шляхом організації виконання різних видів експериментальних досліджень та навчальних проектів, виготовлення виробів, роботи з біологічними об’єктами, хімічними речовинами).</w:t>
      </w:r>
    </w:p>
    <w:p w14:paraId="3171E863" w14:textId="77777777" w:rsidR="00A4520E" w:rsidRDefault="00A4520E" w:rsidP="00EE257A">
      <w:pPr>
        <w:widowControl/>
        <w:spacing w:after="14"/>
        <w:ind w:firstLine="723"/>
        <w:jc w:val="both"/>
        <w:rPr>
          <w:rFonts w:ascii="Times New Roman" w:hAnsi="Times New Roman" w:cs="Times New Roman"/>
          <w:lang w:val="uk-UA" w:eastAsia="uk-UA"/>
        </w:rPr>
      </w:pPr>
      <w:r>
        <w:rPr>
          <w:rFonts w:ascii="Times New Roman" w:hAnsi="Times New Roman" w:cs="Times New Roman"/>
          <w:lang w:val="uk-UA" w:eastAsia="uk-UA"/>
        </w:rPr>
        <w:t>У рамках академічної свободи педагогічні працівники закладу освіти здійснюють вибір форм, змісту та способу оцінювання залежно від дидактичної мети.</w:t>
      </w:r>
      <w:r>
        <w:rPr>
          <w:rFonts w:ascii="Times New Roman" w:hAnsi="Times New Roman" w:cs="Times New Roman"/>
          <w:b/>
          <w:color w:val="auto"/>
          <w:lang w:val="uk-UA"/>
        </w:rPr>
        <w:t xml:space="preserve"> </w:t>
      </w:r>
    </w:p>
    <w:p w14:paraId="5A2C97E3" w14:textId="1358C90C" w:rsidR="00A4520E" w:rsidRPr="0073557C" w:rsidRDefault="00A4520E" w:rsidP="00EE257A">
      <w:pPr>
        <w:widowControl/>
        <w:snapToGrid w:val="0"/>
        <w:ind w:firstLine="708"/>
        <w:jc w:val="both"/>
        <w:rPr>
          <w:rFonts w:ascii="Calibri" w:hAnsi="Calibri" w:cs="Times New Roman"/>
          <w:color w:val="auto"/>
          <w:lang w:val="uk-UA"/>
        </w:rPr>
      </w:pPr>
      <w:r>
        <w:rPr>
          <w:rFonts w:ascii="Times New Roman" w:hAnsi="Times New Roman" w:cs="Times New Roman"/>
          <w:b/>
          <w:bCs/>
          <w:iCs/>
          <w:color w:val="auto"/>
          <w:lang w:val="uk-UA"/>
        </w:rPr>
        <w:t>Очікувані результати навчання здобувачів освіти</w:t>
      </w:r>
      <w:r w:rsidR="0073557C">
        <w:rPr>
          <w:rFonts w:ascii="Times New Roman" w:hAnsi="Times New Roman" w:cs="Times New Roman"/>
          <w:b/>
          <w:bCs/>
          <w:iCs/>
          <w:color w:val="auto"/>
          <w:lang w:val="uk-UA"/>
        </w:rPr>
        <w:t>.</w:t>
      </w:r>
      <w:r w:rsidR="0073557C">
        <w:rPr>
          <w:rFonts w:ascii="Calibri" w:hAnsi="Calibri" w:cs="Times New Roman"/>
          <w:color w:val="auto"/>
          <w:lang w:val="uk-UA"/>
        </w:rPr>
        <w:t xml:space="preserve"> </w:t>
      </w:r>
      <w:r>
        <w:rPr>
          <w:rFonts w:ascii="Times New Roman" w:hAnsi="Times New Roman" w:cs="Times New Roman"/>
          <w:color w:val="auto"/>
          <w:lang w:val="uk-UA"/>
        </w:rPr>
        <w:t xml:space="preserve">Відповідно до мети та загальних цілей, окреслених у Державному стандарті, визначено завдання, які має реалізувати учитель у </w:t>
      </w:r>
      <w:r>
        <w:rPr>
          <w:rFonts w:ascii="Times New Roman" w:hAnsi="Times New Roman" w:cs="Times New Roman"/>
          <w:color w:val="auto"/>
          <w:lang w:val="uk-UA"/>
        </w:rPr>
        <w:lastRenderedPageBreak/>
        <w:t xml:space="preserve">рамках кожної освітньої галузі. </w:t>
      </w:r>
      <w:bookmarkStart w:id="13" w:name="_Toc486538639"/>
      <w:r>
        <w:rPr>
          <w:rFonts w:ascii="Times New Roman" w:hAnsi="Times New Roman" w:cs="Times New Roman"/>
          <w:color w:val="auto"/>
          <w:lang w:val="uk-UA"/>
        </w:rPr>
        <w:t>Результати навчання повинні</w:t>
      </w:r>
      <w:r>
        <w:rPr>
          <w:rFonts w:ascii="Times New Roman" w:hAnsi="Times New Roman" w:cs="Times New Roman"/>
          <w:color w:val="auto"/>
          <w:highlight w:val="white"/>
          <w:lang w:val="uk-UA"/>
        </w:rPr>
        <w:t xml:space="preserve"> робити внесок у формування ключових компетентностей учнів.</w:t>
      </w:r>
    </w:p>
    <w:tbl>
      <w:tblPr>
        <w:tblW w:w="9360" w:type="dxa"/>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76"/>
        <w:gridCol w:w="2836"/>
        <w:gridCol w:w="5848"/>
      </w:tblGrid>
      <w:tr w:rsidR="00A4520E" w14:paraId="358060CC" w14:textId="77777777" w:rsidTr="00A4520E">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CBB5DB" w14:textId="77777777" w:rsidR="00A4520E" w:rsidRDefault="00A4520E">
            <w:pPr>
              <w:widowControl/>
              <w:spacing w:line="254" w:lineRule="auto"/>
              <w:jc w:val="center"/>
              <w:rPr>
                <w:rFonts w:ascii="Times New Roman" w:hAnsi="Times New Roman" w:cs="Times New Roman"/>
                <w:color w:val="auto"/>
                <w:highlight w:val="white"/>
                <w:lang w:val="uk-UA"/>
              </w:rPr>
            </w:pPr>
            <w:r>
              <w:rPr>
                <w:rFonts w:ascii="Times New Roman" w:hAnsi="Times New Roman" w:cs="Times New Roman"/>
                <w:color w:val="auto"/>
                <w:highlight w:val="white"/>
                <w:lang w:val="uk-UA"/>
              </w:rPr>
              <w:t>№ з/п</w:t>
            </w:r>
          </w:p>
        </w:tc>
        <w:tc>
          <w:tcPr>
            <w:tcW w:w="2835"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10C7CF5" w14:textId="77777777" w:rsidR="00A4520E" w:rsidRDefault="00A4520E">
            <w:pPr>
              <w:widowControl/>
              <w:spacing w:line="254" w:lineRule="auto"/>
              <w:jc w:val="center"/>
              <w:rPr>
                <w:rFonts w:ascii="Times New Roman" w:hAnsi="Times New Roman" w:cs="Times New Roman"/>
                <w:b/>
                <w:color w:val="auto"/>
                <w:highlight w:val="white"/>
                <w:lang w:val="uk-UA"/>
              </w:rPr>
            </w:pPr>
            <w:r>
              <w:rPr>
                <w:rFonts w:ascii="Times New Roman" w:hAnsi="Times New Roman" w:cs="Times New Roman"/>
                <w:b/>
                <w:color w:val="auto"/>
                <w:lang w:val="uk-UA"/>
              </w:rPr>
              <w:t>Ключові компетентності</w:t>
            </w:r>
          </w:p>
        </w:tc>
        <w:tc>
          <w:tcPr>
            <w:tcW w:w="5846"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67229A25" w14:textId="77777777" w:rsidR="00A4520E" w:rsidRDefault="00A4520E">
            <w:pPr>
              <w:widowControl/>
              <w:spacing w:line="254" w:lineRule="auto"/>
              <w:jc w:val="center"/>
              <w:rPr>
                <w:rFonts w:ascii="Times New Roman" w:hAnsi="Times New Roman" w:cs="Times New Roman"/>
                <w:b/>
                <w:color w:val="auto"/>
                <w:highlight w:val="white"/>
                <w:lang w:val="uk-UA"/>
              </w:rPr>
            </w:pPr>
            <w:r>
              <w:rPr>
                <w:rFonts w:ascii="Times New Roman" w:hAnsi="Times New Roman" w:cs="Times New Roman"/>
                <w:b/>
                <w:color w:val="auto"/>
                <w:highlight w:val="white"/>
                <w:lang w:val="uk-UA"/>
              </w:rPr>
              <w:t>Компоненти</w:t>
            </w:r>
          </w:p>
        </w:tc>
      </w:tr>
      <w:tr w:rsidR="00A4520E" w:rsidRPr="00CF723C" w14:paraId="73F961E4" w14:textId="77777777" w:rsidTr="00A4520E">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0E4668" w14:textId="77777777" w:rsidR="00A4520E" w:rsidRDefault="00A4520E">
            <w:pPr>
              <w:widowControl/>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1</w:t>
            </w:r>
          </w:p>
        </w:tc>
        <w:tc>
          <w:tcPr>
            <w:tcW w:w="283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3AFC485" w14:textId="0247E2D5" w:rsidR="00A4520E" w:rsidRDefault="00CF723C">
            <w:pPr>
              <w:spacing w:line="254" w:lineRule="auto"/>
              <w:rPr>
                <w:rFonts w:ascii="Times New Roman" w:hAnsi="Times New Roman" w:cs="Times New Roman"/>
                <w:color w:val="auto"/>
                <w:highlight w:val="white"/>
                <w:lang w:val="uk-UA"/>
              </w:rPr>
            </w:pPr>
            <w:r w:rsidRPr="00CF723C">
              <w:rPr>
                <w:rFonts w:ascii="Times New Roman" w:hAnsi="Times New Roman" w:cs="Times New Roman"/>
                <w:color w:val="auto"/>
                <w:highlight w:val="white"/>
              </w:rPr>
              <w:t>Вільне володіння державною мовою</w:t>
            </w:r>
          </w:p>
        </w:tc>
        <w:tc>
          <w:tcPr>
            <w:tcW w:w="584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1912F9C3" w14:textId="77777777" w:rsidR="00A4520E" w:rsidRDefault="00A4520E">
            <w:pPr>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Уміння:</w:t>
            </w:r>
            <w:r>
              <w:rPr>
                <w:rFonts w:ascii="Times New Roman" w:hAnsi="Times New Roman" w:cs="Times New Roman"/>
                <w:color w:val="auto"/>
                <w:highlight w:val="white"/>
                <w:lang w:val="uk-UA"/>
              </w:rPr>
              <w:t xml:space="preserve"> ставити запитання і розпізнавати проблему; міркувати, робити висновки на основі інформації, поданої в різних формах (у текстовій формі, таблицях, діаграмах, на графіках); розуміти, пояснювати і перетворювати тексти задач (усно і письмово), грамотно висловлюватися рідною мовою; доречно та коректно вживати в мовленні термінологію з окремих предметів, чітко, лаконічно та зрозуміло формулювати думку, аргументувати, доводити правильність тверджень; </w:t>
            </w:r>
            <w:r>
              <w:rPr>
                <w:rFonts w:ascii="Times New Roman" w:hAnsi="Times New Roman" w:cs="Times New Roman"/>
                <w:color w:val="auto"/>
                <w:lang w:val="uk-UA"/>
              </w:rPr>
              <w:t>уникнення невнормованих іншомовних запозичень у спілкуванні на тематику</w:t>
            </w:r>
            <w:r>
              <w:rPr>
                <w:rFonts w:ascii="Times New Roman" w:hAnsi="Times New Roman" w:cs="Times New Roman"/>
                <w:color w:val="auto"/>
                <w:highlight w:val="white"/>
                <w:lang w:val="uk-UA"/>
              </w:rPr>
              <w:t xml:space="preserve"> окремого предмета; поповнювати свій словниковий запас.</w:t>
            </w:r>
          </w:p>
          <w:p w14:paraId="08046058" w14:textId="77777777" w:rsidR="00A4520E" w:rsidRDefault="00A4520E">
            <w:pPr>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Pr>
                <w:rFonts w:ascii="Times New Roman" w:hAnsi="Times New Roman" w:cs="Times New Roman"/>
                <w:color w:val="auto"/>
                <w:highlight w:val="white"/>
                <w:lang w:val="uk-UA"/>
              </w:rPr>
              <w:t xml:space="preserve"> розуміння важливості чітких та лаконічних формулювань.</w:t>
            </w:r>
          </w:p>
          <w:p w14:paraId="2AF0D3C8" w14:textId="77777777" w:rsidR="00A4520E" w:rsidRDefault="00A4520E">
            <w:pPr>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Навчальні ресурси:</w:t>
            </w:r>
            <w:r>
              <w:rPr>
                <w:rFonts w:ascii="Times New Roman" w:hAnsi="Times New Roman" w:cs="Times New Roman"/>
                <w:color w:val="auto"/>
                <w:highlight w:val="white"/>
                <w:lang w:val="uk-UA"/>
              </w:rPr>
              <w:t xml:space="preserve"> означення понять, формулювання властивостей, доведення правил, теорем</w:t>
            </w:r>
          </w:p>
        </w:tc>
      </w:tr>
      <w:tr w:rsidR="00A4520E" w:rsidRPr="00CF723C" w14:paraId="18FA7C5E" w14:textId="77777777" w:rsidTr="00A4520E">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2D578C" w14:textId="77777777" w:rsidR="00A4520E" w:rsidRDefault="00A4520E">
            <w:pPr>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2</w:t>
            </w:r>
          </w:p>
        </w:tc>
        <w:tc>
          <w:tcPr>
            <w:tcW w:w="283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384691C" w14:textId="77777777" w:rsidR="00A4520E" w:rsidRDefault="00A4520E">
            <w:pPr>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Спілкування іноземними мовами</w:t>
            </w:r>
          </w:p>
        </w:tc>
        <w:tc>
          <w:tcPr>
            <w:tcW w:w="584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9C10315"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Уміння:</w:t>
            </w:r>
            <w:r>
              <w:rPr>
                <w:rFonts w:ascii="Times New Roman" w:hAnsi="Times New Roman" w:cs="Times New Roman"/>
                <w:color w:val="auto"/>
                <w:highlight w:val="white"/>
                <w:lang w:val="uk-UA"/>
              </w:rPr>
              <w:t xml:space="preserve"> </w:t>
            </w:r>
            <w:r>
              <w:rPr>
                <w:rFonts w:ascii="Times New Roman" w:hAnsi="Times New Roman" w:cs="Times New Roman"/>
                <w:lang w:val="uk-UA"/>
              </w:rPr>
              <w:t>здійснювати спілкування в межах сфер, тем і ситуацій, визначених чинною навчальною програмою; розуміти на слух зміст автентичних текстів; читати і розуміти автентичні тексти різних жанрів і видів із різним рівнем розуміння змісту; здійснювати спілкування у письмовій формі відповідно до поставлених завдань; використовувати у разі потреби невербальні засоби спілкування за умови дефіциту наявних мовних засобів; ефективно взаємодіяти з іншими усно, письмово та за допомогою засобів електронного спілкування.</w:t>
            </w:r>
          </w:p>
          <w:p w14:paraId="4CA0010A"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Pr>
                <w:rFonts w:ascii="Times New Roman" w:hAnsi="Times New Roman" w:cs="Times New Roman"/>
                <w:color w:val="auto"/>
                <w:highlight w:val="white"/>
                <w:lang w:val="uk-UA"/>
              </w:rPr>
              <w:t xml:space="preserve"> </w:t>
            </w:r>
            <w:r>
              <w:rPr>
                <w:rFonts w:ascii="Times New Roman" w:hAnsi="Times New Roman" w:cs="Times New Roman"/>
                <w:lang w:val="uk-UA"/>
              </w:rPr>
              <w:t>критично оцінювати інформацію та використовувати її для різних потреб; висловлювати свої думки, почуття та ставлення; адекватно використовувати досвід, набутий у вивченні рідної мови та інших навчальних предметів, розглядаючи його як засіб усвідомленого оволодіння іноземною мовою; обирати й застосовувати доцільні комунікативні стратегії відповідно до різних потреб; ефективно користуватися навчальними стратегіями для самостійного вивчення іноземних мов.</w:t>
            </w:r>
          </w:p>
          <w:p w14:paraId="3154B041"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Навчальні ресурси:</w:t>
            </w:r>
            <w:r>
              <w:rPr>
                <w:rFonts w:ascii="Times New Roman" w:hAnsi="Times New Roman" w:cs="Times New Roman"/>
                <w:color w:val="auto"/>
                <w:highlight w:val="white"/>
                <w:lang w:val="uk-UA"/>
              </w:rPr>
              <w:t xml:space="preserve"> </w:t>
            </w:r>
            <w:r>
              <w:rPr>
                <w:rFonts w:ascii="Times New Roman" w:hAnsi="Times New Roman" w:cs="Times New Roman"/>
                <w:color w:val="auto"/>
                <w:lang w:val="uk-UA"/>
              </w:rPr>
              <w:t>підручники, словники, довідкова література, мультимедійні засоби, адаптовані іншомовні тексти.</w:t>
            </w:r>
          </w:p>
        </w:tc>
      </w:tr>
      <w:tr w:rsidR="00A4520E" w:rsidRPr="00CF723C" w14:paraId="519D6BB7" w14:textId="77777777" w:rsidTr="00A4520E">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81D1F4" w14:textId="77777777" w:rsidR="00A4520E" w:rsidRDefault="00A4520E">
            <w:pPr>
              <w:widowControl/>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3</w:t>
            </w:r>
          </w:p>
        </w:tc>
        <w:tc>
          <w:tcPr>
            <w:tcW w:w="283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B605321" w14:textId="77777777" w:rsidR="00A4520E" w:rsidRDefault="00A4520E">
            <w:pPr>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Математична компетентність</w:t>
            </w:r>
          </w:p>
        </w:tc>
        <w:tc>
          <w:tcPr>
            <w:tcW w:w="584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96222DB"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Уміння:</w:t>
            </w:r>
            <w:r>
              <w:rPr>
                <w:rFonts w:ascii="Times New Roman" w:hAnsi="Times New Roman" w:cs="Times New Roman"/>
                <w:color w:val="auto"/>
                <w:highlight w:val="white"/>
                <w:lang w:val="uk-UA"/>
              </w:rPr>
              <w:t xml:space="preserve"> оперувати текстовою та числовою інформацією; встановлювати відношення між реальними об’єктами навколишньої дійсності (природними, культурними, технічними тощо); </w:t>
            </w:r>
            <w:r>
              <w:rPr>
                <w:rFonts w:ascii="Times New Roman" w:hAnsi="Times New Roman" w:cs="Times New Roman"/>
                <w:color w:val="auto"/>
                <w:highlight w:val="white"/>
                <w:lang w:val="uk-UA"/>
              </w:rPr>
              <w:lastRenderedPageBreak/>
              <w:t>розв’язувати задачі, зокрема практичного змісту; будувати і досліджувати найпростіші математичні моделі реальних об'єктів, процесів і явищ, інтерпретувати та оцінювати результати; прогнозувати в контексті навчальних та практичних задач; використовувати математичні методи у життєвих ситуаціях.</w:t>
            </w:r>
          </w:p>
          <w:p w14:paraId="04E00DCB"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Pr>
                <w:rFonts w:ascii="Times New Roman" w:hAnsi="Times New Roman" w:cs="Times New Roman"/>
                <w:color w:val="auto"/>
                <w:highlight w:val="white"/>
                <w:lang w:val="uk-UA"/>
              </w:rPr>
              <w:t xml:space="preserve"> усвідомлення значення математики для повноцінного життя в сучасному суспільстві, розвитку технологічного, економічного й оборонного потенціалу держави, успішного вивчення інших предметів.</w:t>
            </w:r>
          </w:p>
          <w:p w14:paraId="227DDD3F"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Навчальні ресурси:</w:t>
            </w:r>
            <w:r>
              <w:rPr>
                <w:rFonts w:ascii="Times New Roman" w:hAnsi="Times New Roman" w:cs="Times New Roman"/>
                <w:color w:val="auto"/>
                <w:highlight w:val="white"/>
                <w:lang w:val="uk-UA"/>
              </w:rPr>
              <w:t xml:space="preserve"> розв'язування математичних задач, і обов’язково таких, що моделюють реальні життєві ситуації</w:t>
            </w:r>
          </w:p>
        </w:tc>
      </w:tr>
      <w:tr w:rsidR="00A4520E" w:rsidRPr="00CF723C" w14:paraId="6696C2ED" w14:textId="77777777" w:rsidTr="00A4520E">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3A1D4E" w14:textId="77777777" w:rsidR="00A4520E" w:rsidRDefault="00A4520E">
            <w:pPr>
              <w:widowControl/>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lastRenderedPageBreak/>
              <w:t>4</w:t>
            </w:r>
          </w:p>
        </w:tc>
        <w:tc>
          <w:tcPr>
            <w:tcW w:w="283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1382FA4D" w14:textId="6406E9FA" w:rsidR="00A4520E" w:rsidRPr="00CF723C" w:rsidRDefault="00CF723C">
            <w:pPr>
              <w:spacing w:line="254" w:lineRule="auto"/>
              <w:rPr>
                <w:rFonts w:ascii="Times New Roman" w:hAnsi="Times New Roman" w:cs="Times New Roman"/>
                <w:color w:val="auto"/>
                <w:highlight w:val="white"/>
                <w:lang w:val="ru-RU"/>
              </w:rPr>
            </w:pPr>
            <w:r>
              <w:rPr>
                <w:rFonts w:ascii="Times New Roman" w:hAnsi="Times New Roman" w:cs="Times New Roman"/>
                <w:color w:val="auto"/>
                <w:highlight w:val="white"/>
                <w:lang w:val="uk-UA"/>
              </w:rPr>
              <w:t xml:space="preserve"> </w:t>
            </w:r>
            <w:r w:rsidRPr="00CF723C">
              <w:rPr>
                <w:rFonts w:ascii="Times New Roman" w:hAnsi="Times New Roman" w:cs="Times New Roman"/>
                <w:color w:val="auto"/>
                <w:highlight w:val="white"/>
                <w:lang w:val="ru-RU"/>
              </w:rPr>
              <w:t>Компетентності в галузі природничих наук, техніки та технологій</w:t>
            </w:r>
          </w:p>
        </w:tc>
        <w:tc>
          <w:tcPr>
            <w:tcW w:w="584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22C921F5"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Уміння:</w:t>
            </w:r>
            <w:r>
              <w:rPr>
                <w:rFonts w:ascii="Times New Roman" w:hAnsi="Times New Roman" w:cs="Times New Roman"/>
                <w:color w:val="auto"/>
                <w:highlight w:val="white"/>
                <w:lang w:val="uk-UA"/>
              </w:rPr>
              <w:t xml:space="preserve"> розпізнавати проблеми, що виникають у довкіллі; будувати та досліджувати природні явища і процеси</w:t>
            </w:r>
            <w:r>
              <w:rPr>
                <w:rFonts w:ascii="Times New Roman" w:hAnsi="Times New Roman" w:cs="Times New Roman"/>
                <w:color w:val="auto"/>
                <w:lang w:val="uk-UA"/>
              </w:rPr>
              <w:t>; послуговуватися технологічними пристроями</w:t>
            </w:r>
            <w:r>
              <w:rPr>
                <w:rFonts w:ascii="Times New Roman" w:hAnsi="Times New Roman" w:cs="Times New Roman"/>
                <w:color w:val="auto"/>
                <w:highlight w:val="white"/>
                <w:lang w:val="uk-UA"/>
              </w:rPr>
              <w:t>.</w:t>
            </w:r>
          </w:p>
          <w:p w14:paraId="19288082"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Pr>
                <w:rFonts w:ascii="Times New Roman" w:hAnsi="Times New Roman" w:cs="Times New Roman"/>
                <w:color w:val="auto"/>
                <w:highlight w:val="white"/>
                <w:lang w:val="uk-UA"/>
              </w:rPr>
              <w:t xml:space="preserve"> усвідомлення важливості природничих наук як універсальної мови науки, техніки та технологій.</w:t>
            </w:r>
            <w:r>
              <w:rPr>
                <w:rFonts w:ascii="Times New Roman" w:hAnsi="Times New Roman" w:cs="Times New Roman"/>
                <w:color w:val="auto"/>
                <w:lang w:val="uk-UA"/>
              </w:rPr>
              <w:t xml:space="preserve"> усвідомлення ролі наукових ідей в сучасних інформаційних технологіях</w:t>
            </w:r>
          </w:p>
          <w:p w14:paraId="41D6C029"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Навчальні ресурси:</w:t>
            </w:r>
            <w:r>
              <w:rPr>
                <w:rFonts w:ascii="Times New Roman" w:hAnsi="Times New Roman" w:cs="Times New Roman"/>
                <w:color w:val="auto"/>
                <w:highlight w:val="white"/>
                <w:lang w:val="uk-UA"/>
              </w:rPr>
              <w:t xml:space="preserve"> складання графіків та діаграм, які ілюструють функціональні залежності результатів впливу людської діяльності на природу</w:t>
            </w:r>
          </w:p>
        </w:tc>
      </w:tr>
      <w:tr w:rsidR="00A4520E" w:rsidRPr="00CF723C" w14:paraId="7FBA7140" w14:textId="77777777" w:rsidTr="00A4520E">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C0FCBA" w14:textId="77777777" w:rsidR="00A4520E" w:rsidRDefault="00A4520E">
            <w:pPr>
              <w:widowControl/>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5</w:t>
            </w:r>
          </w:p>
        </w:tc>
        <w:tc>
          <w:tcPr>
            <w:tcW w:w="283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46AC445C" w14:textId="77777777" w:rsidR="00A4520E" w:rsidRDefault="00A4520E">
            <w:pPr>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Інформаційно-цифрова компетентність</w:t>
            </w:r>
          </w:p>
        </w:tc>
        <w:tc>
          <w:tcPr>
            <w:tcW w:w="584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9C760A0"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Уміння:</w:t>
            </w:r>
            <w:r>
              <w:rPr>
                <w:rFonts w:ascii="Times New Roman" w:hAnsi="Times New Roman" w:cs="Times New Roman"/>
                <w:color w:val="auto"/>
                <w:highlight w:val="white"/>
                <w:lang w:val="uk-UA"/>
              </w:rPr>
              <w:t xml:space="preserve"> структурувати дані; діяти за алгоритмом та складати алгоритми; визначати достатність даних для розв’язання задачі; використовувати різні знакові системи; знаходити інформацію та оцінювати її достовірність; доводити істинність тверджень.</w:t>
            </w:r>
          </w:p>
          <w:p w14:paraId="50D2C6D8"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Pr>
                <w:rFonts w:ascii="Times New Roman" w:hAnsi="Times New Roman" w:cs="Times New Roman"/>
                <w:color w:val="auto"/>
                <w:highlight w:val="white"/>
                <w:lang w:val="uk-UA"/>
              </w:rPr>
              <w:t xml:space="preserve"> критичне осмислення інформації та джерел її отримання; усвідомлення важливості інформаційних технологій для ефективного розв’язування математичних задач.</w:t>
            </w:r>
          </w:p>
          <w:p w14:paraId="41233BD0"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Навчальні ресурси:</w:t>
            </w:r>
            <w:r>
              <w:rPr>
                <w:rFonts w:ascii="Times New Roman" w:hAnsi="Times New Roman" w:cs="Times New Roman"/>
                <w:color w:val="auto"/>
                <w:highlight w:val="white"/>
                <w:lang w:val="uk-UA"/>
              </w:rPr>
              <w:t xml:space="preserve"> візуалізація даних, побудова графіків та діаграм за допомогою програмних засобів</w:t>
            </w:r>
          </w:p>
        </w:tc>
      </w:tr>
      <w:tr w:rsidR="00A4520E" w:rsidRPr="00CF723C" w14:paraId="7FB78FD0" w14:textId="77777777" w:rsidTr="00A4520E">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97AA86" w14:textId="77777777" w:rsidR="00A4520E" w:rsidRDefault="00A4520E">
            <w:pPr>
              <w:widowControl/>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6</w:t>
            </w:r>
          </w:p>
        </w:tc>
        <w:tc>
          <w:tcPr>
            <w:tcW w:w="283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B759D57" w14:textId="77777777" w:rsidR="00A4520E" w:rsidRDefault="00A4520E">
            <w:pPr>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Уміння вчитися впродовж життя</w:t>
            </w:r>
          </w:p>
        </w:tc>
        <w:tc>
          <w:tcPr>
            <w:tcW w:w="584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3A21D119"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Уміння:</w:t>
            </w:r>
            <w:r>
              <w:rPr>
                <w:rFonts w:ascii="Times New Roman" w:hAnsi="Times New Roman" w:cs="Times New Roman"/>
                <w:color w:val="auto"/>
                <w:highlight w:val="white"/>
                <w:lang w:val="uk-UA"/>
              </w:rPr>
              <w:t xml:space="preserve"> визначати мету навчальної діяльності, відбирати й застосовувати потрібні знання та способи діяльності для досягнення цієї мети; організовувати та планувати свою навчальну діяльність; моделювати власну освітню траєкторію, аналізувати, контролювати, коригувати та оцінювати результати своєї навчальної діяльності; доводити правильність власного судження або визнавати помилковість.</w:t>
            </w:r>
          </w:p>
          <w:p w14:paraId="3E5F724A"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Pr>
                <w:rFonts w:ascii="Times New Roman" w:hAnsi="Times New Roman" w:cs="Times New Roman"/>
                <w:color w:val="auto"/>
                <w:highlight w:val="white"/>
                <w:lang w:val="uk-UA"/>
              </w:rPr>
              <w:t xml:space="preserve"> усвідомлення власних освітніх потреб та цінності нових знань і вмінь; зацікавленість у пізнанні світу; розуміння важливості вчитися впродовж життя; </w:t>
            </w:r>
            <w:r>
              <w:rPr>
                <w:rFonts w:ascii="Times New Roman" w:hAnsi="Times New Roman" w:cs="Times New Roman"/>
                <w:color w:val="auto"/>
                <w:highlight w:val="white"/>
                <w:lang w:val="uk-UA"/>
              </w:rPr>
              <w:lastRenderedPageBreak/>
              <w:t>прагнення до вдосконалення результатів своєї діяльності.</w:t>
            </w:r>
          </w:p>
          <w:p w14:paraId="6EB06249"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Навчальні ресурси:</w:t>
            </w:r>
            <w:r>
              <w:rPr>
                <w:rFonts w:ascii="Times New Roman" w:hAnsi="Times New Roman" w:cs="Times New Roman"/>
                <w:color w:val="auto"/>
                <w:highlight w:val="white"/>
                <w:lang w:val="uk-UA"/>
              </w:rPr>
              <w:t xml:space="preserve"> моделювання власної освітньої траєкторії</w:t>
            </w:r>
          </w:p>
        </w:tc>
      </w:tr>
      <w:tr w:rsidR="00A4520E" w:rsidRPr="00CF723C" w14:paraId="441D0917" w14:textId="77777777" w:rsidTr="00A4520E">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152429" w14:textId="77777777" w:rsidR="00A4520E" w:rsidRDefault="00A4520E">
            <w:pPr>
              <w:widowControl/>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lastRenderedPageBreak/>
              <w:t>7</w:t>
            </w:r>
          </w:p>
        </w:tc>
        <w:tc>
          <w:tcPr>
            <w:tcW w:w="283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6190DA4" w14:textId="77777777" w:rsidR="00A4520E" w:rsidRDefault="00A4520E">
            <w:pPr>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Ініціативність і підприємливість</w:t>
            </w:r>
          </w:p>
        </w:tc>
        <w:tc>
          <w:tcPr>
            <w:tcW w:w="584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A2D10C4"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Уміння:</w:t>
            </w:r>
            <w:r>
              <w:rPr>
                <w:rFonts w:ascii="Times New Roman" w:hAnsi="Times New Roman" w:cs="Times New Roman"/>
                <w:color w:val="auto"/>
                <w:highlight w:val="white"/>
                <w:lang w:val="uk-UA"/>
              </w:rPr>
              <w:t xml:space="preserve"> генерувати нові ідеї, вирішувати життєві проблеми, аналізувати, прогнозувати, ухвалювати оптимальні рішення; використовувати критерії раціональності, практичності, ефективності та точності, з метою вибору найкращого рішення; аргументувати та захищати свою позицію, дискутувати; використовувати різні стратегії, шукаючи оптимальних способів розв’язання життєвого завдання.</w:t>
            </w:r>
          </w:p>
          <w:p w14:paraId="7DE8EDEA"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Pr>
                <w:rFonts w:ascii="Times New Roman" w:hAnsi="Times New Roman" w:cs="Times New Roman"/>
                <w:color w:val="auto"/>
                <w:highlight w:val="white"/>
                <w:lang w:val="uk-UA"/>
              </w:rPr>
              <w:t xml:space="preserve"> ініціативність, відповідальність, упевненість у собі; переконаність, що успіх команди – це й особистий успіх; позитивне оцінювання та підтримка конструктивних ідей інших.</w:t>
            </w:r>
          </w:p>
          <w:p w14:paraId="6BFC2B7B"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Навчальні ресурси:</w:t>
            </w:r>
            <w:r>
              <w:rPr>
                <w:rFonts w:ascii="Times New Roman" w:hAnsi="Times New Roman" w:cs="Times New Roman"/>
                <w:color w:val="auto"/>
                <w:highlight w:val="white"/>
                <w:lang w:val="uk-UA"/>
              </w:rPr>
              <w:t xml:space="preserve"> завдання підприємницького змісту (оптимізаційні задачі)</w:t>
            </w:r>
          </w:p>
        </w:tc>
      </w:tr>
      <w:tr w:rsidR="00A4520E" w:rsidRPr="00CF723C" w14:paraId="7A5D7652" w14:textId="77777777" w:rsidTr="00A4520E">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F2977D" w14:textId="77777777" w:rsidR="00A4520E" w:rsidRDefault="00A4520E">
            <w:pPr>
              <w:widowControl/>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8</w:t>
            </w:r>
          </w:p>
        </w:tc>
        <w:tc>
          <w:tcPr>
            <w:tcW w:w="283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7DAA71F8" w14:textId="77777777" w:rsidR="00A4520E" w:rsidRDefault="00A4520E">
            <w:pPr>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Соціальна і громадянська компетентності</w:t>
            </w:r>
          </w:p>
        </w:tc>
        <w:tc>
          <w:tcPr>
            <w:tcW w:w="584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0EE335F3"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Уміння:</w:t>
            </w:r>
            <w:r>
              <w:rPr>
                <w:rFonts w:ascii="Times New Roman" w:hAnsi="Times New Roman" w:cs="Times New Roman"/>
                <w:color w:val="auto"/>
                <w:highlight w:val="white"/>
                <w:lang w:val="uk-UA"/>
              </w:rPr>
              <w:t xml:space="preserve"> висловлювати власну думку, слухати і чути інших, оцінювати аргументи та змінювати думку на основі доказів; аргументувати та відстоювати свою позицію; ухвалювати аргументовані рішення в життєвих ситуаціях; співпрацювати в команді, виділяти та виконувати власну роль в командній роботі; аналізувати власну економічну ситуацію, родинний бюджет; орієнтуватися в широкому колі послуг і товарів на основі чітких критеріїв, робити споживчий вибір, спираючись на різні дані.</w:t>
            </w:r>
          </w:p>
          <w:p w14:paraId="3D9972AF"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Pr>
                <w:rFonts w:ascii="Times New Roman" w:hAnsi="Times New Roman" w:cs="Times New Roman"/>
                <w:color w:val="auto"/>
                <w:highlight w:val="white"/>
                <w:lang w:val="uk-UA"/>
              </w:rPr>
              <w:t xml:space="preserve"> ощадливість і поміркованість; рівне ставлення до інших незалежно від статків, соціального походження; відповідальність за спільну справу; налаштованість на логічне обґрунтування позиції без передчасного переходу до висновків; повага до прав людини, активна позиція щодо боротьби із дискримінацією.</w:t>
            </w:r>
          </w:p>
          <w:p w14:paraId="42D18162"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Навчальні ресурси:</w:t>
            </w:r>
            <w:r>
              <w:rPr>
                <w:rFonts w:ascii="Times New Roman" w:hAnsi="Times New Roman" w:cs="Times New Roman"/>
                <w:color w:val="auto"/>
                <w:highlight w:val="white"/>
                <w:lang w:val="uk-UA"/>
              </w:rPr>
              <w:t xml:space="preserve"> завдання соціального змісту</w:t>
            </w:r>
          </w:p>
        </w:tc>
      </w:tr>
      <w:tr w:rsidR="00A4520E" w:rsidRPr="00CF723C" w14:paraId="449FF8F7" w14:textId="77777777" w:rsidTr="00A4520E">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91334E" w14:textId="77777777" w:rsidR="00A4520E" w:rsidRDefault="00A4520E">
            <w:pPr>
              <w:widowControl/>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9</w:t>
            </w:r>
          </w:p>
        </w:tc>
        <w:tc>
          <w:tcPr>
            <w:tcW w:w="283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536A1991" w14:textId="77777777" w:rsidR="00A4520E" w:rsidRDefault="00A4520E">
            <w:pPr>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Обізнаність і самовираження у сфері культури</w:t>
            </w:r>
          </w:p>
        </w:tc>
        <w:tc>
          <w:tcPr>
            <w:tcW w:w="584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hideMark/>
          </w:tcPr>
          <w:p w14:paraId="2863AE9D"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 xml:space="preserve">Уміння: </w:t>
            </w:r>
            <w:r>
              <w:rPr>
                <w:rFonts w:ascii="Times New Roman" w:hAnsi="Times New Roman" w:cs="Times New Roman"/>
                <w:color w:val="auto"/>
                <w:lang w:val="uk-UA"/>
              </w:rPr>
              <w:t>грамотно і логічно висловлювати свою думку, аргументувати та вести діалог, враховуючи національні та культурні особливості співрозмовників та дотримуючись етики спілкування і взаємодії; враховувати художньо-естетичну складову при створенні продуктів своєї діяльності (малюнків, текстів, схем тощо).</w:t>
            </w:r>
          </w:p>
          <w:p w14:paraId="132E75D5"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Pr>
                <w:rFonts w:ascii="Times New Roman" w:hAnsi="Times New Roman" w:cs="Times New Roman"/>
                <w:color w:val="auto"/>
                <w:highlight w:val="white"/>
                <w:lang w:val="uk-UA"/>
              </w:rPr>
              <w:t xml:space="preserve"> </w:t>
            </w:r>
            <w:r>
              <w:rPr>
                <w:rFonts w:ascii="Times New Roman" w:hAnsi="Times New Roman" w:cs="Times New Roman"/>
                <w:color w:val="auto"/>
                <w:lang w:val="uk-UA"/>
              </w:rPr>
              <w:t>культурна самоідентифікація, повага до культурного розмаїття у глобальному суспільстві; усвідомлення впливу окремого предмета на людську культуру та розвиток суспільства</w:t>
            </w:r>
            <w:r>
              <w:rPr>
                <w:rFonts w:ascii="Times New Roman" w:hAnsi="Times New Roman" w:cs="Times New Roman"/>
                <w:color w:val="auto"/>
                <w:highlight w:val="white"/>
                <w:lang w:val="uk-UA"/>
              </w:rPr>
              <w:t>.</w:t>
            </w:r>
          </w:p>
          <w:p w14:paraId="786B3A14" w14:textId="77777777" w:rsidR="00A4520E" w:rsidRDefault="00A4520E">
            <w:pPr>
              <w:widowControl/>
              <w:spacing w:line="254" w:lineRule="auto"/>
              <w:jc w:val="both"/>
              <w:rPr>
                <w:rFonts w:ascii="Times New Roman" w:hAnsi="Times New Roman" w:cs="Times New Roman"/>
                <w:color w:val="auto"/>
                <w:lang w:val="uk-UA"/>
              </w:rPr>
            </w:pPr>
            <w:r>
              <w:rPr>
                <w:rFonts w:ascii="Times New Roman" w:hAnsi="Times New Roman" w:cs="Times New Roman"/>
                <w:b/>
                <w:i/>
                <w:color w:val="auto"/>
                <w:highlight w:val="white"/>
                <w:lang w:val="uk-UA"/>
              </w:rPr>
              <w:lastRenderedPageBreak/>
              <w:t>Навчальні ресурси:</w:t>
            </w:r>
            <w:r>
              <w:rPr>
                <w:rFonts w:ascii="Times New Roman" w:hAnsi="Times New Roman" w:cs="Times New Roman"/>
                <w:color w:val="auto"/>
                <w:highlight w:val="white"/>
                <w:lang w:val="uk-UA"/>
              </w:rPr>
              <w:t xml:space="preserve"> </w:t>
            </w:r>
            <w:r>
              <w:rPr>
                <w:rFonts w:ascii="Times New Roman" w:hAnsi="Times New Roman" w:cs="Times New Roman"/>
                <w:color w:val="auto"/>
                <w:lang w:val="uk-UA"/>
              </w:rPr>
              <w:t>математичні моделі в різних видах мистецтва</w:t>
            </w:r>
          </w:p>
        </w:tc>
      </w:tr>
      <w:tr w:rsidR="00A4520E" w:rsidRPr="00CF723C" w14:paraId="697CCA74" w14:textId="77777777" w:rsidTr="00CF723C">
        <w:tc>
          <w:tcPr>
            <w:tcW w:w="675" w:type="dxa"/>
            <w:tcBorders>
              <w:top w:val="single" w:sz="6" w:space="0" w:color="000000"/>
              <w:left w:val="single" w:sz="8" w:space="0" w:color="000000"/>
              <w:bottom w:val="single" w:sz="6" w:space="0" w:color="000000"/>
              <w:right w:val="single" w:sz="8" w:space="0" w:color="000000"/>
            </w:tcBorders>
            <w:tcMar>
              <w:top w:w="100" w:type="dxa"/>
              <w:left w:w="100" w:type="dxa"/>
              <w:bottom w:w="100" w:type="dxa"/>
              <w:right w:w="100" w:type="dxa"/>
            </w:tcMar>
            <w:hideMark/>
          </w:tcPr>
          <w:p w14:paraId="481F048E" w14:textId="77777777" w:rsidR="00A4520E" w:rsidRDefault="00A4520E">
            <w:pPr>
              <w:widowControl/>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lastRenderedPageBreak/>
              <w:t>10</w:t>
            </w:r>
          </w:p>
        </w:tc>
        <w:tc>
          <w:tcPr>
            <w:tcW w:w="2835" w:type="dxa"/>
            <w:tcBorders>
              <w:top w:val="single" w:sz="6" w:space="0" w:color="000000"/>
              <w:left w:val="single" w:sz="6" w:space="0" w:color="000000"/>
              <w:bottom w:val="single" w:sz="6" w:space="0" w:color="000000"/>
              <w:right w:val="single" w:sz="8" w:space="0" w:color="000000"/>
            </w:tcBorders>
            <w:tcMar>
              <w:top w:w="100" w:type="dxa"/>
              <w:left w:w="100" w:type="dxa"/>
              <w:bottom w:w="100" w:type="dxa"/>
              <w:right w:w="100" w:type="dxa"/>
            </w:tcMar>
            <w:hideMark/>
          </w:tcPr>
          <w:p w14:paraId="68FE99D8" w14:textId="77777777" w:rsidR="00A4520E" w:rsidRDefault="00A4520E">
            <w:pPr>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Екологічна грамотність і здорове життя</w:t>
            </w:r>
          </w:p>
        </w:tc>
        <w:tc>
          <w:tcPr>
            <w:tcW w:w="5846" w:type="dxa"/>
            <w:tcBorders>
              <w:top w:val="single" w:sz="6" w:space="0" w:color="000000"/>
              <w:left w:val="single" w:sz="6" w:space="0" w:color="000000"/>
              <w:bottom w:val="single" w:sz="6" w:space="0" w:color="000000"/>
              <w:right w:val="single" w:sz="8" w:space="0" w:color="000000"/>
            </w:tcBorders>
            <w:tcMar>
              <w:top w:w="100" w:type="dxa"/>
              <w:left w:w="100" w:type="dxa"/>
              <w:bottom w:w="100" w:type="dxa"/>
              <w:right w:w="100" w:type="dxa"/>
            </w:tcMar>
            <w:hideMark/>
          </w:tcPr>
          <w:p w14:paraId="0A60E0A5"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Уміння:</w:t>
            </w:r>
            <w:r>
              <w:rPr>
                <w:rFonts w:ascii="Times New Roman" w:hAnsi="Times New Roman" w:cs="Times New Roman"/>
                <w:color w:val="auto"/>
                <w:highlight w:val="white"/>
                <w:lang w:val="uk-UA"/>
              </w:rPr>
              <w:t xml:space="preserve"> аналізувати і критично оцінювати соціально-економічні події в державі на основі різних даних; враховувати правові, етичні, екологічні і соціальні наслідки рішень; розпізнавати, як інтерпретації результатів вирішення проблем можуть бути використані для маніпулювання.</w:t>
            </w:r>
          </w:p>
          <w:p w14:paraId="4196C001"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Pr>
                <w:rFonts w:ascii="Times New Roman" w:hAnsi="Times New Roman" w:cs="Times New Roman"/>
                <w:color w:val="auto"/>
                <w:highlight w:val="white"/>
                <w:lang w:val="uk-UA"/>
              </w:rPr>
              <w:t xml:space="preserve"> </w:t>
            </w:r>
            <w:r>
              <w:rPr>
                <w:rFonts w:ascii="Times New Roman" w:hAnsi="Times New Roman" w:cs="Times New Roman"/>
                <w:shd w:val="clear" w:color="auto" w:fill="FFFFFF"/>
                <w:lang w:val="uk-UA"/>
              </w:rPr>
              <w:t xml:space="preserve">усвідомлення взаємозв’язку кожного окремого предмета та екології на основі різних даних; ощадне та бережливе відношення до природніх ресурсів, чистоти довкілля та дотримання санітарних норм побуту; розгляд порівняльної характеристики щодо вибору здорового способу життя; власна думка та позиція до зловживань алкоголю, нікотину тощо. </w:t>
            </w:r>
          </w:p>
          <w:p w14:paraId="4F50CAB1" w14:textId="77777777" w:rsidR="00A4520E" w:rsidRDefault="00A4520E">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Навчальні ресурси:</w:t>
            </w:r>
            <w:r>
              <w:rPr>
                <w:rFonts w:ascii="Times New Roman" w:hAnsi="Times New Roman" w:cs="Times New Roman"/>
                <w:color w:val="auto"/>
                <w:highlight w:val="white"/>
                <w:lang w:val="uk-UA"/>
              </w:rPr>
              <w:t xml:space="preserve"> навчальні проекти, завдання соціально-економічного, екологічного змісту; задачі, які сприяють усвідомленню цінності здорового способу життя</w:t>
            </w:r>
          </w:p>
        </w:tc>
      </w:tr>
      <w:tr w:rsidR="00CF723C" w:rsidRPr="00CF723C" w14:paraId="3885C888" w14:textId="77777777" w:rsidTr="00A4520E">
        <w:tc>
          <w:tcPr>
            <w:tcW w:w="67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5C725B" w14:textId="3EDF9BA1" w:rsidR="00CF723C" w:rsidRDefault="00CF723C">
            <w:pPr>
              <w:widowControl/>
              <w:spacing w:line="254" w:lineRule="auto"/>
              <w:rPr>
                <w:rFonts w:ascii="Times New Roman" w:hAnsi="Times New Roman" w:cs="Times New Roman"/>
                <w:color w:val="auto"/>
                <w:highlight w:val="white"/>
                <w:lang w:val="uk-UA"/>
              </w:rPr>
            </w:pPr>
            <w:r>
              <w:rPr>
                <w:rFonts w:ascii="Times New Roman" w:hAnsi="Times New Roman" w:cs="Times New Roman"/>
                <w:color w:val="auto"/>
                <w:highlight w:val="white"/>
                <w:lang w:val="uk-UA"/>
              </w:rPr>
              <w:t>11</w:t>
            </w:r>
          </w:p>
        </w:tc>
        <w:tc>
          <w:tcPr>
            <w:tcW w:w="2835"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3A9BB632" w14:textId="34DD4BE9" w:rsidR="00CF723C" w:rsidRDefault="00CF723C">
            <w:pPr>
              <w:spacing w:line="254" w:lineRule="auto"/>
              <w:rPr>
                <w:rFonts w:ascii="Times New Roman" w:hAnsi="Times New Roman" w:cs="Times New Roman"/>
                <w:color w:val="auto"/>
                <w:highlight w:val="white"/>
                <w:lang w:val="uk-UA"/>
              </w:rPr>
            </w:pPr>
            <w:r w:rsidRPr="00CF723C">
              <w:rPr>
                <w:rFonts w:ascii="Times New Roman" w:hAnsi="Times New Roman" w:cs="Times New Roman"/>
                <w:color w:val="auto"/>
                <w:highlight w:val="white"/>
              </w:rPr>
              <w:t>Інноваційність</w:t>
            </w:r>
          </w:p>
        </w:tc>
        <w:tc>
          <w:tcPr>
            <w:tcW w:w="5846"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737DF747" w14:textId="68AE770E" w:rsidR="009F1712" w:rsidRPr="009F1712" w:rsidRDefault="009F1712" w:rsidP="009F1712">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Уміння:</w:t>
            </w:r>
            <w:r>
              <w:rPr>
                <w:rFonts w:ascii="Times New Roman" w:hAnsi="Times New Roman" w:cs="Times New Roman"/>
                <w:color w:val="auto"/>
                <w:highlight w:val="white"/>
                <w:lang w:val="uk-UA"/>
              </w:rPr>
              <w:t xml:space="preserve"> </w:t>
            </w:r>
            <w:r w:rsidRPr="009F1712">
              <w:rPr>
                <w:rFonts w:ascii="Times New Roman" w:hAnsi="Times New Roman" w:cs="Times New Roman"/>
                <w:color w:val="auto"/>
                <w:highlight w:val="white"/>
                <w:lang w:val="uk-UA"/>
              </w:rPr>
              <w:t>вміння бачити проблеми під іншим кутом, знаходити нестандартні рішення та відрізняти ефективні новації від псевдореформ</w:t>
            </w:r>
            <w:r>
              <w:rPr>
                <w:rFonts w:ascii="Times New Roman" w:hAnsi="Times New Roman" w:cs="Times New Roman"/>
                <w:color w:val="auto"/>
                <w:highlight w:val="white"/>
                <w:lang w:val="uk-UA"/>
              </w:rPr>
              <w:t>;</w:t>
            </w:r>
            <w:r>
              <w:rPr>
                <w:rFonts w:ascii="Arial" w:hAnsi="Symbol" w:cs="Arial"/>
                <w:color w:val="auto"/>
                <w:lang w:val="uk-UA" w:eastAsia="uk-UA"/>
              </w:rPr>
              <w:t xml:space="preserve"> </w:t>
            </w:r>
            <w:r w:rsidRPr="009F1712">
              <w:rPr>
                <w:rFonts w:ascii="Times New Roman" w:hAnsi="Times New Roman" w:cs="Times New Roman"/>
                <w:color w:val="auto"/>
                <w:highlight w:val="white"/>
                <w:lang w:val="uk-UA"/>
              </w:rPr>
              <w:t>володіння сучасними освітніми технологіями, ШІ-інструментами, платформами для дистанційного та змішаного навчання</w:t>
            </w:r>
            <w:r>
              <w:rPr>
                <w:rFonts w:ascii="Times New Roman" w:hAnsi="Times New Roman" w:cs="Times New Roman"/>
                <w:color w:val="auto"/>
                <w:highlight w:val="white"/>
                <w:lang w:val="uk-UA"/>
              </w:rPr>
              <w:t>;</w:t>
            </w:r>
            <w:r w:rsidRPr="009F1712">
              <w:rPr>
                <w:lang w:val="uk-UA"/>
              </w:rPr>
              <w:t xml:space="preserve"> </w:t>
            </w:r>
            <w:r w:rsidRPr="009F1712">
              <w:rPr>
                <w:rFonts w:ascii="Times New Roman" w:hAnsi="Times New Roman" w:cs="Times New Roman"/>
                <w:color w:val="auto"/>
                <w:highlight w:val="white"/>
                <w:lang w:val="uk-UA"/>
              </w:rPr>
              <w:t>вміння розробляти інноваційні проєкти від ідеї до оцінки результатів</w:t>
            </w:r>
            <w:r>
              <w:rPr>
                <w:rFonts w:ascii="Times New Roman" w:hAnsi="Times New Roman" w:cs="Times New Roman"/>
                <w:color w:val="auto"/>
                <w:highlight w:val="white"/>
                <w:lang w:val="uk-UA"/>
              </w:rPr>
              <w:t>;</w:t>
            </w:r>
            <w:r w:rsidRPr="009F1712">
              <w:rPr>
                <w:lang w:val="uk-UA"/>
              </w:rPr>
              <w:t xml:space="preserve"> </w:t>
            </w:r>
            <w:r w:rsidRPr="009F1712">
              <w:rPr>
                <w:rFonts w:ascii="Times New Roman" w:hAnsi="Times New Roman" w:cs="Times New Roman"/>
                <w:color w:val="auto"/>
                <w:highlight w:val="white"/>
                <w:lang w:val="uk-UA"/>
              </w:rPr>
              <w:t>вміння працювати в команді, обмінюватися досвідом та презентувати свої інноваційні ідеї</w:t>
            </w:r>
            <w:r>
              <w:rPr>
                <w:rFonts w:ascii="Times New Roman" w:hAnsi="Times New Roman" w:cs="Times New Roman"/>
                <w:color w:val="auto"/>
                <w:highlight w:val="white"/>
                <w:lang w:val="uk-UA"/>
              </w:rPr>
              <w:t>.</w:t>
            </w:r>
          </w:p>
          <w:p w14:paraId="5812B041" w14:textId="77777777" w:rsidR="00CF723C" w:rsidRDefault="009F1712" w:rsidP="009F1712">
            <w:pPr>
              <w:widowControl/>
              <w:spacing w:line="254" w:lineRule="auto"/>
              <w:jc w:val="both"/>
              <w:rPr>
                <w:rFonts w:ascii="Times New Roman" w:hAnsi="Times New Roman" w:cs="Times New Roman"/>
                <w:color w:val="auto"/>
                <w:highlight w:val="white"/>
                <w:lang w:val="uk-UA"/>
              </w:rPr>
            </w:pPr>
            <w:r>
              <w:rPr>
                <w:rFonts w:ascii="Times New Roman" w:hAnsi="Times New Roman" w:cs="Times New Roman"/>
                <w:b/>
                <w:i/>
                <w:color w:val="auto"/>
                <w:highlight w:val="white"/>
                <w:lang w:val="uk-UA"/>
              </w:rPr>
              <w:t>Ставлення:</w:t>
            </w:r>
            <w:r w:rsidRPr="009F1712">
              <w:rPr>
                <w:rFonts w:ascii="Times New Roman" w:hAnsi="Times New Roman" w:cs="Times New Roman"/>
                <w:color w:val="auto"/>
                <w:highlight w:val="white"/>
                <w:lang w:val="uk-UA"/>
              </w:rPr>
              <w:t xml:space="preserve"> </w:t>
            </w:r>
            <w:r>
              <w:rPr>
                <w:rFonts w:ascii="Times New Roman" w:hAnsi="Times New Roman" w:cs="Times New Roman"/>
                <w:color w:val="auto"/>
                <w:highlight w:val="white"/>
                <w:lang w:val="uk-UA"/>
              </w:rPr>
              <w:t>с</w:t>
            </w:r>
            <w:r w:rsidRPr="009F1712">
              <w:rPr>
                <w:rFonts w:ascii="Times New Roman" w:hAnsi="Times New Roman" w:cs="Times New Roman"/>
                <w:color w:val="auto"/>
                <w:highlight w:val="white"/>
                <w:lang w:val="uk-UA"/>
              </w:rPr>
              <w:t xml:space="preserve">прийняття змін не як загрози чи зайвого навантаження, а як можливості для професійного та особистісного зростання; постійний самоаналіз власної діяльності для виявлення зон, які потребують оновлення;прагнення самостійно ініціювати зміни, а не просто виконувати чиїсь вказівки.  </w:t>
            </w:r>
          </w:p>
          <w:p w14:paraId="4F019BEB" w14:textId="227A9CD8" w:rsidR="00F706A3" w:rsidRPr="00F706A3" w:rsidRDefault="009F1712" w:rsidP="00F706A3">
            <w:pPr>
              <w:widowControl/>
              <w:spacing w:line="254" w:lineRule="auto"/>
              <w:jc w:val="both"/>
              <w:rPr>
                <w:rFonts w:ascii="Times New Roman" w:hAnsi="Times New Roman" w:cs="Times New Roman"/>
                <w:bCs/>
                <w:iCs/>
                <w:color w:val="auto"/>
                <w:highlight w:val="white"/>
                <w:lang w:val="uk-UA"/>
              </w:rPr>
            </w:pPr>
            <w:r>
              <w:rPr>
                <w:rFonts w:ascii="Times New Roman" w:hAnsi="Times New Roman" w:cs="Times New Roman"/>
                <w:b/>
                <w:i/>
                <w:color w:val="auto"/>
                <w:highlight w:val="white"/>
                <w:lang w:val="uk-UA"/>
              </w:rPr>
              <w:t>Навчальні ресурси:</w:t>
            </w:r>
            <w:r w:rsidR="00F706A3">
              <w:rPr>
                <w:lang w:val="uk-UA"/>
              </w:rPr>
              <w:t xml:space="preserve"> </w:t>
            </w:r>
            <w:r w:rsidR="00F706A3" w:rsidRPr="00F706A3">
              <w:rPr>
                <w:rFonts w:ascii="Times New Roman" w:hAnsi="Times New Roman" w:cs="Times New Roman"/>
                <w:bCs/>
                <w:iCs/>
                <w:color w:val="auto"/>
                <w:highlight w:val="white"/>
                <w:lang w:val="uk-UA"/>
              </w:rPr>
              <w:t>інтерактивні підручники, гейміфіковані програми, віртуальні лабораторії;</w:t>
            </w:r>
            <w:r w:rsidR="00F706A3" w:rsidRPr="00F706A3">
              <w:rPr>
                <w:rFonts w:ascii="Arial" w:hAnsi="Arial" w:cs="Arial"/>
                <w:bCs/>
                <w:iCs/>
                <w:color w:val="auto"/>
                <w:lang w:val="uk-UA"/>
              </w:rPr>
              <w:t xml:space="preserve"> </w:t>
            </w:r>
            <w:r w:rsidR="00F706A3" w:rsidRPr="00F706A3">
              <w:rPr>
                <w:rFonts w:ascii="Times New Roman" w:hAnsi="Times New Roman" w:cs="Times New Roman"/>
                <w:bCs/>
                <w:iCs/>
                <w:color w:val="auto"/>
                <w:highlight w:val="white"/>
                <w:lang w:val="uk-UA"/>
              </w:rPr>
              <w:t>сучасні медіатеки, STEM-лабораторії, зони коворкінгу в заклад</w:t>
            </w:r>
            <w:r w:rsidR="00F706A3">
              <w:rPr>
                <w:rFonts w:ascii="Times New Roman" w:hAnsi="Times New Roman" w:cs="Times New Roman"/>
                <w:bCs/>
                <w:iCs/>
                <w:color w:val="auto"/>
                <w:highlight w:val="white"/>
                <w:lang w:val="uk-UA"/>
              </w:rPr>
              <w:t>і освіти</w:t>
            </w:r>
            <w:r w:rsidR="00F706A3" w:rsidRPr="00F706A3">
              <w:rPr>
                <w:rFonts w:ascii="Times New Roman" w:hAnsi="Times New Roman" w:cs="Times New Roman"/>
                <w:bCs/>
                <w:iCs/>
                <w:color w:val="auto"/>
                <w:highlight w:val="white"/>
                <w:lang w:val="uk-UA"/>
              </w:rPr>
              <w:t>.</w:t>
            </w:r>
          </w:p>
          <w:p w14:paraId="02A96B4B" w14:textId="0BC75978" w:rsidR="009F1712" w:rsidRPr="00F706A3" w:rsidRDefault="009F1712" w:rsidP="009F1712">
            <w:pPr>
              <w:widowControl/>
              <w:spacing w:line="254" w:lineRule="auto"/>
              <w:jc w:val="both"/>
              <w:rPr>
                <w:rFonts w:ascii="Times New Roman" w:hAnsi="Times New Roman" w:cs="Times New Roman"/>
                <w:color w:val="auto"/>
                <w:highlight w:val="white"/>
                <w:lang w:val="uk-UA"/>
              </w:rPr>
            </w:pPr>
          </w:p>
        </w:tc>
      </w:tr>
    </w:tbl>
    <w:p w14:paraId="736FC264" w14:textId="77777777" w:rsidR="00A4520E" w:rsidRDefault="00A4520E" w:rsidP="00A4520E">
      <w:pPr>
        <w:widowControl/>
        <w:jc w:val="both"/>
        <w:rPr>
          <w:rFonts w:ascii="Times New Roman" w:hAnsi="Times New Roman" w:cs="Times New Roman"/>
          <w:highlight w:val="white"/>
          <w:lang w:val="uk-UA" w:eastAsia="uk-UA"/>
        </w:rPr>
      </w:pPr>
    </w:p>
    <w:p w14:paraId="2BF8DFDD" w14:textId="77777777" w:rsidR="00F706A3" w:rsidRDefault="00A4520E" w:rsidP="00A4520E">
      <w:pPr>
        <w:widowControl/>
        <w:ind w:firstLine="709"/>
        <w:jc w:val="both"/>
        <w:rPr>
          <w:rFonts w:ascii="Times New Roman" w:hAnsi="Times New Roman" w:cs="Times New Roman"/>
          <w:highlight w:val="white"/>
          <w:lang w:val="uk-UA" w:eastAsia="uk-UA"/>
        </w:rPr>
      </w:pPr>
      <w:r>
        <w:rPr>
          <w:rFonts w:ascii="Times New Roman" w:hAnsi="Times New Roman" w:cs="Times New Roman"/>
          <w:highlight w:val="white"/>
          <w:lang w:val="uk-UA" w:eastAsia="uk-UA"/>
        </w:rPr>
        <w:t xml:space="preserve">Такі ключові компетентності, як уміння вчитися, ініціативність і підприємливість, екологічна грамотність і здоровий спосіб життя, соціальна та громадянська компетентності можуть формуватися відразу засобами усіх предметів. </w:t>
      </w:r>
    </w:p>
    <w:p w14:paraId="21817901" w14:textId="54DFE249" w:rsidR="00A4520E" w:rsidRDefault="00A4520E" w:rsidP="00A4520E">
      <w:pPr>
        <w:widowControl/>
        <w:ind w:firstLine="709"/>
        <w:jc w:val="both"/>
        <w:rPr>
          <w:rFonts w:ascii="Times New Roman" w:hAnsi="Times New Roman" w:cs="Times New Roman"/>
          <w:color w:val="auto"/>
          <w:highlight w:val="white"/>
          <w:lang w:val="uk-UA"/>
        </w:rPr>
      </w:pPr>
      <w:r>
        <w:rPr>
          <w:rFonts w:ascii="Times New Roman" w:hAnsi="Times New Roman" w:cs="Times New Roman"/>
          <w:highlight w:val="white"/>
          <w:lang w:val="uk-UA" w:eastAsia="uk-UA"/>
        </w:rPr>
        <w:t xml:space="preserve">Наскрізні лінії є засобом інтеграції ключових  і загальнопредметних компетентностей, окремих предметів та предметних циклів; їх необхідно враховувати при формуванні шкільного середовища. </w:t>
      </w:r>
      <w:r>
        <w:rPr>
          <w:rFonts w:ascii="Times New Roman" w:hAnsi="Times New Roman" w:cs="Times New Roman"/>
          <w:color w:val="auto"/>
          <w:highlight w:val="white"/>
          <w:lang w:val="uk-UA"/>
        </w:rPr>
        <w:t>Навчання за наскрізними лініями реалізується насамперед через організацію навчального середовища, окремі предмети, предмети за вибором, роботу в проєктах, позакласну навчальну роботу і роботу гуртків.</w:t>
      </w:r>
    </w:p>
    <w:p w14:paraId="4AAF2351" w14:textId="77777777" w:rsidR="0073557C" w:rsidRDefault="0073557C" w:rsidP="0073557C">
      <w:pPr>
        <w:widowControl/>
        <w:jc w:val="both"/>
        <w:rPr>
          <w:rFonts w:ascii="Times New Roman" w:hAnsi="Times New Roman" w:cs="Times New Roman"/>
          <w:color w:val="auto"/>
          <w:highlight w:val="white"/>
          <w:lang w:val="uk-UA"/>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46"/>
        <w:gridCol w:w="7914"/>
      </w:tblGrid>
      <w:tr w:rsidR="00A4520E" w14:paraId="1E87352D" w14:textId="77777777" w:rsidTr="00A4520E">
        <w:trPr>
          <w:trHeight w:val="20"/>
        </w:trPr>
        <w:tc>
          <w:tcPr>
            <w:tcW w:w="1445" w:type="dxa"/>
            <w:tcBorders>
              <w:top w:val="single" w:sz="4" w:space="0" w:color="000000"/>
              <w:left w:val="single" w:sz="4" w:space="0" w:color="000000"/>
              <w:bottom w:val="single" w:sz="4" w:space="0" w:color="000000"/>
              <w:right w:val="single" w:sz="4" w:space="0" w:color="000000"/>
            </w:tcBorders>
            <w:hideMark/>
          </w:tcPr>
          <w:p w14:paraId="7AB38107" w14:textId="77777777" w:rsidR="00A4520E" w:rsidRDefault="00A4520E">
            <w:pPr>
              <w:widowControl/>
              <w:spacing w:line="254" w:lineRule="auto"/>
              <w:jc w:val="center"/>
              <w:rPr>
                <w:rFonts w:ascii="Times New Roman" w:hAnsi="Times New Roman" w:cs="Times New Roman"/>
                <w:b/>
                <w:color w:val="auto"/>
                <w:lang w:val="uk-UA"/>
              </w:rPr>
            </w:pPr>
            <w:r>
              <w:rPr>
                <w:rFonts w:ascii="Times New Roman" w:hAnsi="Times New Roman" w:cs="Times New Roman"/>
                <w:b/>
                <w:color w:val="auto"/>
                <w:lang w:val="uk-UA"/>
              </w:rPr>
              <w:lastRenderedPageBreak/>
              <w:t>Наскрізна лінія</w:t>
            </w:r>
          </w:p>
        </w:tc>
        <w:tc>
          <w:tcPr>
            <w:tcW w:w="7911" w:type="dxa"/>
            <w:tcBorders>
              <w:top w:val="single" w:sz="4" w:space="0" w:color="000000"/>
              <w:left w:val="single" w:sz="4" w:space="0" w:color="000000"/>
              <w:bottom w:val="single" w:sz="4" w:space="0" w:color="000000"/>
              <w:right w:val="single" w:sz="4" w:space="0" w:color="000000"/>
            </w:tcBorders>
            <w:hideMark/>
          </w:tcPr>
          <w:p w14:paraId="5369D7C3" w14:textId="77777777" w:rsidR="00A4520E" w:rsidRDefault="00A4520E">
            <w:pPr>
              <w:widowControl/>
              <w:spacing w:line="254" w:lineRule="auto"/>
              <w:jc w:val="center"/>
              <w:rPr>
                <w:rFonts w:ascii="Times New Roman" w:hAnsi="Times New Roman" w:cs="Times New Roman"/>
                <w:b/>
                <w:color w:val="auto"/>
                <w:lang w:val="uk-UA"/>
              </w:rPr>
            </w:pPr>
            <w:r>
              <w:rPr>
                <w:rFonts w:ascii="Times New Roman" w:hAnsi="Times New Roman" w:cs="Times New Roman"/>
                <w:b/>
                <w:color w:val="auto"/>
                <w:highlight w:val="white"/>
                <w:lang w:val="uk-UA"/>
              </w:rPr>
              <w:t>Коротка характеристика</w:t>
            </w:r>
          </w:p>
        </w:tc>
      </w:tr>
      <w:tr w:rsidR="00A4520E" w:rsidRPr="00CF723C" w14:paraId="63A5BCA6" w14:textId="77777777" w:rsidTr="00A4520E">
        <w:trPr>
          <w:cantSplit/>
          <w:trHeight w:val="20"/>
        </w:trPr>
        <w:tc>
          <w:tcPr>
            <w:tcW w:w="1445" w:type="dxa"/>
            <w:tcBorders>
              <w:top w:val="single" w:sz="4" w:space="0" w:color="000000"/>
              <w:left w:val="single" w:sz="4" w:space="0" w:color="000000"/>
              <w:bottom w:val="single" w:sz="4" w:space="0" w:color="000000"/>
              <w:right w:val="single" w:sz="4" w:space="0" w:color="000000"/>
            </w:tcBorders>
            <w:textDirection w:val="btLr"/>
            <w:hideMark/>
          </w:tcPr>
          <w:p w14:paraId="440FB0F3" w14:textId="77777777" w:rsidR="00A4520E" w:rsidRDefault="00A4520E">
            <w:pPr>
              <w:widowControl/>
              <w:spacing w:line="254" w:lineRule="auto"/>
              <w:ind w:left="113" w:right="113"/>
              <w:jc w:val="center"/>
              <w:rPr>
                <w:rFonts w:ascii="Times New Roman" w:hAnsi="Times New Roman" w:cs="Times New Roman"/>
                <w:color w:val="auto"/>
                <w:lang w:val="uk-UA"/>
              </w:rPr>
            </w:pPr>
            <w:r>
              <w:rPr>
                <w:rFonts w:ascii="Times New Roman" w:hAnsi="Times New Roman" w:cs="Times New Roman"/>
                <w:color w:val="auto"/>
                <w:highlight w:val="white"/>
                <w:lang w:val="uk-UA"/>
              </w:rPr>
              <w:t>Екологічна безпека й сталий розвиток</w:t>
            </w:r>
          </w:p>
        </w:tc>
        <w:tc>
          <w:tcPr>
            <w:tcW w:w="7911" w:type="dxa"/>
            <w:tcBorders>
              <w:top w:val="single" w:sz="4" w:space="0" w:color="000000"/>
              <w:left w:val="single" w:sz="4" w:space="0" w:color="000000"/>
              <w:bottom w:val="single" w:sz="4" w:space="0" w:color="000000"/>
              <w:right w:val="single" w:sz="4" w:space="0" w:color="000000"/>
            </w:tcBorders>
            <w:hideMark/>
          </w:tcPr>
          <w:p w14:paraId="29043D8F" w14:textId="77777777" w:rsidR="00A4520E" w:rsidRDefault="00A4520E">
            <w:pPr>
              <w:widowControl/>
              <w:spacing w:line="254" w:lineRule="auto"/>
              <w:ind w:firstLine="709"/>
              <w:jc w:val="both"/>
              <w:rPr>
                <w:rFonts w:ascii="Times New Roman" w:hAnsi="Times New Roman" w:cs="Times New Roman"/>
                <w:color w:val="auto"/>
                <w:highlight w:val="white"/>
                <w:lang w:val="uk-UA"/>
              </w:rPr>
            </w:pPr>
            <w:r>
              <w:rPr>
                <w:rFonts w:ascii="Times New Roman" w:hAnsi="Times New Roman" w:cs="Times New Roman"/>
                <w:color w:val="auto"/>
                <w:highlight w:val="white"/>
                <w:lang w:val="uk-UA"/>
              </w:rPr>
              <w:t>Формування в учнів соціальної активності, відповідальності та екологічної свідомості, готовності брати участь у вирішенні питань збереження довкілля і розвитку суспільства, усвідомлення важливості сталого розвитку для майбутніх поколінь.</w:t>
            </w:r>
          </w:p>
          <w:p w14:paraId="22BA6447" w14:textId="77777777" w:rsidR="00A4520E" w:rsidRDefault="00A4520E">
            <w:pPr>
              <w:widowControl/>
              <w:spacing w:line="254" w:lineRule="auto"/>
              <w:ind w:firstLine="709"/>
              <w:jc w:val="both"/>
              <w:rPr>
                <w:rFonts w:ascii="Times New Roman" w:hAnsi="Times New Roman" w:cs="Times New Roman"/>
                <w:b/>
                <w:color w:val="auto"/>
                <w:lang w:val="uk-UA"/>
              </w:rPr>
            </w:pPr>
            <w:r>
              <w:rPr>
                <w:rFonts w:ascii="Times New Roman" w:hAnsi="Times New Roman" w:cs="Times New Roman"/>
                <w:color w:val="auto"/>
                <w:highlight w:val="white"/>
                <w:lang w:val="uk-UA"/>
              </w:rPr>
              <w:t xml:space="preserve">Проблематика наскрізної лінії реалізується через завдання з реальними даними про використання природних ресурсів, їх збереження та примноження. Аналіз цих даних сприяє розвитку бережливого ставлення до навколишнього середовища, екології, формуванню критичного мислення, вміння вирішувати проблеми, критично оцінювати перспективи розвитку навколишнього середовища і людини. Можливі уроки на відкритому повітрі. </w:t>
            </w:r>
          </w:p>
        </w:tc>
      </w:tr>
      <w:tr w:rsidR="00A4520E" w:rsidRPr="00CF723C" w14:paraId="276112A3" w14:textId="77777777" w:rsidTr="00A4520E">
        <w:trPr>
          <w:cantSplit/>
          <w:trHeight w:val="20"/>
        </w:trPr>
        <w:tc>
          <w:tcPr>
            <w:tcW w:w="1445" w:type="dxa"/>
            <w:tcBorders>
              <w:top w:val="single" w:sz="4" w:space="0" w:color="000000"/>
              <w:left w:val="single" w:sz="4" w:space="0" w:color="000000"/>
              <w:bottom w:val="single" w:sz="4" w:space="0" w:color="000000"/>
              <w:right w:val="single" w:sz="4" w:space="0" w:color="000000"/>
            </w:tcBorders>
            <w:textDirection w:val="btLr"/>
            <w:hideMark/>
          </w:tcPr>
          <w:p w14:paraId="684329BC" w14:textId="77777777" w:rsidR="00A4520E" w:rsidRDefault="00A4520E">
            <w:pPr>
              <w:widowControl/>
              <w:spacing w:line="254" w:lineRule="auto"/>
              <w:ind w:left="113" w:right="113"/>
              <w:jc w:val="center"/>
              <w:rPr>
                <w:rFonts w:ascii="Times New Roman" w:hAnsi="Times New Roman" w:cs="Times New Roman"/>
                <w:color w:val="auto"/>
                <w:lang w:val="uk-UA"/>
              </w:rPr>
            </w:pPr>
            <w:r>
              <w:rPr>
                <w:rFonts w:ascii="Times New Roman" w:hAnsi="Times New Roman" w:cs="Times New Roman"/>
                <w:color w:val="auto"/>
                <w:highlight w:val="white"/>
                <w:lang w:val="uk-UA"/>
              </w:rPr>
              <w:t>Громадянська відповідальність</w:t>
            </w:r>
          </w:p>
        </w:tc>
        <w:tc>
          <w:tcPr>
            <w:tcW w:w="7911" w:type="dxa"/>
            <w:tcBorders>
              <w:top w:val="single" w:sz="4" w:space="0" w:color="000000"/>
              <w:left w:val="single" w:sz="4" w:space="0" w:color="000000"/>
              <w:bottom w:val="single" w:sz="4" w:space="0" w:color="000000"/>
              <w:right w:val="single" w:sz="4" w:space="0" w:color="000000"/>
            </w:tcBorders>
            <w:hideMark/>
          </w:tcPr>
          <w:p w14:paraId="73A4EDAE" w14:textId="77777777" w:rsidR="00A4520E" w:rsidRDefault="00A4520E">
            <w:pPr>
              <w:widowControl/>
              <w:spacing w:line="254" w:lineRule="auto"/>
              <w:ind w:firstLine="709"/>
              <w:jc w:val="both"/>
              <w:rPr>
                <w:rFonts w:ascii="Times New Roman" w:hAnsi="Times New Roman" w:cs="Times New Roman"/>
                <w:color w:val="auto"/>
                <w:highlight w:val="white"/>
                <w:lang w:val="uk-UA"/>
              </w:rPr>
            </w:pPr>
            <w:r>
              <w:rPr>
                <w:rFonts w:ascii="Times New Roman" w:hAnsi="Times New Roman" w:cs="Times New Roman"/>
                <w:color w:val="auto"/>
                <w:highlight w:val="white"/>
                <w:lang w:val="uk-UA"/>
              </w:rPr>
              <w:t xml:space="preserve">Сприятиме формуванню відповідального члена громади і суспільства, що розуміє принципи і механізми функціонування суспільства. Ця наскрізна лінія освоюється в основному через колективну діяльність (дослідницькі роботи, роботи в групі, проекти тощо), яка поєднує окремі предмети між собою і розвиває в учнів готовність до співпраці, толерантність щодо різноманітних способів діяльності і думок. </w:t>
            </w:r>
          </w:p>
          <w:p w14:paraId="193F2AFE" w14:textId="77777777" w:rsidR="00A4520E" w:rsidRDefault="00A4520E">
            <w:pPr>
              <w:widowControl/>
              <w:spacing w:line="254" w:lineRule="auto"/>
              <w:ind w:firstLine="709"/>
              <w:jc w:val="both"/>
              <w:rPr>
                <w:rFonts w:ascii="Times New Roman" w:hAnsi="Times New Roman" w:cs="Times New Roman"/>
                <w:b/>
                <w:color w:val="auto"/>
                <w:lang w:val="uk-UA"/>
              </w:rPr>
            </w:pPr>
            <w:r>
              <w:rPr>
                <w:rFonts w:ascii="Times New Roman" w:hAnsi="Times New Roman" w:cs="Times New Roman"/>
                <w:color w:val="auto"/>
                <w:highlight w:val="white"/>
                <w:lang w:val="uk-UA"/>
              </w:rPr>
              <w:t>Вивчення окремого предмета має викликати в учнів якомога більше позитивних емоцій, а її зміст — бути націленим на виховання порядності, старанності, систематичності, послідовності, посидючості і чесності. Приклад вчителя покликаний зіграти важливу роль у формуванні толерантного ставлення до товаришів, незалежно від рівня навчальних досягнень.</w:t>
            </w:r>
          </w:p>
        </w:tc>
      </w:tr>
      <w:tr w:rsidR="00A4520E" w:rsidRPr="00CF723C" w14:paraId="5BEAF3EA" w14:textId="77777777" w:rsidTr="00A4520E">
        <w:trPr>
          <w:cantSplit/>
          <w:trHeight w:val="20"/>
        </w:trPr>
        <w:tc>
          <w:tcPr>
            <w:tcW w:w="1445" w:type="dxa"/>
            <w:tcBorders>
              <w:top w:val="single" w:sz="4" w:space="0" w:color="000000"/>
              <w:left w:val="single" w:sz="4" w:space="0" w:color="000000"/>
              <w:bottom w:val="single" w:sz="4" w:space="0" w:color="000000"/>
              <w:right w:val="single" w:sz="4" w:space="0" w:color="000000"/>
            </w:tcBorders>
            <w:textDirection w:val="btLr"/>
            <w:hideMark/>
          </w:tcPr>
          <w:p w14:paraId="5214D22D" w14:textId="77777777" w:rsidR="00A4520E" w:rsidRDefault="00A4520E">
            <w:pPr>
              <w:widowControl/>
              <w:spacing w:line="254" w:lineRule="auto"/>
              <w:ind w:left="113" w:right="113"/>
              <w:jc w:val="center"/>
              <w:rPr>
                <w:rFonts w:ascii="Times New Roman" w:hAnsi="Times New Roman" w:cs="Times New Roman"/>
                <w:b/>
                <w:color w:val="auto"/>
                <w:lang w:val="uk-UA"/>
              </w:rPr>
            </w:pPr>
            <w:r>
              <w:rPr>
                <w:rFonts w:ascii="Times New Roman" w:hAnsi="Times New Roman" w:cs="Times New Roman"/>
                <w:color w:val="auto"/>
                <w:highlight w:val="white"/>
                <w:lang w:val="uk-UA"/>
              </w:rPr>
              <w:t>Здоров'я і безпека</w:t>
            </w:r>
          </w:p>
        </w:tc>
        <w:tc>
          <w:tcPr>
            <w:tcW w:w="7911" w:type="dxa"/>
            <w:tcBorders>
              <w:top w:val="single" w:sz="4" w:space="0" w:color="000000"/>
              <w:left w:val="single" w:sz="4" w:space="0" w:color="000000"/>
              <w:bottom w:val="single" w:sz="4" w:space="0" w:color="000000"/>
              <w:right w:val="single" w:sz="4" w:space="0" w:color="000000"/>
            </w:tcBorders>
            <w:hideMark/>
          </w:tcPr>
          <w:p w14:paraId="03CFF5D2" w14:textId="77777777" w:rsidR="00A4520E" w:rsidRDefault="00A4520E">
            <w:pPr>
              <w:widowControl/>
              <w:spacing w:line="254" w:lineRule="auto"/>
              <w:ind w:firstLine="709"/>
              <w:jc w:val="both"/>
              <w:rPr>
                <w:rFonts w:ascii="Times New Roman" w:hAnsi="Times New Roman" w:cs="Times New Roman"/>
                <w:color w:val="auto"/>
                <w:highlight w:val="white"/>
                <w:lang w:val="uk-UA"/>
              </w:rPr>
            </w:pPr>
            <w:r>
              <w:rPr>
                <w:rFonts w:ascii="Times New Roman" w:hAnsi="Times New Roman" w:cs="Times New Roman"/>
                <w:color w:val="auto"/>
                <w:highlight w:val="white"/>
                <w:lang w:val="uk-UA"/>
              </w:rPr>
              <w:t xml:space="preserve">Завданням наскрізної лінії є становлення учня як емоційно стійкого члена суспільства, здатного вести здоровий спосіб життя і формувати навколо себе безпечне життєве середовище. </w:t>
            </w:r>
          </w:p>
          <w:p w14:paraId="5C163B39" w14:textId="77777777" w:rsidR="00A4520E" w:rsidRDefault="00A4520E">
            <w:pPr>
              <w:widowControl/>
              <w:spacing w:line="254" w:lineRule="auto"/>
              <w:ind w:firstLine="709"/>
              <w:jc w:val="both"/>
              <w:rPr>
                <w:rFonts w:ascii="Times New Roman" w:hAnsi="Times New Roman" w:cs="Times New Roman"/>
                <w:b/>
                <w:color w:val="auto"/>
                <w:lang w:val="uk-UA"/>
              </w:rPr>
            </w:pPr>
            <w:r>
              <w:rPr>
                <w:rFonts w:ascii="Times New Roman" w:hAnsi="Times New Roman" w:cs="Times New Roman"/>
                <w:color w:val="auto"/>
                <w:highlight w:val="white"/>
                <w:lang w:val="uk-UA"/>
              </w:rPr>
              <w:t>Реалізується через завдання з реальними даними про безпеку і охорону здоров’я (текстові завдання, пов’язані з середовищем дорожнього руху, рухом пішоходів і транспортних засобів). Варто звернути увагу на проблеми, пов’язані із ризиками для життя і здоров’я. Вирішення проблем, знайдених з «ага-ефектом», пошук оптимальних методів вирішення і розв’язування задач тощо, здатні викликати в учнів чимало радісних емоцій.</w:t>
            </w:r>
          </w:p>
        </w:tc>
      </w:tr>
      <w:tr w:rsidR="00A4520E" w:rsidRPr="00CF723C" w14:paraId="2D13C767" w14:textId="77777777" w:rsidTr="00A4520E">
        <w:trPr>
          <w:cantSplit/>
          <w:trHeight w:val="20"/>
        </w:trPr>
        <w:tc>
          <w:tcPr>
            <w:tcW w:w="1445" w:type="dxa"/>
            <w:tcBorders>
              <w:top w:val="single" w:sz="4" w:space="0" w:color="000000"/>
              <w:left w:val="single" w:sz="4" w:space="0" w:color="000000"/>
              <w:bottom w:val="single" w:sz="4" w:space="0" w:color="000000"/>
              <w:right w:val="single" w:sz="4" w:space="0" w:color="000000"/>
            </w:tcBorders>
            <w:textDirection w:val="btLr"/>
            <w:hideMark/>
          </w:tcPr>
          <w:p w14:paraId="5F9C3BA9" w14:textId="0C3A17EE" w:rsidR="00A4520E" w:rsidRDefault="00A4520E">
            <w:pPr>
              <w:widowControl/>
              <w:spacing w:line="254" w:lineRule="auto"/>
              <w:ind w:left="113" w:right="113"/>
              <w:jc w:val="center"/>
              <w:rPr>
                <w:rFonts w:ascii="Times New Roman" w:hAnsi="Times New Roman" w:cs="Times New Roman"/>
                <w:b/>
                <w:color w:val="auto"/>
                <w:lang w:val="uk-UA"/>
              </w:rPr>
            </w:pPr>
            <w:r>
              <w:rPr>
                <w:rFonts w:ascii="Times New Roman" w:hAnsi="Times New Roman" w:cs="Times New Roman"/>
                <w:color w:val="auto"/>
                <w:highlight w:val="white"/>
                <w:lang w:val="uk-UA"/>
              </w:rPr>
              <w:t xml:space="preserve">Підприємливість </w:t>
            </w:r>
            <w:r w:rsidR="00535852">
              <w:rPr>
                <w:rFonts w:ascii="Times New Roman" w:hAnsi="Times New Roman" w:cs="Times New Roman"/>
                <w:color w:val="auto"/>
                <w:highlight w:val="white"/>
                <w:lang w:val="uk-UA"/>
              </w:rPr>
              <w:t xml:space="preserve">і </w:t>
            </w:r>
            <w:r>
              <w:rPr>
                <w:rFonts w:ascii="Times New Roman" w:hAnsi="Times New Roman" w:cs="Times New Roman"/>
                <w:color w:val="auto"/>
                <w:highlight w:val="white"/>
                <w:lang w:val="uk-UA"/>
              </w:rPr>
              <w:t>фінансова  грамотність</w:t>
            </w:r>
          </w:p>
        </w:tc>
        <w:tc>
          <w:tcPr>
            <w:tcW w:w="7911" w:type="dxa"/>
            <w:tcBorders>
              <w:top w:val="single" w:sz="4" w:space="0" w:color="000000"/>
              <w:left w:val="single" w:sz="4" w:space="0" w:color="000000"/>
              <w:bottom w:val="single" w:sz="4" w:space="0" w:color="000000"/>
              <w:right w:val="single" w:sz="4" w:space="0" w:color="000000"/>
            </w:tcBorders>
            <w:hideMark/>
          </w:tcPr>
          <w:p w14:paraId="07A9B291" w14:textId="77777777" w:rsidR="00A4520E" w:rsidRDefault="00A4520E">
            <w:pPr>
              <w:widowControl/>
              <w:spacing w:line="254" w:lineRule="auto"/>
              <w:ind w:firstLine="709"/>
              <w:jc w:val="both"/>
              <w:rPr>
                <w:rFonts w:ascii="Times New Roman" w:hAnsi="Times New Roman" w:cs="Times New Roman"/>
                <w:color w:val="auto"/>
                <w:highlight w:val="white"/>
                <w:lang w:val="uk-UA"/>
              </w:rPr>
            </w:pPr>
            <w:r>
              <w:rPr>
                <w:rFonts w:ascii="Times New Roman" w:hAnsi="Times New Roman" w:cs="Times New Roman"/>
                <w:color w:val="auto"/>
                <w:highlight w:val="white"/>
                <w:lang w:val="uk-UA"/>
              </w:rPr>
              <w:t>Наскрізна лінія націлена на розвиток лідерських ініціатив, здатність успішно діяти в технологічному швидкозмінному середовищі, забезпечення кращого розуміння учнями практичних аспектів фінансових питань (здійснення заощаджень, інвестування, запозичення, страхування, кредитування тощо).</w:t>
            </w:r>
          </w:p>
          <w:p w14:paraId="143414EF" w14:textId="77777777" w:rsidR="00A4520E" w:rsidRDefault="00A4520E">
            <w:pPr>
              <w:widowControl/>
              <w:spacing w:line="254" w:lineRule="auto"/>
              <w:ind w:firstLine="708"/>
              <w:jc w:val="both"/>
              <w:rPr>
                <w:rFonts w:ascii="Times New Roman" w:hAnsi="Times New Roman" w:cs="Times New Roman"/>
                <w:b/>
                <w:color w:val="auto"/>
                <w:lang w:val="uk-UA"/>
              </w:rPr>
            </w:pPr>
            <w:r>
              <w:rPr>
                <w:rFonts w:ascii="Times New Roman" w:hAnsi="Times New Roman" w:cs="Times New Roman"/>
                <w:color w:val="auto"/>
                <w:highlight w:val="white"/>
                <w:lang w:val="uk-UA"/>
              </w:rPr>
              <w:t xml:space="preserve">Ця наскрізна лінія пов'язана з розв'язуванням практичних завдань щодо планування господарської діяльності та реальної оцінки власних можливостей, складання сімейного бюджету, формування економного ставлення до природних ресурсів. </w:t>
            </w:r>
          </w:p>
        </w:tc>
      </w:tr>
    </w:tbl>
    <w:p w14:paraId="6AD58532" w14:textId="77777777" w:rsidR="00A4520E" w:rsidRDefault="00A4520E" w:rsidP="00A4520E">
      <w:pPr>
        <w:widowControl/>
        <w:jc w:val="both"/>
        <w:rPr>
          <w:rFonts w:ascii="Times New Roman" w:hAnsi="Times New Roman" w:cs="Times New Roman"/>
          <w:color w:val="auto"/>
          <w:highlight w:val="white"/>
          <w:lang w:val="uk-UA"/>
        </w:rPr>
      </w:pPr>
    </w:p>
    <w:p w14:paraId="1C63B3A5" w14:textId="4C0BEFB1" w:rsidR="00A4520E" w:rsidRDefault="00A4520E" w:rsidP="00A4520E">
      <w:pPr>
        <w:widowControl/>
        <w:ind w:firstLine="709"/>
        <w:jc w:val="both"/>
        <w:rPr>
          <w:rFonts w:ascii="Times New Roman" w:hAnsi="Times New Roman" w:cs="Times New Roman"/>
          <w:color w:val="auto"/>
          <w:highlight w:val="white"/>
          <w:lang w:val="uk-UA"/>
        </w:rPr>
      </w:pPr>
      <w:r>
        <w:rPr>
          <w:rFonts w:ascii="Times New Roman" w:hAnsi="Times New Roman" w:cs="Times New Roman"/>
          <w:color w:val="auto"/>
          <w:highlight w:val="white"/>
          <w:lang w:val="uk-UA"/>
        </w:rPr>
        <w:t xml:space="preserve">Необхідною умовою формування компетентностей є діяльнісна спрямованість навчання, яка передбачає постійне включення учнів до різних видів педагогічно доцільної активної навчально-пізнавальної діяльності,         а також практична його спрямованість. Формуванню ключових компетентностей сприяє встановлення та реалізація в освітньому процесі міжпредметних і внутрішньопредметних зв’язків, а саме: змістово-інформаційних, операційно-діяльнісних і організаційно-методичних.  Їх використання посилює пізнавальний інтерес учнів до навчання і підвищує рівень їхньої загальної культури, створює умови для </w:t>
      </w:r>
      <w:r>
        <w:rPr>
          <w:rFonts w:ascii="Times New Roman" w:hAnsi="Times New Roman" w:cs="Times New Roman"/>
          <w:color w:val="auto"/>
          <w:highlight w:val="white"/>
          <w:lang w:val="uk-UA"/>
        </w:rPr>
        <w:lastRenderedPageBreak/>
        <w:t>систематизації навчального матеріалу і формування наукового світогляду. Учні набувають досвіду застосування знань на практиці та перенесення їх в нові ситуації.</w:t>
      </w:r>
      <w:bookmarkEnd w:id="13"/>
    </w:p>
    <w:p w14:paraId="057C4265" w14:textId="516225B4" w:rsidR="00FF4B52" w:rsidRPr="00FF4B52" w:rsidRDefault="00CD384E" w:rsidP="0073557C">
      <w:pPr>
        <w:tabs>
          <w:tab w:val="left" w:pos="1980"/>
        </w:tabs>
        <w:autoSpaceDE w:val="0"/>
        <w:autoSpaceDN w:val="0"/>
        <w:spacing w:before="1" w:line="274" w:lineRule="exact"/>
        <w:jc w:val="both"/>
        <w:outlineLvl w:val="1"/>
        <w:rPr>
          <w:rFonts w:ascii="Times New Roman" w:hAnsi="Times New Roman" w:cs="Times New Roman"/>
          <w:b/>
          <w:bCs/>
          <w:color w:val="auto"/>
          <w:lang w:val="uk-UA"/>
        </w:rPr>
      </w:pPr>
      <w:r>
        <w:rPr>
          <w:rFonts w:ascii="Times New Roman" w:hAnsi="Times New Roman" w:cs="Times New Roman"/>
          <w:b/>
          <w:bCs/>
          <w:color w:val="auto"/>
          <w:lang w:val="uk-UA"/>
        </w:rPr>
        <w:t xml:space="preserve">           </w:t>
      </w:r>
      <w:bookmarkStart w:id="14" w:name="_Hlk240820485"/>
      <w:r w:rsidR="00FF4B52" w:rsidRPr="00FF4B52">
        <w:rPr>
          <w:rFonts w:ascii="Times New Roman" w:hAnsi="Times New Roman" w:cs="Times New Roman"/>
          <w:b/>
          <w:bCs/>
          <w:color w:val="auto"/>
          <w:lang w:val="uk-UA"/>
        </w:rPr>
        <w:t>Перелік</w:t>
      </w:r>
      <w:r w:rsidR="00FF4B52" w:rsidRPr="00FF4B52">
        <w:rPr>
          <w:rFonts w:ascii="Times New Roman" w:hAnsi="Times New Roman" w:cs="Times New Roman"/>
          <w:b/>
          <w:bCs/>
          <w:color w:val="auto"/>
          <w:spacing w:val="-6"/>
          <w:lang w:val="uk-UA"/>
        </w:rPr>
        <w:t xml:space="preserve"> </w:t>
      </w:r>
      <w:r w:rsidR="00FF4B52" w:rsidRPr="00FF4B52">
        <w:rPr>
          <w:rFonts w:ascii="Times New Roman" w:hAnsi="Times New Roman" w:cs="Times New Roman"/>
          <w:b/>
          <w:bCs/>
          <w:color w:val="auto"/>
          <w:lang w:val="uk-UA"/>
        </w:rPr>
        <w:t>навчальних</w:t>
      </w:r>
      <w:r w:rsidR="00FF4B52" w:rsidRPr="00FF4B52">
        <w:rPr>
          <w:rFonts w:ascii="Times New Roman" w:hAnsi="Times New Roman" w:cs="Times New Roman"/>
          <w:b/>
          <w:bCs/>
          <w:color w:val="auto"/>
          <w:spacing w:val="-6"/>
          <w:lang w:val="uk-UA"/>
        </w:rPr>
        <w:t xml:space="preserve"> </w:t>
      </w:r>
      <w:r w:rsidR="00FF4B52" w:rsidRPr="00FF4B52">
        <w:rPr>
          <w:rFonts w:ascii="Times New Roman" w:hAnsi="Times New Roman" w:cs="Times New Roman"/>
          <w:b/>
          <w:bCs/>
          <w:color w:val="auto"/>
          <w:spacing w:val="-2"/>
          <w:lang w:val="uk-UA"/>
        </w:rPr>
        <w:t>програм</w:t>
      </w:r>
      <w:r w:rsidR="0073557C">
        <w:rPr>
          <w:rFonts w:ascii="Times New Roman" w:hAnsi="Times New Roman" w:cs="Times New Roman"/>
          <w:b/>
          <w:bCs/>
          <w:color w:val="auto"/>
          <w:spacing w:val="-2"/>
          <w:lang w:val="uk-UA"/>
        </w:rPr>
        <w:t>.</w:t>
      </w:r>
      <w:r w:rsidR="0073557C">
        <w:rPr>
          <w:rFonts w:ascii="Times New Roman" w:hAnsi="Times New Roman" w:cs="Times New Roman"/>
          <w:b/>
          <w:bCs/>
          <w:color w:val="auto"/>
          <w:lang w:val="uk-UA"/>
        </w:rPr>
        <w:t xml:space="preserve"> </w:t>
      </w:r>
      <w:r w:rsidR="00FF4B52" w:rsidRPr="00FF4B52">
        <w:rPr>
          <w:rFonts w:ascii="Times New Roman" w:hAnsi="Times New Roman" w:cs="Times New Roman"/>
          <w:color w:val="auto"/>
          <w:lang w:val="uk-UA"/>
        </w:rPr>
        <w:t xml:space="preserve">Логічна послідовність вивчення предметів розкривається у відповідних навчальних програмах, затверджених Міністерством освіти і науки України. Перелік програм подано в </w:t>
      </w:r>
      <w:r w:rsidR="00FF4B52">
        <w:rPr>
          <w:rFonts w:ascii="Times New Roman" w:hAnsi="Times New Roman" w:cs="Times New Roman"/>
          <w:i/>
          <w:color w:val="auto"/>
          <w:lang w:val="uk-UA"/>
        </w:rPr>
        <w:t xml:space="preserve">Додатку </w:t>
      </w:r>
      <w:r w:rsidR="002A6F54">
        <w:rPr>
          <w:rFonts w:ascii="Times New Roman" w:hAnsi="Times New Roman" w:cs="Times New Roman"/>
          <w:i/>
          <w:color w:val="auto"/>
          <w:lang w:val="uk-UA"/>
        </w:rPr>
        <w:t>9</w:t>
      </w:r>
      <w:r w:rsidR="00FF4B52">
        <w:rPr>
          <w:rFonts w:ascii="Times New Roman" w:hAnsi="Times New Roman" w:cs="Times New Roman"/>
          <w:i/>
          <w:color w:val="auto"/>
          <w:lang w:val="uk-UA"/>
        </w:rPr>
        <w:t>.</w:t>
      </w:r>
      <w:r w:rsidR="00FF4B52" w:rsidRPr="00FF4B52">
        <w:rPr>
          <w:rFonts w:ascii="Times New Roman" w:hAnsi="Times New Roman" w:cs="Times New Roman"/>
          <w:i/>
          <w:color w:val="auto"/>
          <w:lang w:val="uk-UA"/>
        </w:rPr>
        <w:t xml:space="preserve"> </w:t>
      </w:r>
      <w:r w:rsidR="00FF4B52" w:rsidRPr="00FF4B52">
        <w:rPr>
          <w:rFonts w:ascii="Times New Roman" w:hAnsi="Times New Roman" w:cs="Times New Roman"/>
          <w:color w:val="auto"/>
          <w:lang w:val="uk-UA"/>
        </w:rPr>
        <w:t>Тексти навчальних програм розміщено на офіційному</w:t>
      </w:r>
      <w:r w:rsidR="00FF4B52" w:rsidRPr="00FF4B52">
        <w:rPr>
          <w:rFonts w:ascii="Times New Roman" w:hAnsi="Times New Roman" w:cs="Times New Roman"/>
          <w:color w:val="auto"/>
          <w:spacing w:val="-1"/>
          <w:lang w:val="uk-UA"/>
        </w:rPr>
        <w:t xml:space="preserve"> </w:t>
      </w:r>
      <w:r w:rsidR="00FF4B52" w:rsidRPr="00FF4B52">
        <w:rPr>
          <w:rFonts w:ascii="Times New Roman" w:hAnsi="Times New Roman" w:cs="Times New Roman"/>
          <w:color w:val="auto"/>
          <w:lang w:val="uk-UA"/>
        </w:rPr>
        <w:t>сайті Міністерства освіти і науки України.</w:t>
      </w:r>
      <w:bookmarkEnd w:id="14"/>
    </w:p>
    <w:p w14:paraId="00F72D99" w14:textId="77777777" w:rsidR="00FF4B52" w:rsidRDefault="00FF4B52" w:rsidP="00A4520E">
      <w:pPr>
        <w:widowControl/>
        <w:ind w:firstLine="709"/>
        <w:jc w:val="both"/>
        <w:rPr>
          <w:rFonts w:ascii="Times New Roman" w:hAnsi="Times New Roman" w:cs="Times New Roman"/>
          <w:color w:val="auto"/>
          <w:highlight w:val="white"/>
          <w:lang w:val="uk-UA"/>
        </w:rPr>
      </w:pPr>
    </w:p>
    <w:p w14:paraId="0ACE2DC0" w14:textId="0EB5B098" w:rsidR="00A4520E" w:rsidRDefault="00FF4B52" w:rsidP="00A4520E">
      <w:pPr>
        <w:widowControl/>
        <w:ind w:firstLine="709"/>
        <w:jc w:val="both"/>
        <w:rPr>
          <w:rFonts w:ascii="Times New Roman" w:hAnsi="Times New Roman" w:cs="Times New Roman"/>
          <w:color w:val="auto"/>
          <w:lang w:val="uk-UA"/>
        </w:rPr>
      </w:pPr>
      <w:r>
        <w:rPr>
          <w:rFonts w:ascii="Times New Roman" w:hAnsi="Times New Roman" w:cs="Times New Roman"/>
          <w:b/>
          <w:bCs/>
          <w:iCs/>
          <w:color w:val="auto"/>
          <w:lang w:val="uk-UA"/>
        </w:rPr>
        <w:t xml:space="preserve"> </w:t>
      </w:r>
      <w:r w:rsidR="00A4520E">
        <w:rPr>
          <w:rFonts w:ascii="Times New Roman" w:hAnsi="Times New Roman" w:cs="Times New Roman"/>
          <w:color w:val="auto"/>
          <w:lang w:val="uk-UA"/>
        </w:rPr>
        <w:t>.</w:t>
      </w:r>
    </w:p>
    <w:p w14:paraId="6B447123" w14:textId="3BB53537" w:rsidR="00AA4341" w:rsidRDefault="00AA4341" w:rsidP="00A4520E">
      <w:pPr>
        <w:widowControl/>
        <w:ind w:firstLine="709"/>
        <w:jc w:val="both"/>
        <w:rPr>
          <w:rFonts w:ascii="Times New Roman" w:hAnsi="Times New Roman" w:cs="Times New Roman"/>
          <w:color w:val="auto"/>
          <w:lang w:val="uk-UA"/>
        </w:rPr>
      </w:pPr>
    </w:p>
    <w:p w14:paraId="31C74F3B" w14:textId="46375284" w:rsidR="00AA4341" w:rsidRDefault="00AA4341" w:rsidP="00A4520E">
      <w:pPr>
        <w:widowControl/>
        <w:ind w:firstLine="709"/>
        <w:jc w:val="both"/>
        <w:rPr>
          <w:rFonts w:ascii="Times New Roman" w:hAnsi="Times New Roman" w:cs="Times New Roman"/>
          <w:color w:val="auto"/>
          <w:lang w:val="uk-UA"/>
        </w:rPr>
      </w:pPr>
    </w:p>
    <w:p w14:paraId="536561C0" w14:textId="7363EDBF" w:rsidR="00AA4341" w:rsidRDefault="00AA4341" w:rsidP="00A4520E">
      <w:pPr>
        <w:widowControl/>
        <w:ind w:firstLine="709"/>
        <w:jc w:val="both"/>
        <w:rPr>
          <w:rFonts w:ascii="Times New Roman" w:hAnsi="Times New Roman" w:cs="Times New Roman"/>
          <w:color w:val="auto"/>
          <w:lang w:val="uk-UA"/>
        </w:rPr>
      </w:pPr>
    </w:p>
    <w:p w14:paraId="5BA4A0E9" w14:textId="55BDF378" w:rsidR="00AA4341" w:rsidRDefault="00AA4341" w:rsidP="00A4520E">
      <w:pPr>
        <w:widowControl/>
        <w:ind w:firstLine="709"/>
        <w:jc w:val="both"/>
        <w:rPr>
          <w:rFonts w:ascii="Times New Roman" w:hAnsi="Times New Roman" w:cs="Times New Roman"/>
          <w:color w:val="auto"/>
          <w:lang w:val="uk-UA"/>
        </w:rPr>
      </w:pPr>
    </w:p>
    <w:p w14:paraId="733220DA" w14:textId="6523385D" w:rsidR="00AA4341" w:rsidRDefault="00AA4341" w:rsidP="00A4520E">
      <w:pPr>
        <w:widowControl/>
        <w:ind w:firstLine="709"/>
        <w:jc w:val="both"/>
        <w:rPr>
          <w:rFonts w:ascii="Times New Roman" w:hAnsi="Times New Roman" w:cs="Times New Roman"/>
          <w:color w:val="auto"/>
          <w:lang w:val="uk-UA"/>
        </w:rPr>
      </w:pPr>
    </w:p>
    <w:p w14:paraId="13363AA7" w14:textId="2274DD9B" w:rsidR="00AA4341" w:rsidRDefault="00AA4341" w:rsidP="00A4520E">
      <w:pPr>
        <w:widowControl/>
        <w:ind w:firstLine="709"/>
        <w:jc w:val="both"/>
        <w:rPr>
          <w:rFonts w:ascii="Times New Roman" w:hAnsi="Times New Roman" w:cs="Times New Roman"/>
          <w:color w:val="auto"/>
          <w:lang w:val="uk-UA"/>
        </w:rPr>
      </w:pPr>
    </w:p>
    <w:p w14:paraId="78663AFA" w14:textId="04F18774" w:rsidR="00AA4341" w:rsidRDefault="00AA4341" w:rsidP="00A4520E">
      <w:pPr>
        <w:widowControl/>
        <w:ind w:firstLine="709"/>
        <w:jc w:val="both"/>
        <w:rPr>
          <w:rFonts w:ascii="Times New Roman" w:hAnsi="Times New Roman" w:cs="Times New Roman"/>
          <w:color w:val="auto"/>
          <w:lang w:val="uk-UA"/>
        </w:rPr>
      </w:pPr>
    </w:p>
    <w:p w14:paraId="40E61FB8" w14:textId="575BA09F" w:rsidR="00AA4341" w:rsidRDefault="00AA4341" w:rsidP="00A4520E">
      <w:pPr>
        <w:widowControl/>
        <w:ind w:firstLine="709"/>
        <w:jc w:val="both"/>
        <w:rPr>
          <w:rFonts w:ascii="Times New Roman" w:hAnsi="Times New Roman" w:cs="Times New Roman"/>
          <w:color w:val="auto"/>
          <w:lang w:val="uk-UA"/>
        </w:rPr>
      </w:pPr>
    </w:p>
    <w:p w14:paraId="712DD83D" w14:textId="06CD8C42" w:rsidR="00AA4341" w:rsidRDefault="00AA4341" w:rsidP="00A4520E">
      <w:pPr>
        <w:widowControl/>
        <w:ind w:firstLine="709"/>
        <w:jc w:val="both"/>
        <w:rPr>
          <w:rFonts w:ascii="Times New Roman" w:hAnsi="Times New Roman" w:cs="Times New Roman"/>
          <w:color w:val="auto"/>
          <w:lang w:val="uk-UA"/>
        </w:rPr>
      </w:pPr>
    </w:p>
    <w:p w14:paraId="168A6944" w14:textId="56F50C66" w:rsidR="00AA4341" w:rsidRDefault="00AA4341" w:rsidP="00A4520E">
      <w:pPr>
        <w:widowControl/>
        <w:ind w:firstLine="709"/>
        <w:jc w:val="both"/>
        <w:rPr>
          <w:rFonts w:ascii="Times New Roman" w:hAnsi="Times New Roman" w:cs="Times New Roman"/>
          <w:color w:val="auto"/>
          <w:lang w:val="uk-UA"/>
        </w:rPr>
      </w:pPr>
    </w:p>
    <w:p w14:paraId="11E995D3" w14:textId="4925814A" w:rsidR="00AA4341" w:rsidRDefault="00AA4341" w:rsidP="00A4520E">
      <w:pPr>
        <w:widowControl/>
        <w:ind w:firstLine="709"/>
        <w:jc w:val="both"/>
        <w:rPr>
          <w:rFonts w:ascii="Times New Roman" w:hAnsi="Times New Roman" w:cs="Times New Roman"/>
          <w:color w:val="auto"/>
          <w:lang w:val="uk-UA"/>
        </w:rPr>
      </w:pPr>
    </w:p>
    <w:p w14:paraId="3EDDD238" w14:textId="5ED67C1E" w:rsidR="00AA4341" w:rsidRDefault="00AA4341" w:rsidP="00A4520E">
      <w:pPr>
        <w:widowControl/>
        <w:ind w:firstLine="709"/>
        <w:jc w:val="both"/>
        <w:rPr>
          <w:rFonts w:ascii="Times New Roman" w:hAnsi="Times New Roman" w:cs="Times New Roman"/>
          <w:color w:val="auto"/>
          <w:lang w:val="uk-UA"/>
        </w:rPr>
      </w:pPr>
    </w:p>
    <w:p w14:paraId="65647991" w14:textId="5A989461" w:rsidR="00AA4341" w:rsidRDefault="00AA4341" w:rsidP="00A4520E">
      <w:pPr>
        <w:widowControl/>
        <w:ind w:firstLine="709"/>
        <w:jc w:val="both"/>
        <w:rPr>
          <w:rFonts w:ascii="Times New Roman" w:hAnsi="Times New Roman" w:cs="Times New Roman"/>
          <w:color w:val="auto"/>
          <w:lang w:val="uk-UA"/>
        </w:rPr>
      </w:pPr>
    </w:p>
    <w:p w14:paraId="2A812BE0" w14:textId="387CF3A9" w:rsidR="00AA4341" w:rsidRDefault="00AA4341" w:rsidP="00A4520E">
      <w:pPr>
        <w:widowControl/>
        <w:ind w:firstLine="709"/>
        <w:jc w:val="both"/>
        <w:rPr>
          <w:rFonts w:ascii="Times New Roman" w:hAnsi="Times New Roman" w:cs="Times New Roman"/>
          <w:color w:val="auto"/>
          <w:lang w:val="uk-UA"/>
        </w:rPr>
      </w:pPr>
    </w:p>
    <w:p w14:paraId="2C9C7895" w14:textId="09CAABF9" w:rsidR="00AA4341" w:rsidRDefault="00AA4341" w:rsidP="00A4520E">
      <w:pPr>
        <w:widowControl/>
        <w:ind w:firstLine="709"/>
        <w:jc w:val="both"/>
        <w:rPr>
          <w:rFonts w:ascii="Times New Roman" w:hAnsi="Times New Roman" w:cs="Times New Roman"/>
          <w:color w:val="auto"/>
          <w:lang w:val="uk-UA"/>
        </w:rPr>
      </w:pPr>
    </w:p>
    <w:p w14:paraId="3F3419A4" w14:textId="4CC88C88" w:rsidR="00AA4341" w:rsidRDefault="00AA4341" w:rsidP="00A4520E">
      <w:pPr>
        <w:widowControl/>
        <w:ind w:firstLine="709"/>
        <w:jc w:val="both"/>
        <w:rPr>
          <w:rFonts w:ascii="Times New Roman" w:hAnsi="Times New Roman" w:cs="Times New Roman"/>
          <w:color w:val="auto"/>
          <w:lang w:val="uk-UA"/>
        </w:rPr>
      </w:pPr>
    </w:p>
    <w:p w14:paraId="44C42315" w14:textId="3382C920" w:rsidR="00AA4341" w:rsidRDefault="00AA4341" w:rsidP="00A4520E">
      <w:pPr>
        <w:widowControl/>
        <w:ind w:firstLine="709"/>
        <w:jc w:val="both"/>
        <w:rPr>
          <w:rFonts w:ascii="Times New Roman" w:hAnsi="Times New Roman" w:cs="Times New Roman"/>
          <w:color w:val="auto"/>
          <w:lang w:val="uk-UA"/>
        </w:rPr>
      </w:pPr>
    </w:p>
    <w:p w14:paraId="079C071D" w14:textId="05B0F6DB" w:rsidR="00AA4341" w:rsidRDefault="00AA4341" w:rsidP="00A4520E">
      <w:pPr>
        <w:widowControl/>
        <w:ind w:firstLine="709"/>
        <w:jc w:val="both"/>
        <w:rPr>
          <w:rFonts w:ascii="Times New Roman" w:hAnsi="Times New Roman" w:cs="Times New Roman"/>
          <w:color w:val="auto"/>
          <w:lang w:val="uk-UA"/>
        </w:rPr>
      </w:pPr>
    </w:p>
    <w:p w14:paraId="70FAF3AA" w14:textId="77777777" w:rsidR="00F706A3" w:rsidRDefault="00F706A3" w:rsidP="00A4520E">
      <w:pPr>
        <w:widowControl/>
        <w:ind w:firstLine="709"/>
        <w:jc w:val="both"/>
        <w:rPr>
          <w:rFonts w:ascii="Times New Roman" w:hAnsi="Times New Roman" w:cs="Times New Roman"/>
          <w:color w:val="auto"/>
          <w:lang w:val="uk-UA"/>
        </w:rPr>
      </w:pPr>
    </w:p>
    <w:p w14:paraId="556B802B" w14:textId="77777777" w:rsidR="0073557C" w:rsidRPr="0073557C" w:rsidRDefault="0073557C" w:rsidP="003A06E9">
      <w:pPr>
        <w:autoSpaceDE w:val="0"/>
        <w:autoSpaceDN w:val="0"/>
        <w:spacing w:before="223"/>
        <w:jc w:val="center"/>
        <w:outlineLvl w:val="0"/>
        <w:rPr>
          <w:rFonts w:ascii="Times New Roman" w:hAnsi="Times New Roman" w:cs="Times New Roman"/>
          <w:b/>
          <w:bCs/>
          <w:color w:val="auto"/>
          <w:lang w:val="uk-UA"/>
        </w:rPr>
      </w:pPr>
      <w:r w:rsidRPr="0073557C">
        <w:rPr>
          <w:rFonts w:ascii="Times New Roman" w:hAnsi="Times New Roman" w:cs="Times New Roman"/>
          <w:b/>
          <w:bCs/>
          <w:color w:val="auto"/>
          <w:lang w:val="uk-UA"/>
        </w:rPr>
        <w:t>РОЗДІЛ</w:t>
      </w:r>
      <w:r w:rsidRPr="0073557C">
        <w:rPr>
          <w:rFonts w:ascii="Times New Roman" w:hAnsi="Times New Roman" w:cs="Times New Roman"/>
          <w:b/>
          <w:bCs/>
          <w:color w:val="auto"/>
          <w:spacing w:val="-3"/>
          <w:lang w:val="uk-UA"/>
        </w:rPr>
        <w:t xml:space="preserve"> </w:t>
      </w:r>
      <w:r w:rsidRPr="0073557C">
        <w:rPr>
          <w:rFonts w:ascii="Times New Roman" w:hAnsi="Times New Roman" w:cs="Times New Roman"/>
          <w:b/>
          <w:bCs/>
          <w:color w:val="auto"/>
          <w:spacing w:val="-10"/>
          <w:lang w:val="uk-UA"/>
        </w:rPr>
        <w:t>4</w:t>
      </w:r>
    </w:p>
    <w:p w14:paraId="5F08C2C1" w14:textId="161C58CD" w:rsidR="00957C89" w:rsidRPr="002A6F54" w:rsidRDefault="0073557C" w:rsidP="002A6F54">
      <w:pPr>
        <w:autoSpaceDE w:val="0"/>
        <w:autoSpaceDN w:val="0"/>
        <w:ind w:left="1701" w:right="439" w:hanging="992"/>
        <w:jc w:val="center"/>
        <w:outlineLvl w:val="1"/>
        <w:rPr>
          <w:rFonts w:ascii="Times New Roman" w:hAnsi="Times New Roman" w:cs="Times New Roman"/>
          <w:b/>
          <w:bCs/>
          <w:color w:val="auto"/>
          <w:lang w:val="uk-UA"/>
        </w:rPr>
      </w:pPr>
      <w:r w:rsidRPr="0073557C">
        <w:rPr>
          <w:rFonts w:ascii="Times New Roman" w:hAnsi="Times New Roman" w:cs="Times New Roman"/>
          <w:b/>
          <w:bCs/>
          <w:color w:val="auto"/>
          <w:lang w:val="uk-UA"/>
        </w:rPr>
        <w:t>ОСВІТНЯ</w:t>
      </w:r>
      <w:r w:rsidRPr="0073557C">
        <w:rPr>
          <w:rFonts w:ascii="Times New Roman" w:hAnsi="Times New Roman" w:cs="Times New Roman"/>
          <w:b/>
          <w:bCs/>
          <w:color w:val="auto"/>
          <w:spacing w:val="-6"/>
          <w:lang w:val="uk-UA"/>
        </w:rPr>
        <w:t xml:space="preserve"> </w:t>
      </w:r>
      <w:r w:rsidRPr="0073557C">
        <w:rPr>
          <w:rFonts w:ascii="Times New Roman" w:hAnsi="Times New Roman" w:cs="Times New Roman"/>
          <w:b/>
          <w:bCs/>
          <w:color w:val="auto"/>
          <w:lang w:val="uk-UA"/>
        </w:rPr>
        <w:t>ПРОГРАМА</w:t>
      </w:r>
      <w:r w:rsidRPr="0073557C">
        <w:rPr>
          <w:rFonts w:ascii="Times New Roman" w:hAnsi="Times New Roman" w:cs="Times New Roman"/>
          <w:b/>
          <w:bCs/>
          <w:color w:val="auto"/>
          <w:spacing w:val="-4"/>
          <w:lang w:val="uk-UA"/>
        </w:rPr>
        <w:t xml:space="preserve"> </w:t>
      </w:r>
      <w:r w:rsidR="000C5810">
        <w:rPr>
          <w:rFonts w:ascii="Times New Roman" w:hAnsi="Times New Roman" w:cs="Times New Roman"/>
          <w:b/>
          <w:bCs/>
          <w:color w:val="auto"/>
          <w:lang w:val="uk-UA"/>
        </w:rPr>
        <w:t>ДЛЯ 10-12 КЛАСІВ ПРОФІЛЬНОЇ СЕРЕДНЬОЇ ОСВІТИ ЗА АКАДЕМІЧНИМ СПРЯМУВАННЯМ</w:t>
      </w:r>
    </w:p>
    <w:p w14:paraId="591C00FA" w14:textId="225E5F33" w:rsidR="000C5810" w:rsidRPr="002A6F54" w:rsidRDefault="000C5810" w:rsidP="0073557C">
      <w:pPr>
        <w:widowControl/>
        <w:ind w:left="1985" w:right="85"/>
        <w:jc w:val="center"/>
        <w:rPr>
          <w:rFonts w:ascii="Times New Roman" w:eastAsia="Calibri" w:hAnsi="Times New Roman" w:cs="Times New Roman"/>
          <w:b/>
          <w:bCs/>
          <w:color w:val="auto"/>
          <w:lang w:val="uk-UA"/>
        </w:rPr>
      </w:pPr>
    </w:p>
    <w:p w14:paraId="734CF210" w14:textId="31D9F52C" w:rsidR="00E249A8" w:rsidRPr="00493DEC" w:rsidRDefault="00E249A8" w:rsidP="0051291D">
      <w:pPr>
        <w:pStyle w:val="af6"/>
        <w:ind w:firstLine="708"/>
        <w:jc w:val="both"/>
        <w:rPr>
          <w:rFonts w:ascii="Times New Roman" w:hAnsi="Times New Roman"/>
          <w:sz w:val="24"/>
          <w:szCs w:val="24"/>
          <w:lang w:val="uk-UA" w:eastAsia="uk-UA"/>
        </w:rPr>
      </w:pPr>
      <w:r w:rsidRPr="00493DEC">
        <w:rPr>
          <w:rFonts w:ascii="Times New Roman" w:hAnsi="Times New Roman"/>
          <w:b/>
          <w:bCs/>
          <w:sz w:val="24"/>
          <w:szCs w:val="24"/>
          <w:lang w:val="uk-UA" w:eastAsia="uk-UA"/>
        </w:rPr>
        <w:t xml:space="preserve">Освітня програма </w:t>
      </w:r>
      <w:r w:rsidR="002A6F54" w:rsidRPr="00493DEC">
        <w:rPr>
          <w:rFonts w:ascii="Times New Roman" w:hAnsi="Times New Roman"/>
          <w:sz w:val="24"/>
          <w:szCs w:val="24"/>
          <w:lang w:val="uk-UA" w:eastAsia="uk-UA"/>
        </w:rPr>
        <w:t>Гадяцького профільного ліцею імені Т.Г.Шевченка Полтавської обласної ради</w:t>
      </w:r>
      <w:r w:rsidRPr="00493DEC">
        <w:rPr>
          <w:rFonts w:ascii="Times New Roman" w:hAnsi="Times New Roman"/>
          <w:sz w:val="24"/>
          <w:szCs w:val="24"/>
          <w:lang w:val="uk-UA" w:eastAsia="uk-UA"/>
        </w:rPr>
        <w:t xml:space="preserve">  (далі - </w:t>
      </w:r>
      <w:r w:rsidR="002A6F54" w:rsidRPr="00493DEC">
        <w:rPr>
          <w:rFonts w:ascii="Times New Roman" w:hAnsi="Times New Roman"/>
          <w:b/>
          <w:bCs/>
          <w:sz w:val="24"/>
          <w:szCs w:val="24"/>
          <w:lang w:val="uk-UA" w:eastAsia="uk-UA"/>
        </w:rPr>
        <w:t>о</w:t>
      </w:r>
      <w:r w:rsidRPr="00493DEC">
        <w:rPr>
          <w:rFonts w:ascii="Times New Roman" w:hAnsi="Times New Roman"/>
          <w:b/>
          <w:bCs/>
          <w:sz w:val="24"/>
          <w:szCs w:val="24"/>
          <w:lang w:val="uk-UA" w:eastAsia="uk-UA"/>
        </w:rPr>
        <w:t xml:space="preserve">світня програма закладу) </w:t>
      </w:r>
      <w:r w:rsidRPr="00493DEC">
        <w:rPr>
          <w:rFonts w:ascii="Times New Roman" w:hAnsi="Times New Roman"/>
          <w:sz w:val="24"/>
          <w:szCs w:val="24"/>
          <w:lang w:val="uk-UA" w:eastAsia="uk-UA"/>
        </w:rPr>
        <w:t>визначає зміст і організацію освітнього процесу в академічному ліцеї, загальний обсяг навчального навантаження, перелік та розподіл освітніх компонентів, зміст профільної підготовки, очікувані результати навчання, форми організації освітнього процесу, підходи до оцінювання навчальних досягнень учнів та умови для формування їхніх індивідуальних освітніх траєкторій, професійного самовизначення і підготовки до подальшого навчання.</w:t>
      </w:r>
    </w:p>
    <w:p w14:paraId="69EF4CF1" w14:textId="5ECA4D07" w:rsidR="00E249A8" w:rsidRPr="00493DEC" w:rsidRDefault="00E249A8" w:rsidP="0051291D">
      <w:pPr>
        <w:pStyle w:val="af6"/>
        <w:ind w:firstLine="708"/>
        <w:jc w:val="both"/>
        <w:rPr>
          <w:rFonts w:ascii="Times New Roman" w:hAnsi="Times New Roman"/>
          <w:sz w:val="24"/>
          <w:szCs w:val="24"/>
          <w:lang w:val="uk-UA" w:eastAsia="uk-UA"/>
        </w:rPr>
      </w:pPr>
      <w:r w:rsidRPr="00493DEC">
        <w:rPr>
          <w:rFonts w:ascii="Times New Roman" w:hAnsi="Times New Roman"/>
          <w:b/>
          <w:bCs/>
          <w:sz w:val="24"/>
          <w:szCs w:val="24"/>
          <w:lang w:val="uk-UA" w:eastAsia="uk-UA"/>
        </w:rPr>
        <w:t xml:space="preserve">Мета </w:t>
      </w:r>
      <w:r w:rsidR="002A6F54" w:rsidRPr="00493DEC">
        <w:rPr>
          <w:rFonts w:ascii="Times New Roman" w:hAnsi="Times New Roman"/>
          <w:b/>
          <w:bCs/>
          <w:sz w:val="24"/>
          <w:szCs w:val="24"/>
          <w:lang w:val="uk-UA" w:eastAsia="uk-UA"/>
        </w:rPr>
        <w:t>о</w:t>
      </w:r>
      <w:r w:rsidRPr="00493DEC">
        <w:rPr>
          <w:rFonts w:ascii="Times New Roman" w:hAnsi="Times New Roman"/>
          <w:b/>
          <w:bCs/>
          <w:sz w:val="24"/>
          <w:szCs w:val="24"/>
          <w:lang w:val="uk-UA" w:eastAsia="uk-UA"/>
        </w:rPr>
        <w:t>світньої програми закладу</w:t>
      </w:r>
      <w:r w:rsidR="00F50678">
        <w:rPr>
          <w:rFonts w:ascii="Times New Roman" w:hAnsi="Times New Roman"/>
          <w:b/>
          <w:bCs/>
          <w:sz w:val="24"/>
          <w:szCs w:val="24"/>
          <w:lang w:val="uk-UA" w:eastAsia="uk-UA"/>
        </w:rPr>
        <w:t xml:space="preserve"> освіти</w:t>
      </w:r>
      <w:r w:rsidRPr="00493DEC">
        <w:rPr>
          <w:rFonts w:ascii="Times New Roman" w:hAnsi="Times New Roman"/>
          <w:b/>
          <w:bCs/>
          <w:sz w:val="24"/>
          <w:szCs w:val="24"/>
          <w:lang w:val="uk-UA" w:eastAsia="uk-UA"/>
        </w:rPr>
        <w:t xml:space="preserve"> </w:t>
      </w:r>
      <w:r w:rsidRPr="00493DEC">
        <w:rPr>
          <w:rFonts w:ascii="Times New Roman" w:hAnsi="Times New Roman"/>
          <w:sz w:val="24"/>
          <w:szCs w:val="24"/>
          <w:lang w:val="uk-UA" w:eastAsia="uk-UA"/>
        </w:rPr>
        <w:t>полягає у створенні умов для реалізації права здобувачів освіти на вибір освітньої траєкторії відповідно до їхніх інтересів, здібностей і професійних намірів, забезпеченні поглибленої підготовки за обраним профілем, формуванні ключових та предметних компетентностей, необхідних для продовження навчання, професійного самовизначення, особистісного розвитку та успішної самореалізації в суспільстві.</w:t>
      </w:r>
    </w:p>
    <w:p w14:paraId="1C67A094" w14:textId="333779B8" w:rsidR="00E249A8" w:rsidRPr="0051291D" w:rsidRDefault="00E249A8" w:rsidP="0051291D">
      <w:pPr>
        <w:pStyle w:val="af6"/>
        <w:jc w:val="both"/>
        <w:rPr>
          <w:rFonts w:ascii="Times New Roman" w:hAnsi="Times New Roman"/>
          <w:sz w:val="24"/>
          <w:szCs w:val="24"/>
          <w:lang w:eastAsia="uk-UA"/>
        </w:rPr>
      </w:pPr>
      <w:r w:rsidRPr="00493DEC">
        <w:rPr>
          <w:rFonts w:ascii="Times New Roman" w:hAnsi="Times New Roman"/>
          <w:b/>
          <w:bCs/>
          <w:sz w:val="24"/>
          <w:szCs w:val="24"/>
          <w:lang w:val="uk-UA" w:eastAsia="uk-UA"/>
        </w:rPr>
        <w:t xml:space="preserve">   </w:t>
      </w:r>
      <w:r w:rsidRPr="00493DEC">
        <w:rPr>
          <w:rFonts w:ascii="Times New Roman" w:hAnsi="Times New Roman"/>
          <w:b/>
          <w:bCs/>
          <w:sz w:val="24"/>
          <w:szCs w:val="24"/>
          <w:lang w:val="uk-UA" w:eastAsia="uk-UA"/>
        </w:rPr>
        <w:tab/>
      </w:r>
      <w:r w:rsidRPr="0051291D">
        <w:rPr>
          <w:rFonts w:ascii="Times New Roman" w:hAnsi="Times New Roman"/>
          <w:b/>
          <w:bCs/>
          <w:sz w:val="24"/>
          <w:szCs w:val="24"/>
          <w:lang w:eastAsia="uk-UA"/>
        </w:rPr>
        <w:t xml:space="preserve">Завдання </w:t>
      </w:r>
      <w:r w:rsidR="002A6F54" w:rsidRPr="0051291D">
        <w:rPr>
          <w:rFonts w:ascii="Times New Roman" w:hAnsi="Times New Roman"/>
          <w:b/>
          <w:bCs/>
          <w:sz w:val="24"/>
          <w:szCs w:val="24"/>
          <w:lang w:eastAsia="uk-UA"/>
        </w:rPr>
        <w:t>о</w:t>
      </w:r>
      <w:r w:rsidRPr="0051291D">
        <w:rPr>
          <w:rFonts w:ascii="Times New Roman" w:hAnsi="Times New Roman"/>
          <w:b/>
          <w:bCs/>
          <w:sz w:val="24"/>
          <w:szCs w:val="24"/>
          <w:lang w:eastAsia="uk-UA"/>
        </w:rPr>
        <w:t>світньої програми закладу</w:t>
      </w:r>
      <w:r w:rsidR="00F50678">
        <w:rPr>
          <w:rFonts w:ascii="Times New Roman" w:hAnsi="Times New Roman"/>
          <w:b/>
          <w:bCs/>
          <w:sz w:val="24"/>
          <w:szCs w:val="24"/>
          <w:lang w:val="uk-UA" w:eastAsia="uk-UA"/>
        </w:rPr>
        <w:t xml:space="preserve"> </w:t>
      </w:r>
      <w:proofErr w:type="gramStart"/>
      <w:r w:rsidR="00F50678">
        <w:rPr>
          <w:rFonts w:ascii="Times New Roman" w:hAnsi="Times New Roman"/>
          <w:b/>
          <w:bCs/>
          <w:sz w:val="24"/>
          <w:szCs w:val="24"/>
          <w:lang w:val="uk-UA" w:eastAsia="uk-UA"/>
        </w:rPr>
        <w:t>освіти</w:t>
      </w:r>
      <w:r w:rsidRPr="0051291D">
        <w:rPr>
          <w:rFonts w:ascii="Times New Roman" w:hAnsi="Times New Roman"/>
          <w:b/>
          <w:bCs/>
          <w:sz w:val="24"/>
          <w:szCs w:val="24"/>
          <w:lang w:eastAsia="uk-UA"/>
        </w:rPr>
        <w:t xml:space="preserve"> </w:t>
      </w:r>
      <w:r w:rsidRPr="0051291D">
        <w:rPr>
          <w:rFonts w:ascii="Times New Roman" w:hAnsi="Times New Roman"/>
          <w:sz w:val="24"/>
          <w:szCs w:val="24"/>
          <w:lang w:eastAsia="uk-UA"/>
        </w:rPr>
        <w:t>:</w:t>
      </w:r>
      <w:proofErr w:type="gramEnd"/>
    </w:p>
    <w:p w14:paraId="4E881E3D" w14:textId="11B49E07" w:rsidR="00E249A8" w:rsidRPr="0051291D" w:rsidRDefault="002A6F54" w:rsidP="0051291D">
      <w:pPr>
        <w:pStyle w:val="af6"/>
        <w:jc w:val="both"/>
        <w:rPr>
          <w:rFonts w:ascii="Times New Roman" w:hAnsi="Times New Roman"/>
          <w:sz w:val="24"/>
          <w:szCs w:val="24"/>
          <w:lang w:eastAsia="uk-UA"/>
        </w:rPr>
      </w:pPr>
      <w:r w:rsidRPr="0051291D">
        <w:rPr>
          <w:rFonts w:ascii="Times New Roman" w:hAnsi="Times New Roman"/>
          <w:sz w:val="24"/>
          <w:szCs w:val="24"/>
          <w:lang w:eastAsia="uk-UA"/>
        </w:rPr>
        <w:t xml:space="preserve">- </w:t>
      </w:r>
      <w:r w:rsidR="00E249A8" w:rsidRPr="0051291D">
        <w:rPr>
          <w:rFonts w:ascii="Times New Roman" w:hAnsi="Times New Roman"/>
          <w:sz w:val="24"/>
          <w:szCs w:val="24"/>
          <w:lang w:eastAsia="uk-UA"/>
        </w:rPr>
        <w:t>забезпечення якісної профільної освіти відповідно до державних стандартів та освітніх потреб здобувачів освіти;</w:t>
      </w:r>
    </w:p>
    <w:p w14:paraId="56FCE725" w14:textId="2918D844" w:rsidR="00E249A8" w:rsidRPr="0051291D" w:rsidRDefault="003A06E9"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xml:space="preserve">        </w:t>
      </w:r>
      <w:r w:rsidR="00E249A8" w:rsidRPr="0051291D">
        <w:rPr>
          <w:rFonts w:ascii="Times New Roman" w:hAnsi="Times New Roman"/>
          <w:sz w:val="24"/>
          <w:szCs w:val="24"/>
          <w:lang w:val="ru" w:eastAsia="uk-UA"/>
        </w:rPr>
        <w:t>- поглиблення знань з предметів обраного профілю та формування стійкого інтересу до відповідної освітньої галузі;</w:t>
      </w:r>
    </w:p>
    <w:p w14:paraId="3F3C603E" w14:textId="77777777"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формування ключових і предметних компетентностей, необхідних для подальшого навчання та професійної діяльності;</w:t>
      </w:r>
    </w:p>
    <w:p w14:paraId="0A44F049" w14:textId="084E40B9"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розвиток критичного,</w:t>
      </w:r>
      <w:r w:rsidR="003A06E9" w:rsidRPr="0051291D">
        <w:rPr>
          <w:rFonts w:ascii="Times New Roman" w:hAnsi="Times New Roman"/>
          <w:sz w:val="24"/>
          <w:szCs w:val="24"/>
          <w:lang w:val="ru" w:eastAsia="uk-UA"/>
        </w:rPr>
        <w:t xml:space="preserve"> </w:t>
      </w:r>
      <w:r w:rsidRPr="0051291D">
        <w:rPr>
          <w:rFonts w:ascii="Times New Roman" w:hAnsi="Times New Roman"/>
          <w:sz w:val="24"/>
          <w:szCs w:val="24"/>
          <w:lang w:val="ru" w:eastAsia="uk-UA"/>
        </w:rPr>
        <w:t>творчого та системного мислення, здатності аналізувати інформацію, приймати обґрунтовані рішення та розв’язувати проблеми;</w:t>
      </w:r>
    </w:p>
    <w:p w14:paraId="11C2D81F" w14:textId="77777777"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lastRenderedPageBreak/>
        <w:t>- створення умов для індивідуалізації навчання та реалізації індивідуальної освітньої траєкторії кожного учня;</w:t>
      </w:r>
    </w:p>
    <w:p w14:paraId="7AE9C831" w14:textId="77777777"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забезпечення професійної орієнтації та сприяння свідомому вибору майбутньої професії;</w:t>
      </w:r>
    </w:p>
    <w:p w14:paraId="75B20312" w14:textId="77777777"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розвиток самостійності, ініціативності, відповідальності та навичок самоосвіти;</w:t>
      </w:r>
    </w:p>
    <w:p w14:paraId="492CD2BC" w14:textId="77777777"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формування навичок навчання впродовж життя, здатності адаптуватися до змін та використовувати набуті знання в практичній діяльності;</w:t>
      </w:r>
    </w:p>
    <w:p w14:paraId="579D4040" w14:textId="70529C35"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xml:space="preserve">- підготовка учнів до подальшого навчання </w:t>
      </w:r>
      <w:r w:rsidR="003C70C4">
        <w:rPr>
          <w:rFonts w:ascii="Times New Roman" w:hAnsi="Times New Roman"/>
          <w:sz w:val="24"/>
          <w:szCs w:val="24"/>
          <w:lang w:val="ru" w:eastAsia="uk-UA"/>
        </w:rPr>
        <w:t xml:space="preserve">в </w:t>
      </w:r>
      <w:r w:rsidRPr="0051291D">
        <w:rPr>
          <w:rFonts w:ascii="Times New Roman" w:hAnsi="Times New Roman"/>
          <w:sz w:val="24"/>
          <w:szCs w:val="24"/>
          <w:lang w:val="ru" w:eastAsia="uk-UA"/>
        </w:rPr>
        <w:t>закладах вищої та фахової передвищої освіти;</w:t>
      </w:r>
    </w:p>
    <w:p w14:paraId="46B6BBCE" w14:textId="02075F34"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створення безпечного та мотивувального освітнього середовища, спрямованого на всебічний розвиток особистості;</w:t>
      </w:r>
    </w:p>
    <w:p w14:paraId="6B4F9E88" w14:textId="77777777"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формування громадянської відповідальності, ціннісних орієнтирів та готовності до активної участі в житті суспільства;</w:t>
      </w:r>
    </w:p>
    <w:p w14:paraId="6881B94C" w14:textId="77777777"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розвиток особистісного потенціалу учнів, їхніх здібностей, талантів та творчої самореалізації.</w:t>
      </w:r>
    </w:p>
    <w:p w14:paraId="53AE760B" w14:textId="77777777" w:rsidR="00E249A8" w:rsidRPr="0051291D" w:rsidRDefault="00E249A8" w:rsidP="0051291D">
      <w:pPr>
        <w:pStyle w:val="af6"/>
        <w:jc w:val="both"/>
        <w:rPr>
          <w:rFonts w:ascii="Times New Roman" w:hAnsi="Times New Roman"/>
          <w:b/>
          <w:bCs/>
          <w:sz w:val="24"/>
          <w:szCs w:val="24"/>
          <w:lang w:val="ru" w:eastAsia="uk-UA"/>
        </w:rPr>
      </w:pPr>
      <w:r w:rsidRPr="0051291D">
        <w:rPr>
          <w:rFonts w:ascii="Times New Roman" w:hAnsi="Times New Roman"/>
          <w:b/>
          <w:bCs/>
          <w:sz w:val="24"/>
          <w:szCs w:val="24"/>
          <w:lang w:val="ru" w:eastAsia="uk-UA"/>
        </w:rPr>
        <w:t xml:space="preserve"> </w:t>
      </w:r>
      <w:r w:rsidRPr="0051291D">
        <w:rPr>
          <w:rFonts w:ascii="Times New Roman" w:hAnsi="Times New Roman"/>
          <w:b/>
          <w:bCs/>
          <w:sz w:val="24"/>
          <w:szCs w:val="24"/>
          <w:lang w:val="ru" w:eastAsia="uk-UA"/>
        </w:rPr>
        <w:tab/>
        <w:t>Освітню програму закладу розроблено відповідно до:</w:t>
      </w:r>
    </w:p>
    <w:p w14:paraId="66F3713D" w14:textId="165B295D"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Конституції України;</w:t>
      </w:r>
    </w:p>
    <w:p w14:paraId="244C2AEC" w14:textId="4402DBA3"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xml:space="preserve">-   </w:t>
      </w:r>
      <w:hyperlink r:id="rId8" w:anchor="Text">
        <w:r w:rsidRPr="0051291D">
          <w:rPr>
            <w:rFonts w:ascii="Times New Roman" w:hAnsi="Times New Roman"/>
            <w:sz w:val="24"/>
            <w:szCs w:val="24"/>
            <w:u w:val="single"/>
            <w:lang w:val="ru" w:eastAsia="uk-UA"/>
          </w:rPr>
          <w:t>Закону України «Про освіту» від 05.09.2017 № 2145-VIII</w:t>
        </w:r>
      </w:hyperlink>
      <w:r w:rsidRPr="0051291D">
        <w:rPr>
          <w:rFonts w:ascii="Times New Roman" w:hAnsi="Times New Roman"/>
          <w:sz w:val="24"/>
          <w:szCs w:val="24"/>
          <w:lang w:val="ru" w:eastAsia="uk-UA"/>
        </w:rPr>
        <w:t>;</w:t>
      </w:r>
    </w:p>
    <w:p w14:paraId="422CDD8A" w14:textId="77777777" w:rsid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Закону України «Про повну загальну середню освіту» від 16.01.2020 № 463-IX;</w:t>
      </w:r>
    </w:p>
    <w:p w14:paraId="092C8E27" w14:textId="77777777" w:rsidR="0051291D" w:rsidRDefault="009C0383"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xml:space="preserve"> </w:t>
      </w:r>
      <w:r w:rsidR="00E249A8" w:rsidRPr="0051291D">
        <w:rPr>
          <w:rFonts w:ascii="Times New Roman" w:hAnsi="Times New Roman"/>
          <w:sz w:val="24"/>
          <w:szCs w:val="24"/>
          <w:lang w:val="ru" w:eastAsia="uk-UA"/>
        </w:rPr>
        <w:t xml:space="preserve">- </w:t>
      </w:r>
      <w:r w:rsidRPr="0051291D">
        <w:rPr>
          <w:rFonts w:ascii="Times New Roman" w:hAnsi="Times New Roman"/>
          <w:sz w:val="24"/>
          <w:szCs w:val="24"/>
          <w:lang w:val="ru" w:eastAsia="uk-UA"/>
        </w:rPr>
        <w:t xml:space="preserve"> </w:t>
      </w:r>
      <w:r w:rsidR="00E249A8" w:rsidRPr="0051291D">
        <w:rPr>
          <w:rFonts w:ascii="Times New Roman" w:hAnsi="Times New Roman"/>
          <w:sz w:val="24"/>
          <w:szCs w:val="24"/>
          <w:lang w:val="ru" w:eastAsia="uk-UA"/>
        </w:rPr>
        <w:t xml:space="preserve">Державного стандарту профільної середньої освіти (постанова КМУ від 25.07.2024 </w:t>
      </w:r>
    </w:p>
    <w:p w14:paraId="2FD4654C" w14:textId="4743A562"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w:t>
      </w:r>
      <w:r w:rsidR="0051291D">
        <w:rPr>
          <w:rFonts w:ascii="Times New Roman" w:hAnsi="Times New Roman"/>
          <w:sz w:val="24"/>
          <w:szCs w:val="24"/>
          <w:lang w:val="ru" w:eastAsia="uk-UA"/>
        </w:rPr>
        <w:t xml:space="preserve"> </w:t>
      </w:r>
      <w:r w:rsidRPr="0051291D">
        <w:rPr>
          <w:rFonts w:ascii="Times New Roman" w:hAnsi="Times New Roman"/>
          <w:sz w:val="24"/>
          <w:szCs w:val="24"/>
          <w:lang w:val="ru" w:eastAsia="uk-UA"/>
        </w:rPr>
        <w:t>851);</w:t>
      </w:r>
    </w:p>
    <w:p w14:paraId="023EE8FC" w14:textId="5FBBF8CD"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Розпорядження Кабінету Міністрів України від 14 грудня 2016 року № 988-р «Пр</w:t>
      </w:r>
      <w:r w:rsidR="009C0383" w:rsidRPr="0051291D">
        <w:rPr>
          <w:rFonts w:ascii="Times New Roman" w:hAnsi="Times New Roman"/>
          <w:sz w:val="24"/>
          <w:szCs w:val="24"/>
          <w:lang w:val="ru" w:eastAsia="uk-UA"/>
        </w:rPr>
        <w:t xml:space="preserve">о </w:t>
      </w:r>
      <w:r w:rsidRPr="0051291D">
        <w:rPr>
          <w:rFonts w:ascii="Times New Roman" w:hAnsi="Times New Roman"/>
          <w:sz w:val="24"/>
          <w:szCs w:val="24"/>
          <w:lang w:val="ru" w:eastAsia="uk-UA"/>
        </w:rPr>
        <w:t>схвалення Концепції реалізації державної політики у сфері реформування загальної середньої освіти “Нова українська школа” на період до 2029 року»;</w:t>
      </w:r>
    </w:p>
    <w:p w14:paraId="427CACE4" w14:textId="424843E2"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Постанови Кабінету Міністрів України від 26 серпня 2025 року № 1058 «Про реалізацію експериментального проєкту щодо запровадження в закладах загальної середньої освіти освітніх програм, розроблених на основі типової освітньої програми для 10-12 класів закладів загальної середньої освіти, які забезпечують здобуття профільної середньої освіти за академічним спрямуванням»;</w:t>
      </w:r>
    </w:p>
    <w:p w14:paraId="44017A27" w14:textId="5F2D2402"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Наказу Міністерства освіти і науки України від 10 жовтня 2024 року № 1451 «Про затвердження Концептуальних засад реформування профільної середньої освіти (академічні ліцеї)»;</w:t>
      </w:r>
    </w:p>
    <w:p w14:paraId="07B7F40D" w14:textId="2AB5304C" w:rsidR="00E249A8" w:rsidRPr="0051291D" w:rsidRDefault="00E249A8" w:rsidP="0051291D">
      <w:pPr>
        <w:pStyle w:val="af6"/>
        <w:jc w:val="both"/>
        <w:rPr>
          <w:rFonts w:ascii="Times New Roman" w:hAnsi="Times New Roman"/>
          <w:color w:val="1D1D1D"/>
          <w:sz w:val="24"/>
          <w:szCs w:val="24"/>
          <w:lang w:val="ru" w:eastAsia="uk-UA"/>
        </w:rPr>
      </w:pPr>
      <w:r w:rsidRPr="0051291D">
        <w:rPr>
          <w:rFonts w:ascii="Times New Roman" w:hAnsi="Times New Roman"/>
          <w:color w:val="1D1D1D"/>
          <w:sz w:val="24"/>
          <w:szCs w:val="24"/>
          <w:lang w:val="ru" w:eastAsia="uk-UA"/>
        </w:rPr>
        <w:t>- Типової освітньої програми для 10-12 класів закладів загальної середньої освіти, які забезпечують здобуття профільної середньої освіти за академічним спрямуванням від 26.05.2025 р. № 765;</w:t>
      </w:r>
    </w:p>
    <w:p w14:paraId="371A4DF2" w14:textId="7899A717" w:rsidR="00E249A8" w:rsidRPr="0051291D" w:rsidRDefault="009C0383" w:rsidP="0051291D">
      <w:pPr>
        <w:pStyle w:val="af6"/>
        <w:jc w:val="both"/>
        <w:rPr>
          <w:rFonts w:ascii="Times New Roman" w:hAnsi="Times New Roman"/>
          <w:sz w:val="24"/>
          <w:szCs w:val="24"/>
          <w:lang w:val="ru" w:eastAsia="uk-UA"/>
        </w:rPr>
      </w:pPr>
      <w:r w:rsidRPr="0051291D">
        <w:rPr>
          <w:rFonts w:ascii="Times New Roman" w:hAnsi="Times New Roman"/>
          <w:color w:val="1D1D1D"/>
          <w:sz w:val="24"/>
          <w:szCs w:val="24"/>
          <w:lang w:val="ru" w:eastAsia="uk-UA"/>
        </w:rPr>
        <w:t xml:space="preserve">   </w:t>
      </w:r>
      <w:r w:rsidR="00E249A8" w:rsidRPr="0051291D">
        <w:rPr>
          <w:rFonts w:ascii="Times New Roman" w:hAnsi="Times New Roman"/>
          <w:color w:val="1D1D1D"/>
          <w:sz w:val="24"/>
          <w:szCs w:val="24"/>
          <w:lang w:val="ru" w:eastAsia="uk-UA"/>
        </w:rPr>
        <w:t xml:space="preserve">-  </w:t>
      </w:r>
      <w:r w:rsidR="00E249A8" w:rsidRPr="0051291D">
        <w:rPr>
          <w:rFonts w:ascii="Times New Roman" w:hAnsi="Times New Roman"/>
          <w:sz w:val="24"/>
          <w:szCs w:val="24"/>
          <w:lang w:val="ru" w:eastAsia="uk-UA"/>
        </w:rPr>
        <w:t>Указу Президента України від 24 лютого 2022 року № 64/2022 «Про введення воєнного стану в Україні», затвердженого Законом України від 24 лютого 2022 року № 2102-IX, зі змінами;</w:t>
      </w:r>
    </w:p>
    <w:p w14:paraId="072D11BD" w14:textId="42EB703F"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xml:space="preserve">- </w:t>
      </w:r>
      <w:r w:rsidR="009C0383" w:rsidRPr="0051291D">
        <w:rPr>
          <w:rFonts w:ascii="Times New Roman" w:hAnsi="Times New Roman"/>
          <w:sz w:val="24"/>
          <w:szCs w:val="24"/>
          <w:lang w:val="ru" w:eastAsia="uk-UA"/>
        </w:rPr>
        <w:t xml:space="preserve"> </w:t>
      </w:r>
      <w:r w:rsidRPr="0051291D">
        <w:rPr>
          <w:rFonts w:ascii="Times New Roman" w:hAnsi="Times New Roman"/>
          <w:sz w:val="24"/>
          <w:szCs w:val="24"/>
          <w:lang w:val="ru" w:eastAsia="uk-UA"/>
        </w:rPr>
        <w:t>Листа МОН «Про організований початок 2026/2027 навчального року в закладах загальної середньої освіти» від 28.07.26 року № 1/16209-26;</w:t>
      </w:r>
    </w:p>
    <w:p w14:paraId="1C6A3E58" w14:textId="77777777" w:rsidR="009C0383"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Листа МОН «Про рекомендації щодо організації освітнього процесу в закладах загальної середньої освіти, що забезпечують здобуття профільної середньої освіти академічного спрямування» від 28.07.2026 № 1/16172-26;</w:t>
      </w:r>
    </w:p>
    <w:p w14:paraId="249930BD" w14:textId="4CF205E1" w:rsidR="00E249A8" w:rsidRPr="0051291D" w:rsidRDefault="009C0383"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xml:space="preserve">- </w:t>
      </w:r>
      <w:r w:rsidR="00E249A8" w:rsidRPr="0051291D">
        <w:rPr>
          <w:rFonts w:ascii="Times New Roman" w:hAnsi="Times New Roman"/>
          <w:sz w:val="24"/>
          <w:szCs w:val="24"/>
          <w:lang w:val="ru" w:eastAsia="uk-UA"/>
        </w:rPr>
        <w:t>Наказу МОН «Про затвердження системи та загальних критеріїв оцінювання результатів навчання учнів» від 04.05.2026 № 722;</w:t>
      </w:r>
    </w:p>
    <w:p w14:paraId="23EF77C9" w14:textId="668C70E3"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Санітарного регламенту для закладів загальної середньої освіти, затвердженого наказом Міністерства охорони здоров’я України від 25 вересня 2020 року № 2205, зі змінами;</w:t>
      </w:r>
    </w:p>
    <w:p w14:paraId="34D32B8B" w14:textId="147F3C71"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Порядку та умов здобуття загальної середньої освіти в комунальних закладах загальної середньої освіти в умовах воєнного стану в Україні, затверджених наказом Міністерства освіти і науки України від 7 серпня 2024 року № 1112, зі змінами;</w:t>
      </w:r>
    </w:p>
    <w:p w14:paraId="243A3EF3" w14:textId="22CA1DB7"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w:t>
      </w:r>
      <w:r w:rsidR="009C0383" w:rsidRPr="0051291D">
        <w:rPr>
          <w:rFonts w:ascii="Times New Roman" w:hAnsi="Times New Roman"/>
          <w:sz w:val="24"/>
          <w:szCs w:val="24"/>
          <w:lang w:val="ru" w:eastAsia="uk-UA"/>
        </w:rPr>
        <w:t xml:space="preserve"> </w:t>
      </w:r>
      <w:r w:rsidRPr="0051291D">
        <w:rPr>
          <w:rFonts w:ascii="Times New Roman" w:hAnsi="Times New Roman"/>
          <w:sz w:val="24"/>
          <w:szCs w:val="24"/>
          <w:lang w:val="ru" w:eastAsia="uk-UA"/>
        </w:rPr>
        <w:t>Порядку поділу класів на групи під час вивчення окремих навчальних предметів (інтегрованих курсів) у державних, комунальних закладах загальної середньої освіти, затвердженого наказом Міністерства освіти і науки України від 23 лютого 2026 року № 331, зі змінами, внесеними 18.03.2026 року № 481;</w:t>
      </w:r>
    </w:p>
    <w:p w14:paraId="7F0E5863" w14:textId="7E18E4B7"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sz w:val="24"/>
          <w:szCs w:val="24"/>
          <w:lang w:val="ru" w:eastAsia="uk-UA"/>
        </w:rPr>
        <w:t xml:space="preserve">-  наказу Міністерства освіти і науки України від 1 липня 2024 року № 940 «Про реалізацію інноваційного освітнього проєкту на всеукраїнському рівні за темою “Теоретико-методичні </w:t>
      </w:r>
      <w:r w:rsidRPr="0051291D">
        <w:rPr>
          <w:rFonts w:ascii="Times New Roman" w:hAnsi="Times New Roman"/>
          <w:sz w:val="24"/>
          <w:szCs w:val="24"/>
          <w:lang w:val="ru" w:eastAsia="uk-UA"/>
        </w:rPr>
        <w:lastRenderedPageBreak/>
        <w:t>засади викладання навчального предмета/інтегрованого курсу «Захист України» у серпні 2024-серпні 2026 років”», зі змінами;</w:t>
      </w:r>
      <w:r w:rsidR="004B43F3">
        <w:rPr>
          <w:rFonts w:ascii="Times New Roman" w:hAnsi="Times New Roman"/>
          <w:sz w:val="24"/>
          <w:szCs w:val="24"/>
          <w:lang w:val="ru" w:eastAsia="uk-UA"/>
        </w:rPr>
        <w:t xml:space="preserve"> </w:t>
      </w:r>
      <w:r w:rsidRPr="0051291D">
        <w:rPr>
          <w:rFonts w:ascii="Times New Roman" w:hAnsi="Times New Roman"/>
          <w:sz w:val="24"/>
          <w:szCs w:val="24"/>
          <w:lang w:val="ru" w:eastAsia="uk-UA"/>
        </w:rPr>
        <w:t xml:space="preserve">Статуту </w:t>
      </w:r>
      <w:r w:rsidR="0051291D" w:rsidRPr="0051291D">
        <w:rPr>
          <w:rFonts w:ascii="Times New Roman" w:hAnsi="Times New Roman"/>
          <w:sz w:val="24"/>
          <w:szCs w:val="24"/>
          <w:lang w:val="ru" w:eastAsia="uk-UA"/>
        </w:rPr>
        <w:t>Гадяцького профільного ліцею</w:t>
      </w:r>
      <w:r w:rsidRPr="0051291D">
        <w:rPr>
          <w:rFonts w:ascii="Times New Roman" w:hAnsi="Times New Roman"/>
          <w:sz w:val="24"/>
          <w:szCs w:val="24"/>
          <w:lang w:val="ru" w:eastAsia="uk-UA"/>
        </w:rPr>
        <w:t xml:space="preserve"> та інших нормативно-правових актів у сфері освіти.</w:t>
      </w:r>
    </w:p>
    <w:p w14:paraId="6461C759" w14:textId="77777777" w:rsidR="00E249A8" w:rsidRPr="0051291D" w:rsidRDefault="00E249A8" w:rsidP="0051291D">
      <w:pPr>
        <w:pStyle w:val="af6"/>
        <w:jc w:val="both"/>
        <w:rPr>
          <w:rFonts w:ascii="Times New Roman" w:hAnsi="Times New Roman"/>
          <w:sz w:val="24"/>
          <w:szCs w:val="24"/>
          <w:lang w:val="ru" w:eastAsia="uk-UA"/>
        </w:rPr>
      </w:pPr>
      <w:r w:rsidRPr="0051291D">
        <w:rPr>
          <w:rFonts w:ascii="Times New Roman" w:hAnsi="Times New Roman"/>
          <w:b/>
          <w:bCs/>
          <w:sz w:val="24"/>
          <w:szCs w:val="24"/>
          <w:lang w:val="ru" w:eastAsia="uk-UA"/>
        </w:rPr>
        <w:t xml:space="preserve">      </w:t>
      </w:r>
      <w:r w:rsidRPr="0051291D">
        <w:rPr>
          <w:rFonts w:ascii="Times New Roman" w:hAnsi="Times New Roman"/>
          <w:b/>
          <w:bCs/>
          <w:sz w:val="24"/>
          <w:szCs w:val="24"/>
          <w:lang w:val="ru" w:eastAsia="uk-UA"/>
        </w:rPr>
        <w:tab/>
      </w:r>
      <w:r w:rsidRPr="0051291D">
        <w:rPr>
          <w:rFonts w:ascii="Times New Roman" w:hAnsi="Times New Roman"/>
          <w:sz w:val="24"/>
          <w:szCs w:val="24"/>
          <w:lang w:val="ru" w:eastAsia="uk-UA"/>
        </w:rPr>
        <w:t>Освітня програма забезпечує наступність між чинною дворічною моделлю профільної середньої освіти для 10-11 класів та експериментальною трирічною моделлю профільної середньої освіти для 10-12 класів.</w:t>
      </w:r>
    </w:p>
    <w:p w14:paraId="32ABA730" w14:textId="37F36ADF" w:rsidR="00DA4031" w:rsidRPr="00DA4031" w:rsidRDefault="00E249A8" w:rsidP="00DA4031">
      <w:pPr>
        <w:pStyle w:val="af6"/>
        <w:jc w:val="both"/>
        <w:rPr>
          <w:rFonts w:ascii="Times New Roman" w:hAnsi="Times New Roman"/>
          <w:sz w:val="24"/>
          <w:szCs w:val="24"/>
          <w:lang w:val="uk-UA" w:eastAsia="uk-UA"/>
        </w:rPr>
      </w:pPr>
      <w:r w:rsidRPr="0051291D">
        <w:rPr>
          <w:rFonts w:ascii="Times New Roman" w:hAnsi="Times New Roman"/>
          <w:sz w:val="24"/>
          <w:szCs w:val="24"/>
          <w:lang w:val="ru" w:eastAsia="uk-UA"/>
        </w:rPr>
        <w:t xml:space="preserve"> </w:t>
      </w:r>
      <w:r w:rsidR="00DA4031">
        <w:rPr>
          <w:rFonts w:ascii="Times New Roman" w:hAnsi="Times New Roman"/>
          <w:sz w:val="24"/>
          <w:szCs w:val="24"/>
          <w:lang w:val="ru" w:eastAsia="uk-UA"/>
        </w:rPr>
        <w:tab/>
      </w:r>
      <w:r w:rsidR="00DA4031" w:rsidRPr="00DA4031">
        <w:rPr>
          <w:rFonts w:ascii="Times New Roman" w:hAnsi="Times New Roman"/>
          <w:sz w:val="24"/>
          <w:szCs w:val="24"/>
          <w:lang w:val="uk-UA" w:eastAsia="uk-UA"/>
        </w:rPr>
        <w:t xml:space="preserve">Профільна середня освіта в </w:t>
      </w:r>
      <w:r w:rsidR="00DA4031">
        <w:rPr>
          <w:rFonts w:ascii="Times New Roman" w:hAnsi="Times New Roman"/>
          <w:sz w:val="24"/>
          <w:szCs w:val="24"/>
          <w:lang w:val="uk-UA" w:eastAsia="uk-UA"/>
        </w:rPr>
        <w:t>Гадяцькому профільному ліцеї</w:t>
      </w:r>
      <w:r w:rsidR="00DA4031" w:rsidRPr="00DA4031">
        <w:rPr>
          <w:rFonts w:ascii="Times New Roman" w:hAnsi="Times New Roman"/>
          <w:sz w:val="24"/>
          <w:szCs w:val="24"/>
          <w:lang w:val="uk-UA" w:eastAsia="uk-UA"/>
        </w:rPr>
        <w:t xml:space="preserve"> розглядається як завершальний етап повної загальної середньої освіти, під час якого здобувач освіти переходить від навчання за єдиною для всіх моделлю до побудови власної індивідуальної освітньої траєкторії. Саме тому освітня програма ґрунтується на принципах академічного вибору, гнучкості, варіативності та персоналізації освітнього процесу, створюючи умови для максимальної реалізації здібностей, освітніх інтересів і професійних намірів кожного учня.</w:t>
      </w:r>
    </w:p>
    <w:p w14:paraId="7E39AAE2" w14:textId="77777777" w:rsidR="00DA4031" w:rsidRPr="00DA4031" w:rsidRDefault="00DA4031" w:rsidP="00DA4031">
      <w:pPr>
        <w:pStyle w:val="af6"/>
        <w:ind w:firstLine="708"/>
        <w:jc w:val="both"/>
        <w:rPr>
          <w:rFonts w:ascii="Times New Roman" w:hAnsi="Times New Roman"/>
          <w:sz w:val="24"/>
          <w:szCs w:val="24"/>
          <w:lang w:val="uk-UA" w:eastAsia="uk-UA"/>
        </w:rPr>
      </w:pPr>
      <w:r w:rsidRPr="00DA4031">
        <w:rPr>
          <w:rFonts w:ascii="Times New Roman" w:hAnsi="Times New Roman"/>
          <w:sz w:val="24"/>
          <w:szCs w:val="24"/>
          <w:lang w:val="uk-UA" w:eastAsia="uk-UA"/>
        </w:rPr>
        <w:t>Концепція освітньої програми спрямована на створення сучасної моделі профільної школи, у якій поєднуються якісна академічна підготовка, розвиток ключових компетентностей і наскрізних умінь, визначених Державним стандартом профільної середньої освіти, формування академічної культури, громадянської відповідальності, готовності до навчання впродовж життя та усвідомленого професійного самовизначення. Освітній процес орієнтується не лише на досягнення обов'язкових результатів навчання, а й на розвиток здатності здобувачів освіти застосовувати набуті знання й уміння в реальних життєвих ситуаціях.</w:t>
      </w:r>
    </w:p>
    <w:p w14:paraId="055DA720" w14:textId="77777777" w:rsidR="00DA4031" w:rsidRPr="00DA4031" w:rsidRDefault="00DA4031" w:rsidP="00DA4031">
      <w:pPr>
        <w:pStyle w:val="af6"/>
        <w:ind w:firstLine="708"/>
        <w:jc w:val="both"/>
        <w:rPr>
          <w:rFonts w:ascii="Times New Roman" w:hAnsi="Times New Roman"/>
          <w:sz w:val="24"/>
          <w:szCs w:val="24"/>
          <w:lang w:val="uk-UA" w:eastAsia="uk-UA"/>
        </w:rPr>
      </w:pPr>
      <w:r w:rsidRPr="00DA4031">
        <w:rPr>
          <w:rFonts w:ascii="Times New Roman" w:hAnsi="Times New Roman"/>
          <w:sz w:val="24"/>
          <w:szCs w:val="24"/>
          <w:lang w:val="uk-UA" w:eastAsia="uk-UA"/>
        </w:rPr>
        <w:t>Особливістю освітньої програми є організація навчання за академічними профілями із застосуванням гнучкої моделі формування змінних навчальних груп, курсів за вибором, міжгалузевих та міждисциплінарних освітніх компонентів. Такий підхід забезпечує варіативність освітньої пропозиції, розширює можливості академічного вибору та створює умови для побудови індивідуальної освітньої траєкторії кожного здобувача освіти відповідно до його освітніх потреб, здібностей і професійних намірів.</w:t>
      </w:r>
    </w:p>
    <w:p w14:paraId="74E13663" w14:textId="77777777" w:rsidR="00DA4031" w:rsidRPr="00DA4031" w:rsidRDefault="00DA4031" w:rsidP="00DA4031">
      <w:pPr>
        <w:pStyle w:val="af6"/>
        <w:ind w:firstLine="708"/>
        <w:jc w:val="both"/>
        <w:rPr>
          <w:rFonts w:ascii="Times New Roman" w:hAnsi="Times New Roman"/>
          <w:sz w:val="24"/>
          <w:szCs w:val="24"/>
          <w:lang w:val="uk-UA" w:eastAsia="uk-UA"/>
        </w:rPr>
      </w:pPr>
      <w:r w:rsidRPr="00DA4031">
        <w:rPr>
          <w:rFonts w:ascii="Times New Roman" w:hAnsi="Times New Roman"/>
          <w:sz w:val="24"/>
          <w:szCs w:val="24"/>
          <w:lang w:val="uk-UA" w:eastAsia="uk-UA"/>
        </w:rPr>
        <w:t>Важливою складовою реалізації освітньої програми є система підтримки професійного самовизначення здобувачів освіти, що передбачає кар'єрне консультування, академічний супровід, співпрацю із закладами вищої освіти, роботодавцями та іншими партнерами, залучення учнів до дослідницької, проєктної й практико орієнтованої діяльності. Така система забезпечує усвідомлений вибір профілю навчання, сприяє формуванню відповідального ставлення до власної освіти та створює передумови для успішного продовження навчання й професійної самореалізації.</w:t>
      </w:r>
    </w:p>
    <w:p w14:paraId="7EF063E7" w14:textId="4A5E1368" w:rsidR="00DA4031" w:rsidRPr="00DA4031" w:rsidRDefault="00DA4031" w:rsidP="00DA4031">
      <w:pPr>
        <w:pStyle w:val="af6"/>
        <w:ind w:firstLine="708"/>
        <w:jc w:val="both"/>
        <w:rPr>
          <w:rFonts w:ascii="Times New Roman" w:hAnsi="Times New Roman"/>
          <w:sz w:val="24"/>
          <w:szCs w:val="24"/>
          <w:lang w:val="uk-UA" w:eastAsia="uk-UA"/>
        </w:rPr>
      </w:pPr>
      <w:r w:rsidRPr="00DA4031">
        <w:rPr>
          <w:rFonts w:ascii="Times New Roman" w:hAnsi="Times New Roman"/>
          <w:sz w:val="24"/>
          <w:szCs w:val="24"/>
          <w:lang w:val="uk-UA" w:eastAsia="uk-UA"/>
        </w:rPr>
        <w:t xml:space="preserve">Реалізація освітньої програми здійснюється в умовах участі </w:t>
      </w:r>
      <w:r>
        <w:rPr>
          <w:rFonts w:ascii="Times New Roman" w:hAnsi="Times New Roman"/>
          <w:sz w:val="24"/>
          <w:szCs w:val="24"/>
          <w:lang w:val="uk-UA" w:eastAsia="uk-UA"/>
        </w:rPr>
        <w:t>л</w:t>
      </w:r>
      <w:r w:rsidRPr="00DA4031">
        <w:rPr>
          <w:rFonts w:ascii="Times New Roman" w:hAnsi="Times New Roman"/>
          <w:sz w:val="24"/>
          <w:szCs w:val="24"/>
          <w:lang w:val="uk-UA" w:eastAsia="uk-UA"/>
        </w:rPr>
        <w:t xml:space="preserve">іцею в експериментальному проєкті щодо запровадження освітніх програм, розроблених на основі Типової освітньої програми для 10–12 класів закладів загальної середньої освіти, які забезпечують здобуття профільної середньої освіти за академічним спрямуванням. Це забезпечує апробацію сучасної моделі профільної школи, розвиток гнучкої системи профільної освіти, удосконалення механізмів індивідуалізації навчання, модернізацію освітнього середовища та впровадження сучасних освітніх технологій відповідно до </w:t>
      </w:r>
      <w:r>
        <w:rPr>
          <w:rFonts w:ascii="Times New Roman" w:hAnsi="Times New Roman"/>
          <w:sz w:val="24"/>
          <w:szCs w:val="24"/>
          <w:lang w:val="uk-UA" w:eastAsia="uk-UA"/>
        </w:rPr>
        <w:t>с</w:t>
      </w:r>
      <w:r w:rsidRPr="00DA4031">
        <w:rPr>
          <w:rFonts w:ascii="Times New Roman" w:hAnsi="Times New Roman"/>
          <w:sz w:val="24"/>
          <w:szCs w:val="24"/>
          <w:lang w:val="uk-UA" w:eastAsia="uk-UA"/>
        </w:rPr>
        <w:t xml:space="preserve">тратегії розвитку </w:t>
      </w:r>
      <w:r>
        <w:rPr>
          <w:rFonts w:ascii="Times New Roman" w:hAnsi="Times New Roman"/>
          <w:sz w:val="24"/>
          <w:szCs w:val="24"/>
          <w:lang w:val="uk-UA" w:eastAsia="uk-UA"/>
        </w:rPr>
        <w:t>л</w:t>
      </w:r>
      <w:r w:rsidRPr="00DA4031">
        <w:rPr>
          <w:rFonts w:ascii="Times New Roman" w:hAnsi="Times New Roman"/>
          <w:sz w:val="24"/>
          <w:szCs w:val="24"/>
          <w:lang w:val="uk-UA" w:eastAsia="uk-UA"/>
        </w:rPr>
        <w:t>іцею.</w:t>
      </w:r>
    </w:p>
    <w:p w14:paraId="58392347" w14:textId="322CEB02" w:rsidR="003A30E1" w:rsidRPr="000A6DA9" w:rsidRDefault="003A30E1" w:rsidP="00F50678">
      <w:pPr>
        <w:ind w:right="140" w:firstLine="708"/>
        <w:jc w:val="both"/>
        <w:rPr>
          <w:rFonts w:ascii="Times New Roman" w:hAnsi="Times New Roman" w:cs="Times New Roman"/>
          <w:b/>
          <w:bCs/>
          <w:lang w:val="uk-UA"/>
        </w:rPr>
      </w:pPr>
      <w:r w:rsidRPr="000A6DA9">
        <w:rPr>
          <w:rFonts w:ascii="Times New Roman" w:hAnsi="Times New Roman" w:cs="Times New Roman"/>
          <w:b/>
          <w:bCs/>
          <w:lang w:val="uk-UA"/>
        </w:rPr>
        <w:t xml:space="preserve">Вимоги до осіб, </w:t>
      </w:r>
      <w:r w:rsidR="009D0235" w:rsidRPr="000A6DA9">
        <w:rPr>
          <w:rFonts w:ascii="Times New Roman" w:hAnsi="Times New Roman" w:cs="Times New Roman"/>
          <w:b/>
          <w:bCs/>
          <w:lang w:val="uk-UA"/>
        </w:rPr>
        <w:t>які</w:t>
      </w:r>
      <w:r w:rsidRPr="000A6DA9">
        <w:rPr>
          <w:rFonts w:ascii="Times New Roman" w:hAnsi="Times New Roman" w:cs="Times New Roman"/>
          <w:b/>
          <w:bCs/>
          <w:lang w:val="uk-UA"/>
        </w:rPr>
        <w:t xml:space="preserve"> </w:t>
      </w:r>
      <w:r w:rsidR="000A6DA9" w:rsidRPr="000A6DA9">
        <w:rPr>
          <w:rFonts w:ascii="Times New Roman" w:hAnsi="Times New Roman" w:cs="Times New Roman"/>
          <w:b/>
          <w:bCs/>
          <w:lang w:val="uk-UA"/>
        </w:rPr>
        <w:t>можуть</w:t>
      </w:r>
      <w:r w:rsidRPr="000A6DA9">
        <w:rPr>
          <w:rFonts w:ascii="Times New Roman" w:hAnsi="Times New Roman" w:cs="Times New Roman"/>
          <w:b/>
          <w:bCs/>
          <w:lang w:val="uk-UA"/>
        </w:rPr>
        <w:t xml:space="preserve"> </w:t>
      </w:r>
      <w:r w:rsidR="000A6DA9" w:rsidRPr="000A6DA9">
        <w:rPr>
          <w:rFonts w:ascii="Times New Roman" w:hAnsi="Times New Roman" w:cs="Times New Roman"/>
          <w:b/>
          <w:bCs/>
          <w:lang w:val="uk-UA"/>
        </w:rPr>
        <w:t>розпочати</w:t>
      </w:r>
      <w:r w:rsidRPr="000A6DA9">
        <w:rPr>
          <w:rFonts w:ascii="Times New Roman" w:hAnsi="Times New Roman" w:cs="Times New Roman"/>
          <w:b/>
          <w:bCs/>
          <w:lang w:val="uk-UA"/>
        </w:rPr>
        <w:t xml:space="preserve"> </w:t>
      </w:r>
      <w:r w:rsidR="000A6DA9" w:rsidRPr="000A6DA9">
        <w:rPr>
          <w:rFonts w:ascii="Times New Roman" w:hAnsi="Times New Roman" w:cs="Times New Roman"/>
          <w:b/>
          <w:bCs/>
          <w:lang w:val="uk-UA"/>
        </w:rPr>
        <w:t>навчання за освітньою програмою</w:t>
      </w:r>
      <w:r w:rsidR="000A6DA9">
        <w:rPr>
          <w:rFonts w:ascii="Times New Roman" w:hAnsi="Times New Roman" w:cs="Times New Roman"/>
          <w:b/>
          <w:bCs/>
          <w:lang w:val="uk-UA"/>
        </w:rPr>
        <w:t xml:space="preserve">. </w:t>
      </w:r>
      <w:r w:rsidRPr="000A6DA9">
        <w:rPr>
          <w:rFonts w:ascii="Times New Roman" w:hAnsi="Times New Roman" w:cs="Times New Roman"/>
          <w:lang w:val="uk-UA"/>
        </w:rPr>
        <w:t>Навчання за освітньою програмою профільної середньої освіти (10-й пілотний клас) можуть розпочинати здобувачі та здобувачки освіти, які на момент зарахування (переведення) до академічного ліцею досягли результатів навчання, визначених у Державному стандарті базової середньої освіти, що підтверджено відповідним документом державного зразка (</w:t>
      </w:r>
      <w:r w:rsidR="000A6DA9">
        <w:rPr>
          <w:rFonts w:ascii="Times New Roman" w:hAnsi="Times New Roman" w:cs="Times New Roman"/>
          <w:lang w:val="uk-UA"/>
        </w:rPr>
        <w:t>с</w:t>
      </w:r>
      <w:r w:rsidRPr="000A6DA9">
        <w:rPr>
          <w:rFonts w:ascii="Times New Roman" w:hAnsi="Times New Roman" w:cs="Times New Roman"/>
          <w:lang w:val="uk-UA"/>
        </w:rPr>
        <w:t>відоцтво про здобуття базової середньої освіти</w:t>
      </w:r>
      <w:r w:rsidR="000A6DA9">
        <w:rPr>
          <w:rFonts w:ascii="Times New Roman" w:hAnsi="Times New Roman" w:cs="Times New Roman"/>
          <w:lang w:val="uk-UA"/>
        </w:rPr>
        <w:t>)</w:t>
      </w:r>
      <w:r w:rsidRPr="000A6DA9">
        <w:rPr>
          <w:rFonts w:ascii="Times New Roman" w:hAnsi="Times New Roman" w:cs="Times New Roman"/>
          <w:lang w:val="uk-UA"/>
        </w:rPr>
        <w:t xml:space="preserve"> та враховує характеристики навчального поступу здобувача / здобувачки освіти </w:t>
      </w:r>
      <w:r w:rsidR="000A6DA9">
        <w:rPr>
          <w:rFonts w:ascii="Times New Roman" w:hAnsi="Times New Roman" w:cs="Times New Roman"/>
          <w:lang w:val="uk-UA"/>
        </w:rPr>
        <w:t>(</w:t>
      </w:r>
      <w:r w:rsidRPr="000A6DA9">
        <w:rPr>
          <w:rFonts w:ascii="Times New Roman" w:hAnsi="Times New Roman" w:cs="Times New Roman"/>
          <w:lang w:val="uk-UA"/>
        </w:rPr>
        <w:t>Свідоцтво досягнень</w:t>
      </w:r>
      <w:r w:rsidR="000A6DA9">
        <w:rPr>
          <w:rFonts w:ascii="Times New Roman" w:hAnsi="Times New Roman" w:cs="Times New Roman"/>
          <w:b/>
          <w:bCs/>
          <w:lang w:val="uk-UA"/>
        </w:rPr>
        <w:t>)</w:t>
      </w:r>
      <w:r w:rsidRPr="000A6DA9">
        <w:rPr>
          <w:rFonts w:ascii="Times New Roman" w:hAnsi="Times New Roman" w:cs="Times New Roman"/>
          <w:b/>
          <w:bCs/>
          <w:lang w:val="uk-UA"/>
        </w:rPr>
        <w:t xml:space="preserve"> </w:t>
      </w:r>
      <w:r w:rsidRPr="000A6DA9">
        <w:rPr>
          <w:rFonts w:ascii="Times New Roman" w:hAnsi="Times New Roman" w:cs="Times New Roman"/>
          <w:lang w:val="uk-UA"/>
        </w:rPr>
        <w:t xml:space="preserve">(для пілотування – лише </w:t>
      </w:r>
      <w:r w:rsidR="000A6DA9">
        <w:rPr>
          <w:rFonts w:ascii="Times New Roman" w:hAnsi="Times New Roman" w:cs="Times New Roman"/>
          <w:lang w:val="uk-UA"/>
        </w:rPr>
        <w:t>с</w:t>
      </w:r>
      <w:r w:rsidRPr="000A6DA9">
        <w:rPr>
          <w:rFonts w:ascii="Times New Roman" w:hAnsi="Times New Roman" w:cs="Times New Roman"/>
          <w:lang w:val="uk-UA"/>
        </w:rPr>
        <w:t>відоцтво про здобуття базово</w:t>
      </w:r>
      <w:r w:rsidR="000A6DA9">
        <w:rPr>
          <w:rFonts w:ascii="Times New Roman" w:hAnsi="Times New Roman" w:cs="Times New Roman"/>
          <w:lang w:val="uk-UA"/>
        </w:rPr>
        <w:t>ї</w:t>
      </w:r>
      <w:r w:rsidRPr="000A6DA9">
        <w:rPr>
          <w:rFonts w:ascii="Times New Roman" w:hAnsi="Times New Roman" w:cs="Times New Roman"/>
          <w:lang w:val="uk-UA"/>
        </w:rPr>
        <w:t xml:space="preserve"> середньої освіти)).</w:t>
      </w:r>
    </w:p>
    <w:p w14:paraId="230B3D07" w14:textId="614C92FF" w:rsidR="003A30E1" w:rsidRPr="000A6DA9" w:rsidRDefault="003A30E1" w:rsidP="00F50678">
      <w:pPr>
        <w:pStyle w:val="af6"/>
        <w:ind w:firstLine="708"/>
        <w:jc w:val="both"/>
        <w:rPr>
          <w:rFonts w:ascii="Times New Roman" w:hAnsi="Times New Roman"/>
          <w:sz w:val="24"/>
          <w:szCs w:val="24"/>
        </w:rPr>
      </w:pPr>
      <w:r w:rsidRPr="000A6DA9">
        <w:rPr>
          <w:rFonts w:ascii="Times New Roman" w:hAnsi="Times New Roman"/>
          <w:b/>
          <w:bCs/>
          <w:sz w:val="24"/>
          <w:szCs w:val="24"/>
        </w:rPr>
        <w:t>Визнання результатів навчання (за кордоном та ТOТ).</w:t>
      </w:r>
      <w:r w:rsidRPr="000A6DA9">
        <w:rPr>
          <w:rFonts w:ascii="Times New Roman" w:hAnsi="Times New Roman"/>
          <w:sz w:val="24"/>
          <w:szCs w:val="24"/>
        </w:rPr>
        <w:t xml:space="preserve"> Визнання результатів навчання здобувачів освіти на рівні профільної середньої освіти, здобутих ними шляхом неформальної (позашкільної) та/або формальної освіти у суб'єктів освітньої діяльності поза межами України, а також </w:t>
      </w:r>
      <w:proofErr w:type="gramStart"/>
      <w:r w:rsidR="000A6DA9" w:rsidRPr="000A6DA9">
        <w:rPr>
          <w:rFonts w:ascii="Times New Roman" w:hAnsi="Times New Roman"/>
          <w:sz w:val="24"/>
          <w:szCs w:val="24"/>
        </w:rPr>
        <w:t xml:space="preserve">у </w:t>
      </w:r>
      <w:r w:rsidRPr="000A6DA9">
        <w:rPr>
          <w:rFonts w:ascii="Times New Roman" w:hAnsi="Times New Roman"/>
          <w:sz w:val="24"/>
          <w:szCs w:val="24"/>
        </w:rPr>
        <w:t>закладах</w:t>
      </w:r>
      <w:proofErr w:type="gramEnd"/>
      <w:r w:rsidRPr="000A6DA9">
        <w:rPr>
          <w:rFonts w:ascii="Times New Roman" w:hAnsi="Times New Roman"/>
          <w:sz w:val="24"/>
          <w:szCs w:val="24"/>
        </w:rPr>
        <w:t xml:space="preserve"> освіти, розташованих на тимчасово окупованій території України, здійснюється відповідно до:</w:t>
      </w:r>
    </w:p>
    <w:p w14:paraId="0130EE0B" w14:textId="5AA62875" w:rsidR="003A30E1" w:rsidRPr="000A6DA9" w:rsidRDefault="003A30E1" w:rsidP="001766F8">
      <w:pPr>
        <w:pStyle w:val="af6"/>
        <w:numPr>
          <w:ilvl w:val="0"/>
          <w:numId w:val="4"/>
        </w:numPr>
        <w:jc w:val="both"/>
        <w:rPr>
          <w:rFonts w:ascii="Times New Roman" w:hAnsi="Times New Roman"/>
          <w:sz w:val="24"/>
          <w:szCs w:val="24"/>
        </w:rPr>
      </w:pPr>
      <w:r w:rsidRPr="000A6DA9">
        <w:rPr>
          <w:rFonts w:ascii="Times New Roman" w:hAnsi="Times New Roman"/>
          <w:sz w:val="24"/>
          <w:szCs w:val="24"/>
        </w:rPr>
        <w:lastRenderedPageBreak/>
        <w:t>Постанови Кабінету Міністрів України від 23.06.2025 № 734 «Про затвердження Порядку визнання результатів навчання, здобутих за кордоном»;</w:t>
      </w:r>
    </w:p>
    <w:p w14:paraId="4D28CDD3" w14:textId="7F7F1621" w:rsidR="003A30E1" w:rsidRPr="000A6DA9" w:rsidRDefault="003A30E1" w:rsidP="001766F8">
      <w:pPr>
        <w:pStyle w:val="af6"/>
        <w:numPr>
          <w:ilvl w:val="0"/>
          <w:numId w:val="4"/>
        </w:numPr>
        <w:jc w:val="both"/>
        <w:rPr>
          <w:rFonts w:ascii="Times New Roman" w:hAnsi="Times New Roman"/>
          <w:sz w:val="24"/>
          <w:szCs w:val="24"/>
        </w:rPr>
      </w:pPr>
      <w:r w:rsidRPr="000A6DA9">
        <w:rPr>
          <w:rFonts w:ascii="Times New Roman" w:hAnsi="Times New Roman"/>
          <w:sz w:val="24"/>
          <w:szCs w:val="24"/>
        </w:rPr>
        <w:t>Порядку зарахування, відрахування та переведення учнів до державних та комунальних закладів освіти для здобуття повної загальної середньої освіти (наказ МОН від 16.04.2018 № 367 у редакції наказу від 20.05.2024 № 714);</w:t>
      </w:r>
    </w:p>
    <w:p w14:paraId="597EB76B" w14:textId="413CE8BE" w:rsidR="000A6DA9" w:rsidRPr="000A6DA9" w:rsidRDefault="003A30E1" w:rsidP="001766F8">
      <w:pPr>
        <w:pStyle w:val="af6"/>
        <w:numPr>
          <w:ilvl w:val="0"/>
          <w:numId w:val="4"/>
        </w:numPr>
        <w:jc w:val="both"/>
        <w:rPr>
          <w:rFonts w:ascii="Times New Roman" w:hAnsi="Times New Roman"/>
          <w:sz w:val="24"/>
          <w:szCs w:val="24"/>
        </w:rPr>
      </w:pPr>
      <w:r w:rsidRPr="000A6DA9">
        <w:rPr>
          <w:rFonts w:ascii="Times New Roman" w:hAnsi="Times New Roman"/>
          <w:sz w:val="24"/>
          <w:szCs w:val="24"/>
        </w:rPr>
        <w:t>актуальних методичних рекомендацій та нормативних актів Міністерства освіти і науки України щодо здобуття освіти в умовах воєнного стану.</w:t>
      </w:r>
    </w:p>
    <w:p w14:paraId="3A45B9BF" w14:textId="75B91C47" w:rsidR="003A30E1" w:rsidRPr="000A6DA9" w:rsidRDefault="003A30E1" w:rsidP="00F50678">
      <w:pPr>
        <w:pStyle w:val="af6"/>
        <w:ind w:firstLine="708"/>
        <w:jc w:val="both"/>
        <w:rPr>
          <w:rFonts w:ascii="Times New Roman" w:hAnsi="Times New Roman"/>
          <w:sz w:val="24"/>
          <w:szCs w:val="24"/>
        </w:rPr>
      </w:pPr>
      <w:r w:rsidRPr="000A6DA9">
        <w:rPr>
          <w:rFonts w:ascii="Times New Roman" w:hAnsi="Times New Roman"/>
          <w:b/>
          <w:bCs/>
          <w:sz w:val="24"/>
          <w:szCs w:val="24"/>
        </w:rPr>
        <w:t>Ліквідація академічних розбіжностей та проведення річного оцінювання.</w:t>
      </w:r>
      <w:r w:rsidRPr="000A6DA9">
        <w:rPr>
          <w:rFonts w:ascii="Times New Roman" w:hAnsi="Times New Roman"/>
          <w:sz w:val="24"/>
          <w:szCs w:val="24"/>
        </w:rPr>
        <w:t xml:space="preserve"> У разі відсутності результатів річного оцінювання з будь-яких предметів (інтегрованих курсів) та/або державної підсумкової атестації за рівень базової середньої освіти (зокрема для учнів, які повертаються з-за кордону або з ТOТ), такі здобувачі освіти мають право пройти відповідне річне оцінювання впродовж першого семестру навчального року, згідно зі створеним у закладі індивідуальним графіком.</w:t>
      </w:r>
    </w:p>
    <w:p w14:paraId="1FF3B8B8" w14:textId="77777777" w:rsidR="003A30E1" w:rsidRPr="000A6DA9" w:rsidRDefault="003A30E1" w:rsidP="001766F8">
      <w:pPr>
        <w:pStyle w:val="af6"/>
        <w:ind w:firstLine="708"/>
        <w:jc w:val="both"/>
        <w:rPr>
          <w:rFonts w:ascii="Times New Roman" w:hAnsi="Times New Roman"/>
          <w:sz w:val="24"/>
          <w:szCs w:val="24"/>
        </w:rPr>
      </w:pPr>
      <w:r w:rsidRPr="000A6DA9">
        <w:rPr>
          <w:rFonts w:ascii="Times New Roman" w:hAnsi="Times New Roman"/>
          <w:sz w:val="24"/>
          <w:szCs w:val="24"/>
        </w:rPr>
        <w:t>Індивідуальний графік оцінювання та консультацій складається із залученням здобувача освіти та його батьків (законних представників) задля створення комфортного адаптаційного середовища та забезпечення індивідуальної освітньої траєкторії дитини</w:t>
      </w:r>
    </w:p>
    <w:p w14:paraId="4B9796BA" w14:textId="5225A3EE" w:rsidR="001766F8" w:rsidRPr="001766F8" w:rsidRDefault="001766F8" w:rsidP="00F50678">
      <w:pPr>
        <w:pStyle w:val="af6"/>
        <w:ind w:firstLine="708"/>
        <w:jc w:val="both"/>
        <w:rPr>
          <w:rFonts w:ascii="Times New Roman" w:hAnsi="Times New Roman"/>
          <w:b/>
          <w:bCs/>
          <w:sz w:val="24"/>
          <w:szCs w:val="24"/>
          <w:lang w:val="ru" w:eastAsia="uk-UA"/>
        </w:rPr>
      </w:pPr>
      <w:r w:rsidRPr="001766F8">
        <w:rPr>
          <w:rFonts w:ascii="Times New Roman" w:hAnsi="Times New Roman"/>
          <w:b/>
          <w:bCs/>
          <w:sz w:val="24"/>
          <w:szCs w:val="24"/>
          <w:lang w:val="ru" w:eastAsia="uk-UA"/>
        </w:rPr>
        <w:t xml:space="preserve">Загальний обсяг </w:t>
      </w:r>
      <w:r>
        <w:rPr>
          <w:rFonts w:ascii="Times New Roman" w:hAnsi="Times New Roman"/>
          <w:b/>
          <w:bCs/>
          <w:sz w:val="24"/>
          <w:szCs w:val="24"/>
          <w:lang w:val="ru" w:eastAsia="uk-UA"/>
        </w:rPr>
        <w:t>навчального</w:t>
      </w:r>
      <w:r w:rsidRPr="001766F8">
        <w:rPr>
          <w:rFonts w:ascii="Times New Roman" w:hAnsi="Times New Roman"/>
          <w:b/>
          <w:bCs/>
          <w:sz w:val="24"/>
          <w:szCs w:val="24"/>
          <w:lang w:val="ru" w:eastAsia="uk-UA"/>
        </w:rPr>
        <w:t xml:space="preserve"> </w:t>
      </w:r>
      <w:r>
        <w:rPr>
          <w:rFonts w:ascii="Times New Roman" w:hAnsi="Times New Roman"/>
          <w:b/>
          <w:bCs/>
          <w:sz w:val="24"/>
          <w:szCs w:val="24"/>
          <w:lang w:val="ru" w:eastAsia="uk-UA"/>
        </w:rPr>
        <w:t xml:space="preserve">навантаження на відповідному рівні, його розподіл між освітніми галузями та роками навчання. </w:t>
      </w:r>
      <w:r w:rsidRPr="001766F8">
        <w:rPr>
          <w:rFonts w:ascii="Times New Roman" w:hAnsi="Times New Roman"/>
          <w:sz w:val="24"/>
          <w:szCs w:val="24"/>
          <w:lang w:val="ru" w:eastAsia="uk-UA"/>
        </w:rPr>
        <w:t>Загальний обсяг навчального навантаження для здобувачів освіти 10-го класу (профільно-адаптаційний цикл) та 11–12-х класів (профільний цикл)</w:t>
      </w:r>
      <w:r w:rsidR="00F50678">
        <w:rPr>
          <w:rFonts w:ascii="Times New Roman" w:hAnsi="Times New Roman"/>
          <w:sz w:val="24"/>
          <w:szCs w:val="24"/>
          <w:lang w:val="ru" w:eastAsia="uk-UA"/>
        </w:rPr>
        <w:t xml:space="preserve"> ліцею</w:t>
      </w:r>
      <w:r w:rsidRPr="001766F8">
        <w:rPr>
          <w:rFonts w:ascii="Times New Roman" w:hAnsi="Times New Roman"/>
          <w:sz w:val="24"/>
          <w:szCs w:val="24"/>
          <w:lang w:val="ru" w:eastAsia="uk-UA"/>
        </w:rPr>
        <w:t xml:space="preserve"> сформовано відповідно до вимог законодавства України для закладів загальної середньої освіти з навчанням українською мовою.</w:t>
      </w:r>
    </w:p>
    <w:p w14:paraId="6735A381" w14:textId="05EF8DF5" w:rsidR="00DA4031" w:rsidRPr="001766F8" w:rsidRDefault="001766F8" w:rsidP="00F50678">
      <w:pPr>
        <w:pStyle w:val="af6"/>
        <w:ind w:firstLine="708"/>
        <w:jc w:val="both"/>
        <w:rPr>
          <w:rFonts w:ascii="Times New Roman" w:hAnsi="Times New Roman"/>
          <w:sz w:val="24"/>
          <w:szCs w:val="24"/>
          <w:lang w:eastAsia="uk-UA"/>
        </w:rPr>
      </w:pPr>
      <w:r w:rsidRPr="001766F8">
        <w:rPr>
          <w:rFonts w:ascii="Times New Roman" w:hAnsi="Times New Roman"/>
          <w:sz w:val="24"/>
          <w:szCs w:val="24"/>
          <w:lang w:val="ru" w:eastAsia="uk-UA"/>
        </w:rPr>
        <w:t>Розподіл навчального навантаження здійснюється за освітніми галузями та роками навчання на основі Державного стандарту профільної середньої освіти (постанова Кабінету Міністрів України від 25.07.2024 № 851) та Типової освітньої програми для 10–12 класів закладів загальної середньої освіти, які забезпечують здобуття профільної середньої освіти за академічним спрямуванням</w:t>
      </w:r>
      <w:r w:rsidR="00F50678">
        <w:rPr>
          <w:rFonts w:ascii="Times New Roman" w:hAnsi="Times New Roman"/>
          <w:sz w:val="24"/>
          <w:szCs w:val="24"/>
          <w:lang w:val="ru" w:eastAsia="uk-UA"/>
        </w:rPr>
        <w:t>.</w:t>
      </w:r>
    </w:p>
    <w:p w14:paraId="16298511" w14:textId="060FB3EF" w:rsidR="00E249A8" w:rsidRPr="00766CEE" w:rsidRDefault="00F50678" w:rsidP="00766CEE">
      <w:pPr>
        <w:pStyle w:val="af6"/>
        <w:jc w:val="center"/>
        <w:rPr>
          <w:rFonts w:ascii="Times New Roman" w:hAnsi="Times New Roman"/>
          <w:b/>
          <w:bCs/>
          <w:sz w:val="24"/>
          <w:szCs w:val="24"/>
          <w:lang w:val="uk-UA" w:eastAsia="uk-UA"/>
        </w:rPr>
      </w:pPr>
      <w:r w:rsidRPr="00766CEE">
        <w:rPr>
          <w:rFonts w:ascii="Times New Roman" w:hAnsi="Times New Roman"/>
          <w:b/>
          <w:bCs/>
          <w:sz w:val="24"/>
          <w:szCs w:val="24"/>
          <w:lang w:eastAsia="uk-UA"/>
        </w:rPr>
        <w:t>Загальний обсяг навчального навантаження</w:t>
      </w:r>
      <w:r w:rsidR="00766CEE">
        <w:rPr>
          <w:rFonts w:ascii="Times New Roman" w:hAnsi="Times New Roman"/>
          <w:b/>
          <w:bCs/>
          <w:sz w:val="24"/>
          <w:szCs w:val="24"/>
          <w:lang w:val="uk-UA" w:eastAsia="uk-UA"/>
        </w:rPr>
        <w:t xml:space="preserve"> для 10-2 класів академічних ліцеїв</w:t>
      </w:r>
    </w:p>
    <w:p w14:paraId="51E28796" w14:textId="77777777" w:rsidR="00E249A8" w:rsidRPr="00766CEE" w:rsidRDefault="00E249A8" w:rsidP="00766CEE">
      <w:pPr>
        <w:pStyle w:val="af6"/>
        <w:jc w:val="center"/>
        <w:rPr>
          <w:rFonts w:ascii="Times New Roman" w:hAnsi="Times New Roman"/>
          <w:b/>
          <w:bCs/>
          <w:sz w:val="24"/>
          <w:szCs w:val="24"/>
          <w:lang w:eastAsia="uk-UA"/>
        </w:rPr>
      </w:pPr>
    </w:p>
    <w:p w14:paraId="46218720" w14:textId="77777777" w:rsidR="00766CEE" w:rsidRPr="00766CEE" w:rsidRDefault="00766CEE" w:rsidP="00766CEE">
      <w:pPr>
        <w:pStyle w:val="af6"/>
        <w:jc w:val="center"/>
        <w:rPr>
          <w:rFonts w:ascii="Times New Roman" w:hAnsi="Times New Roman"/>
          <w:b/>
          <w:bCs/>
          <w:sz w:val="24"/>
          <w:szCs w:val="24"/>
          <w:lang w:eastAsia="uk-UA"/>
        </w:rPr>
      </w:pPr>
      <w:r w:rsidRPr="00766CEE">
        <w:rPr>
          <w:rFonts w:ascii="Times New Roman" w:hAnsi="Times New Roman"/>
          <w:b/>
          <w:bCs/>
          <w:sz w:val="24"/>
          <w:szCs w:val="24"/>
          <w:lang w:eastAsia="uk-UA"/>
        </w:rPr>
        <w:t>МОВНО-ЛІТЕРАТУРНИЙ КЛАСТЕР</w:t>
      </w:r>
    </w:p>
    <w:p w14:paraId="55B7AE60" w14:textId="459B29DD" w:rsidR="00766CEE" w:rsidRPr="00766CEE" w:rsidRDefault="00766CEE" w:rsidP="00766CEE">
      <w:pPr>
        <w:pStyle w:val="af6"/>
        <w:jc w:val="center"/>
        <w:rPr>
          <w:rFonts w:ascii="Times New Roman" w:hAnsi="Times New Roman"/>
          <w:b/>
          <w:bCs/>
          <w:sz w:val="24"/>
          <w:szCs w:val="24"/>
          <w:lang w:eastAsia="uk-UA"/>
        </w:rPr>
      </w:pPr>
      <w:r w:rsidRPr="00766CEE">
        <w:rPr>
          <w:rFonts w:ascii="Times New Roman" w:hAnsi="Times New Roman"/>
          <w:b/>
          <w:bCs/>
          <w:sz w:val="24"/>
          <w:szCs w:val="24"/>
          <w:lang w:eastAsia="uk-UA"/>
        </w:rPr>
        <w:t>(профілі з поглибленим вивченням української мови та літератури)</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200"/>
        <w:gridCol w:w="1515"/>
        <w:gridCol w:w="283"/>
        <w:gridCol w:w="414"/>
        <w:gridCol w:w="414"/>
        <w:gridCol w:w="283"/>
        <w:gridCol w:w="358"/>
        <w:gridCol w:w="216"/>
        <w:gridCol w:w="356"/>
        <w:gridCol w:w="282"/>
        <w:gridCol w:w="513"/>
        <w:gridCol w:w="513"/>
        <w:gridCol w:w="283"/>
        <w:gridCol w:w="358"/>
        <w:gridCol w:w="216"/>
        <w:gridCol w:w="456"/>
        <w:gridCol w:w="959"/>
      </w:tblGrid>
      <w:tr w:rsidR="00766CEE" w:rsidRPr="00CF723C" w14:paraId="191EAA48" w14:textId="77777777" w:rsidTr="00766CEE">
        <w:trPr>
          <w:trHeight w:val="255"/>
        </w:trPr>
        <w:tc>
          <w:tcPr>
            <w:tcW w:w="1137"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A98B25" w14:textId="77777777" w:rsidR="00766CEE" w:rsidRPr="00766CEE" w:rsidRDefault="00766CEE" w:rsidP="00766CEE">
            <w:pPr>
              <w:widowControl/>
              <w:spacing w:after="240"/>
              <w:ind w:left="105"/>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Назва освітньої галузі</w:t>
            </w:r>
          </w:p>
        </w:tc>
        <w:tc>
          <w:tcPr>
            <w:tcW w:w="783" w:type="pct"/>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4BBDF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Навчальне навантаження</w:t>
            </w:r>
          </w:p>
        </w:tc>
        <w:tc>
          <w:tcPr>
            <w:tcW w:w="3080" w:type="pct"/>
            <w:gridSpan w:val="15"/>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C491E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Кількість годин на тиждень / на рік</w:t>
            </w:r>
          </w:p>
        </w:tc>
      </w:tr>
      <w:tr w:rsidR="00766CEE" w:rsidRPr="00766CEE" w14:paraId="28DEC45E" w14:textId="77777777" w:rsidTr="00766CEE">
        <w:trPr>
          <w:trHeight w:val="255"/>
        </w:trPr>
        <w:tc>
          <w:tcPr>
            <w:tcW w:w="1137"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87751B1"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vMerge/>
            <w:tcBorders>
              <w:top w:val="single" w:sz="8" w:space="0" w:color="auto"/>
              <w:left w:val="nil"/>
              <w:bottom w:val="single" w:sz="8" w:space="0" w:color="auto"/>
              <w:right w:val="single" w:sz="8" w:space="0" w:color="auto"/>
            </w:tcBorders>
            <w:shd w:val="clear" w:color="auto" w:fill="FFFFFF"/>
            <w:vAlign w:val="center"/>
            <w:hideMark/>
          </w:tcPr>
          <w:p w14:paraId="2485BC5C" w14:textId="77777777" w:rsidR="00766CEE" w:rsidRPr="00766CEE" w:rsidRDefault="00766CEE" w:rsidP="00766CEE">
            <w:pPr>
              <w:widowControl/>
              <w:rPr>
                <w:rFonts w:ascii="Times New Roman" w:hAnsi="Times New Roman" w:cs="Times New Roman"/>
                <w:sz w:val="20"/>
                <w:szCs w:val="20"/>
                <w:lang w:val="uk-UA" w:eastAsia="uk-UA"/>
              </w:rPr>
            </w:pPr>
          </w:p>
        </w:tc>
        <w:tc>
          <w:tcPr>
            <w:tcW w:w="1203" w:type="pct"/>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97CCB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10-й рік навчання</w:t>
            </w:r>
          </w:p>
        </w:tc>
        <w:tc>
          <w:tcPr>
            <w:tcW w:w="679"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958AA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11-й рік навчання</w:t>
            </w:r>
          </w:p>
        </w:tc>
        <w:tc>
          <w:tcPr>
            <w:tcW w:w="701"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F42FE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12-й рік навчання</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DDD27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Разом</w:t>
            </w:r>
          </w:p>
        </w:tc>
      </w:tr>
      <w:tr w:rsidR="00766CEE" w:rsidRPr="00766CEE" w14:paraId="4B3D49B1" w14:textId="77777777" w:rsidTr="00766CEE">
        <w:trPr>
          <w:trHeight w:val="255"/>
        </w:trPr>
        <w:tc>
          <w:tcPr>
            <w:tcW w:w="1137"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5200E0A"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vMerge/>
            <w:tcBorders>
              <w:top w:val="single" w:sz="8" w:space="0" w:color="auto"/>
              <w:left w:val="nil"/>
              <w:bottom w:val="single" w:sz="8" w:space="0" w:color="auto"/>
              <w:right w:val="single" w:sz="8" w:space="0" w:color="auto"/>
            </w:tcBorders>
            <w:shd w:val="clear" w:color="auto" w:fill="FFFFFF"/>
            <w:vAlign w:val="center"/>
            <w:hideMark/>
          </w:tcPr>
          <w:p w14:paraId="39C7387A" w14:textId="77777777" w:rsidR="00766CEE" w:rsidRPr="00766CEE" w:rsidRDefault="00766CEE" w:rsidP="00766CEE">
            <w:pPr>
              <w:widowControl/>
              <w:rPr>
                <w:rFonts w:ascii="Times New Roman" w:hAnsi="Times New Roman" w:cs="Times New Roman"/>
                <w:sz w:val="20"/>
                <w:szCs w:val="20"/>
                <w:lang w:val="uk-UA" w:eastAsia="uk-UA"/>
              </w:rPr>
            </w:pPr>
          </w:p>
        </w:tc>
        <w:tc>
          <w:tcPr>
            <w:tcW w:w="576"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CE658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 семестр</w:t>
            </w:r>
          </w:p>
        </w:tc>
        <w:tc>
          <w:tcPr>
            <w:tcW w:w="627"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1ACC2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ІІ семестр</w:t>
            </w:r>
          </w:p>
        </w:tc>
        <w:tc>
          <w:tcPr>
            <w:tcW w:w="679"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15FC22" w14:textId="77777777" w:rsidR="00766CEE" w:rsidRPr="00766CEE" w:rsidRDefault="00766CEE" w:rsidP="00766CEE">
            <w:pPr>
              <w:widowControl/>
              <w:spacing w:after="240"/>
              <w:ind w:firstLine="700"/>
              <w:jc w:val="both"/>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701"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767EA5" w14:textId="77777777" w:rsidR="00766CEE" w:rsidRPr="00766CEE" w:rsidRDefault="00766CEE" w:rsidP="00766CEE">
            <w:pPr>
              <w:widowControl/>
              <w:spacing w:after="240"/>
              <w:ind w:firstLine="700"/>
              <w:jc w:val="both"/>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E52EB3" w14:textId="77777777" w:rsidR="00766CEE" w:rsidRPr="00766CEE" w:rsidRDefault="00766CEE" w:rsidP="00766CEE">
            <w:pPr>
              <w:widowControl/>
              <w:spacing w:after="240"/>
              <w:ind w:firstLine="700"/>
              <w:jc w:val="both"/>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45518250" w14:textId="77777777" w:rsidTr="00766CEE">
        <w:trPr>
          <w:trHeight w:val="255"/>
        </w:trPr>
        <w:tc>
          <w:tcPr>
            <w:tcW w:w="1137"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940DBC7"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vMerge/>
            <w:tcBorders>
              <w:top w:val="single" w:sz="8" w:space="0" w:color="auto"/>
              <w:left w:val="nil"/>
              <w:bottom w:val="single" w:sz="8" w:space="0" w:color="auto"/>
              <w:right w:val="single" w:sz="8" w:space="0" w:color="auto"/>
            </w:tcBorders>
            <w:shd w:val="clear" w:color="auto" w:fill="FFFFFF"/>
            <w:vAlign w:val="center"/>
            <w:hideMark/>
          </w:tcPr>
          <w:p w14:paraId="183C17EB" w14:textId="77777777" w:rsidR="00766CEE" w:rsidRPr="00766CEE" w:rsidRDefault="00766CEE" w:rsidP="00766CEE">
            <w:pPr>
              <w:widowControl/>
              <w:rPr>
                <w:rFonts w:ascii="Times New Roman" w:hAnsi="Times New Roman" w:cs="Times New Roman"/>
                <w:sz w:val="20"/>
                <w:szCs w:val="20"/>
                <w:lang w:val="uk-UA" w:eastAsia="uk-UA"/>
              </w:rPr>
            </w:pP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6E55C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DEABF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77B3F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3FDC0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66"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E8D57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51A5F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590B6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179FB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5666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AFB92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88"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5FB16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250C1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4DA22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52480269" w14:textId="77777777" w:rsidTr="00766CEE">
        <w:trPr>
          <w:trHeight w:val="280"/>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01135F"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Мовно-літературна</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511B5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9203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A25EC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1BCF7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F2DEC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5923F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C603B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88571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81292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1582C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68C2C8B4" w14:textId="77777777" w:rsidTr="00766CEE">
        <w:trPr>
          <w:trHeight w:val="238"/>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2F914D5D"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51ACB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5CEB8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112</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C5B49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AD4D5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171</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7C9F3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F55CB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F3DBC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43840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2D3B3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448C3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913</w:t>
            </w:r>
          </w:p>
        </w:tc>
      </w:tr>
      <w:tr w:rsidR="00766CEE" w:rsidRPr="00766CEE" w14:paraId="272D0737" w14:textId="77777777" w:rsidTr="00766CEE">
        <w:trPr>
          <w:trHeight w:val="280"/>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9A953C"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Математична</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5BCB3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90654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89721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EB93E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960F2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D076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62E28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9A887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71916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E3C5E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6536CE37" w14:textId="77777777" w:rsidTr="00766CEE">
        <w:trPr>
          <w:trHeight w:val="280"/>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057A9509"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B43BC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6551D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02D46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9AEE4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38</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B2D2B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4A523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70</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4076D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1B3F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70</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6538E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44532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226</w:t>
            </w:r>
          </w:p>
        </w:tc>
      </w:tr>
      <w:tr w:rsidR="00766CEE" w:rsidRPr="00766CEE" w14:paraId="525F87AF" w14:textId="77777777" w:rsidTr="00766CEE">
        <w:trPr>
          <w:trHeight w:val="280"/>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92061A"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Природнича</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00B90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C8555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7E896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6A00F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B502B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3501C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9272C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4A38A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6D0C6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81B73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34732C2A" w14:textId="77777777" w:rsidTr="00766CEE">
        <w:trPr>
          <w:trHeight w:val="280"/>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35E52D66"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0B805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466A3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664C3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870B0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38</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BF3A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314DE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70</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8561E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0947A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0F047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2A726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172</w:t>
            </w:r>
          </w:p>
        </w:tc>
      </w:tr>
      <w:tr w:rsidR="00766CEE" w:rsidRPr="00766CEE" w14:paraId="39B4477B" w14:textId="77777777" w:rsidTr="00766CEE">
        <w:trPr>
          <w:trHeight w:val="280"/>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7205D3"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Технологічна</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563CD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686E4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5C5F4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C028C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E9D33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585B7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B9BB7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58EEB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CB98D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B30A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34A0A24B" w14:textId="77777777" w:rsidTr="00766CEE">
        <w:trPr>
          <w:trHeight w:val="280"/>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5426FDF1"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E8F29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AFAE9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C912E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E6BEB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2E94E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12F40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296EE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90D8D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DB245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0E09F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766CEE" w14:paraId="2C752307" w14:textId="77777777" w:rsidTr="00766CEE">
        <w:trPr>
          <w:trHeight w:val="280"/>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7EEA1F"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lastRenderedPageBreak/>
              <w:t>Інформатична</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E856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529D5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69FE2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48BE5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BB001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FEA50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0DEC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31781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D7D43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F4B9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53633017" w14:textId="77777777" w:rsidTr="00766CEE">
        <w:trPr>
          <w:trHeight w:val="280"/>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24CD8089"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C8DC1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AF38E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27407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E054A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1C01C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7C0B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CF24E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C840C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6A2AB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F4DA3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766CEE" w14:paraId="3728D212" w14:textId="77777777" w:rsidTr="00766CEE">
        <w:trPr>
          <w:trHeight w:val="280"/>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38B53A"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Соціальна та здоровʼязбережувальна</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8D47D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0AC24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CCD5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2FD43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EC98F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B63AC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F939A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25D4A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5CA0E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949BC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4E586DD3" w14:textId="77777777" w:rsidTr="00766CEE">
        <w:trPr>
          <w:trHeight w:val="280"/>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340FDFE5"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0D287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D7042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C6FD4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EE32D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20B9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84853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F7CBD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5526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C5B73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1283D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r>
      <w:tr w:rsidR="00766CEE" w:rsidRPr="00766CEE" w14:paraId="29A99D3C" w14:textId="77777777" w:rsidTr="00766CEE">
        <w:trPr>
          <w:trHeight w:val="280"/>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7A23A0"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Громадянська та історична</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B5812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28685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37D42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D1DFD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85EE0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08C2E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2AF62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314FB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CCFA5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AC14E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7220905A" w14:textId="77777777" w:rsidTr="00766CEE">
        <w:trPr>
          <w:trHeight w:val="280"/>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6B01C1B0"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70744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2A6F1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F472E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E93F4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2CFFC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5C3FB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06317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A3989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2198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F174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766CEE" w:rsidRPr="00766CEE" w14:paraId="5F65E200" w14:textId="77777777" w:rsidTr="00766CEE">
        <w:trPr>
          <w:trHeight w:val="280"/>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4EB31F"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Мистецька</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3A91C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F7D0F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1790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0AC97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E0514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9A98E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E8079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79195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CE938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FF337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59320C9F" w14:textId="77777777" w:rsidTr="00766CEE">
        <w:trPr>
          <w:trHeight w:val="280"/>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629BF350"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D231B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C8D67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D7C5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BBFEA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24D9B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C0BF7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7DC90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956C4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68BB9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F2304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766CEE" w14:paraId="56AF2E09" w14:textId="77777777" w:rsidTr="00766CEE">
        <w:trPr>
          <w:trHeight w:val="280"/>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1B15E3"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Фізична культура</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23956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279F0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0BDC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1AE7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386DA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D2E05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F5CA3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5C75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11CCA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E6509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58DCFA7F" w14:textId="77777777" w:rsidTr="00766CEE">
        <w:trPr>
          <w:trHeight w:val="280"/>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19860668"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B0964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1"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81FB1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8B286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32"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9AD3D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29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BD847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90C81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59E19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47"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2F5A2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35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A197C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4792F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766CEE" w:rsidRPr="00766CEE" w14:paraId="30CBF559" w14:textId="77777777" w:rsidTr="00766CEE">
        <w:trPr>
          <w:trHeight w:val="270"/>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82B6E6"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обовʼязковими освітніми компонентами</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AF6A7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938FE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04476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33A33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085C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E2C1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2342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C2872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C87B0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247F6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39682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88"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5DFEE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09CAF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BC9C7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2A940D63" w14:textId="77777777" w:rsidTr="00766CEE">
        <w:trPr>
          <w:trHeight w:val="320"/>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1B902915"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84C4A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77F83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7ABB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7A4BC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B990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F684D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114</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53D65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51DEE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E233D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EAAD3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04247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88"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F700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385</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E8AA6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DEDB6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878</w:t>
            </w:r>
          </w:p>
        </w:tc>
      </w:tr>
      <w:tr w:rsidR="00766CEE" w:rsidRPr="00766CEE" w14:paraId="390BD2AB" w14:textId="77777777" w:rsidTr="00766CEE">
        <w:trPr>
          <w:trHeight w:val="342"/>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D248F6"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вибірковими освітніми компонентами</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45CF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35211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43117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01350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5D307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19A2B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8443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30FDE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895B3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7D0D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87032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88"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90EA4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7869F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8680E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342C13FB" w14:textId="77777777" w:rsidTr="00766CEE">
        <w:trPr>
          <w:trHeight w:val="222"/>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159DBF2B"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BB8E5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4F8E0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0832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836CE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96</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F64DB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11016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6EEF8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95</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E71F1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9FF57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97CC4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175</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84FD5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88"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F8A16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54539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280</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18A98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646</w:t>
            </w:r>
          </w:p>
        </w:tc>
      </w:tr>
      <w:tr w:rsidR="00766CEE" w:rsidRPr="00766CEE" w14:paraId="3AEC439A" w14:textId="77777777" w:rsidTr="00766CEE">
        <w:trPr>
          <w:trHeight w:val="495"/>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0754A9"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Загальнорічна кількість навчальних годин, що фінансуються з бюджету (без урахування поділу групи)</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478E0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на тиждень</w:t>
            </w:r>
          </w:p>
        </w:tc>
        <w:tc>
          <w:tcPr>
            <w:tcW w:w="1203" w:type="pct"/>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20194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679"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75985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701"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6352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5FBD4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3428B20D" w14:textId="77777777" w:rsidTr="00766CEE">
        <w:trPr>
          <w:trHeight w:val="322"/>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14EA2E75"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050B3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203" w:type="pct"/>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8CB04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679"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533F2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701"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AB81B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9BC6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3780</w:t>
            </w:r>
          </w:p>
        </w:tc>
      </w:tr>
      <w:tr w:rsidR="00766CEE" w:rsidRPr="00766CEE" w14:paraId="2C0CC8AE" w14:textId="77777777" w:rsidTr="00766CEE">
        <w:trPr>
          <w:trHeight w:val="255"/>
        </w:trPr>
        <w:tc>
          <w:tcPr>
            <w:tcW w:w="1137"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43652E"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Гранично допустиме навантаження на здобувачів освіти</w:t>
            </w: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8D61F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203" w:type="pct"/>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F4FD4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679"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A65D7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701"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5BBC8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5C3FE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5BFDFAF1" w14:textId="77777777" w:rsidTr="00766CEE">
        <w:trPr>
          <w:trHeight w:val="255"/>
        </w:trPr>
        <w:tc>
          <w:tcPr>
            <w:tcW w:w="1137" w:type="pct"/>
            <w:vMerge/>
            <w:tcBorders>
              <w:top w:val="nil"/>
              <w:left w:val="single" w:sz="8" w:space="0" w:color="auto"/>
              <w:bottom w:val="single" w:sz="8" w:space="0" w:color="auto"/>
              <w:right w:val="single" w:sz="8" w:space="0" w:color="auto"/>
            </w:tcBorders>
            <w:shd w:val="clear" w:color="auto" w:fill="FFFFFF"/>
            <w:vAlign w:val="center"/>
            <w:hideMark/>
          </w:tcPr>
          <w:p w14:paraId="017B786E" w14:textId="77777777" w:rsidR="00766CEE" w:rsidRPr="00766CEE" w:rsidRDefault="00766CEE" w:rsidP="00766CEE">
            <w:pPr>
              <w:widowControl/>
              <w:rPr>
                <w:rFonts w:ascii="Times New Roman" w:hAnsi="Times New Roman" w:cs="Times New Roman"/>
                <w:sz w:val="20"/>
                <w:szCs w:val="20"/>
                <w:lang w:val="uk-UA" w:eastAsia="uk-UA"/>
              </w:rPr>
            </w:pPr>
          </w:p>
        </w:tc>
        <w:tc>
          <w:tcPr>
            <w:tcW w:w="78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C7D6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203" w:type="pct"/>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882AD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679"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E0AB0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701"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0D665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49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1AC4D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bl>
    <w:p w14:paraId="35CA6881" w14:textId="77777777" w:rsidR="00766CEE" w:rsidRPr="00766CEE" w:rsidRDefault="00766CEE" w:rsidP="00766CEE">
      <w:pPr>
        <w:pStyle w:val="af6"/>
        <w:rPr>
          <w:rFonts w:ascii="Times New Roman" w:hAnsi="Times New Roman"/>
          <w:lang w:eastAsia="uk-UA"/>
        </w:rPr>
      </w:pPr>
      <w:r w:rsidRPr="00766CEE">
        <w:rPr>
          <w:rFonts w:ascii="Times New Roman" w:hAnsi="Times New Roman"/>
          <w:lang w:eastAsia="uk-UA"/>
        </w:rPr>
        <w:t>I – кількість навчальних годин для обов’язкових освітніх компонентів, спільних для всіх профілів*</w:t>
      </w:r>
    </w:p>
    <w:p w14:paraId="3117F3A2" w14:textId="77777777" w:rsidR="00766CEE" w:rsidRPr="00766CEE" w:rsidRDefault="00766CEE" w:rsidP="00766CEE">
      <w:pPr>
        <w:pStyle w:val="af6"/>
        <w:rPr>
          <w:rFonts w:ascii="Times New Roman" w:hAnsi="Times New Roman"/>
          <w:lang w:eastAsia="uk-UA"/>
        </w:rPr>
      </w:pPr>
      <w:r w:rsidRPr="00766CEE">
        <w:rPr>
          <w:rFonts w:ascii="Times New Roman" w:hAnsi="Times New Roman"/>
          <w:lang w:eastAsia="uk-UA"/>
        </w:rPr>
        <w:t>II – кількість навчальних годин для обов’язкових освітніх компонентів за обраним профілем відповідно до освітніх галузей**</w:t>
      </w:r>
    </w:p>
    <w:p w14:paraId="7EEA4E5C" w14:textId="77777777" w:rsidR="00766CEE" w:rsidRPr="00766CEE" w:rsidRDefault="00766CEE" w:rsidP="00766CEE">
      <w:pPr>
        <w:pStyle w:val="af6"/>
        <w:rPr>
          <w:rFonts w:ascii="Times New Roman" w:hAnsi="Times New Roman"/>
          <w:lang w:eastAsia="uk-UA"/>
        </w:rPr>
      </w:pPr>
      <w:r w:rsidRPr="00766CEE">
        <w:rPr>
          <w:rFonts w:ascii="Times New Roman" w:hAnsi="Times New Roman"/>
          <w:lang w:eastAsia="uk-UA"/>
        </w:rPr>
        <w:t xml:space="preserve">III – кількість навчальних годин для вибіркових освітніх компонентів, що фінансуються з державного бюджету (без урахування поділу на </w:t>
      </w:r>
      <w:proofErr w:type="gramStart"/>
      <w:r w:rsidRPr="00766CEE">
        <w:rPr>
          <w:rFonts w:ascii="Times New Roman" w:hAnsi="Times New Roman"/>
          <w:lang w:eastAsia="uk-UA"/>
        </w:rPr>
        <w:t>групи)*</w:t>
      </w:r>
      <w:proofErr w:type="gramEnd"/>
      <w:r w:rsidRPr="00766CEE">
        <w:rPr>
          <w:rFonts w:ascii="Times New Roman" w:hAnsi="Times New Roman"/>
          <w:lang w:eastAsia="uk-UA"/>
        </w:rPr>
        <w:t>**</w:t>
      </w:r>
    </w:p>
    <w:p w14:paraId="33B1B25A" w14:textId="5BF61DF0" w:rsidR="00766CEE" w:rsidRPr="00766CEE" w:rsidRDefault="00766CEE" w:rsidP="00766CEE">
      <w:pPr>
        <w:widowControl/>
        <w:shd w:val="clear" w:color="auto" w:fill="FFFFFF"/>
        <w:spacing w:after="240"/>
        <w:rPr>
          <w:rFonts w:ascii="Times New Roman" w:hAnsi="Times New Roman" w:cs="Times New Roman"/>
          <w:lang w:val="uk-UA" w:eastAsia="uk-UA"/>
        </w:rPr>
      </w:pPr>
      <w:r w:rsidRPr="00766CEE">
        <w:rPr>
          <w:rFonts w:ascii="Times New Roman" w:hAnsi="Times New Roman" w:cs="Times New Roman"/>
          <w:lang w:val="uk-UA" w:eastAsia="uk-UA"/>
        </w:rPr>
        <w:t> </w:t>
      </w:r>
    </w:p>
    <w:p w14:paraId="43140362" w14:textId="77777777" w:rsidR="00766CEE" w:rsidRPr="00766CEE" w:rsidRDefault="00766CEE" w:rsidP="00766CEE">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МОВНО-ЛІТЕРАТУРНИЙ КЛАСТЕР</w:t>
      </w:r>
    </w:p>
    <w:p w14:paraId="3698D549" w14:textId="4DF298A4" w:rsidR="00766CEE" w:rsidRPr="00766CEE" w:rsidRDefault="00766CEE" w:rsidP="00766CEE">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(профілі з поглибленим вивченням іноземної мови)</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201"/>
        <w:gridCol w:w="1516"/>
        <w:gridCol w:w="283"/>
        <w:gridCol w:w="415"/>
        <w:gridCol w:w="415"/>
        <w:gridCol w:w="282"/>
        <w:gridCol w:w="513"/>
        <w:gridCol w:w="414"/>
        <w:gridCol w:w="282"/>
        <w:gridCol w:w="513"/>
        <w:gridCol w:w="513"/>
        <w:gridCol w:w="283"/>
        <w:gridCol w:w="305"/>
        <w:gridCol w:w="216"/>
        <w:gridCol w:w="508"/>
        <w:gridCol w:w="960"/>
      </w:tblGrid>
      <w:tr w:rsidR="00766CEE" w:rsidRPr="00CF723C" w14:paraId="34C43BB3" w14:textId="77777777" w:rsidTr="00493DEC">
        <w:trPr>
          <w:trHeight w:val="255"/>
        </w:trPr>
        <w:tc>
          <w:tcPr>
            <w:tcW w:w="1144"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3B2E0F" w14:textId="77777777" w:rsidR="00766CEE" w:rsidRPr="00766CEE" w:rsidRDefault="00766CEE" w:rsidP="00766CEE">
            <w:pPr>
              <w:widowControl/>
              <w:spacing w:after="240"/>
              <w:ind w:left="105"/>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Назва освітньої галузі</w:t>
            </w:r>
          </w:p>
        </w:tc>
        <w:tc>
          <w:tcPr>
            <w:tcW w:w="788" w:type="pct"/>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62B57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Навчальне навантаження</w:t>
            </w:r>
          </w:p>
        </w:tc>
        <w:tc>
          <w:tcPr>
            <w:tcW w:w="3068" w:type="pct"/>
            <w:gridSpan w:val="14"/>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D7682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Кількість годин на тиждень / на рік</w:t>
            </w:r>
          </w:p>
        </w:tc>
      </w:tr>
      <w:tr w:rsidR="00766CEE" w:rsidRPr="00766CEE" w14:paraId="44E8EBCB" w14:textId="77777777" w:rsidTr="00493DEC">
        <w:trPr>
          <w:trHeight w:val="255"/>
        </w:trPr>
        <w:tc>
          <w:tcPr>
            <w:tcW w:w="1144"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7330217"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vMerge/>
            <w:tcBorders>
              <w:top w:val="single" w:sz="8" w:space="0" w:color="auto"/>
              <w:left w:val="nil"/>
              <w:bottom w:val="single" w:sz="8" w:space="0" w:color="auto"/>
              <w:right w:val="single" w:sz="8" w:space="0" w:color="auto"/>
            </w:tcBorders>
            <w:shd w:val="clear" w:color="auto" w:fill="FFFFFF"/>
            <w:vAlign w:val="center"/>
            <w:hideMark/>
          </w:tcPr>
          <w:p w14:paraId="2AE411CF" w14:textId="77777777" w:rsidR="00766CEE" w:rsidRPr="00766CEE" w:rsidRDefault="00766CEE" w:rsidP="00766CEE">
            <w:pPr>
              <w:widowControl/>
              <w:rPr>
                <w:rFonts w:ascii="Times New Roman" w:hAnsi="Times New Roman" w:cs="Times New Roman"/>
                <w:sz w:val="20"/>
                <w:szCs w:val="20"/>
                <w:lang w:val="uk-UA" w:eastAsia="uk-UA"/>
              </w:rPr>
            </w:pPr>
          </w:p>
        </w:tc>
        <w:tc>
          <w:tcPr>
            <w:tcW w:w="1207"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8C09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10-й рік навчання</w:t>
            </w:r>
          </w:p>
        </w:tc>
        <w:tc>
          <w:tcPr>
            <w:tcW w:w="68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60712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11-й рік навчання</w:t>
            </w:r>
          </w:p>
        </w:tc>
        <w:tc>
          <w:tcPr>
            <w:tcW w:w="682"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E2FA0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12-й рік навчання</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9DE1B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Разом</w:t>
            </w:r>
          </w:p>
        </w:tc>
      </w:tr>
      <w:tr w:rsidR="00766CEE" w:rsidRPr="00766CEE" w14:paraId="5E02DB66" w14:textId="77777777" w:rsidTr="00493DEC">
        <w:trPr>
          <w:trHeight w:val="255"/>
        </w:trPr>
        <w:tc>
          <w:tcPr>
            <w:tcW w:w="1144"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36AA9B25"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vMerge/>
            <w:tcBorders>
              <w:top w:val="single" w:sz="8" w:space="0" w:color="auto"/>
              <w:left w:val="nil"/>
              <w:bottom w:val="single" w:sz="8" w:space="0" w:color="auto"/>
              <w:right w:val="single" w:sz="8" w:space="0" w:color="auto"/>
            </w:tcBorders>
            <w:shd w:val="clear" w:color="auto" w:fill="FFFFFF"/>
            <w:vAlign w:val="center"/>
            <w:hideMark/>
          </w:tcPr>
          <w:p w14:paraId="4A0EB075" w14:textId="77777777" w:rsidR="00766CEE" w:rsidRPr="00766CEE" w:rsidRDefault="00766CEE" w:rsidP="00766CEE">
            <w:pPr>
              <w:widowControl/>
              <w:rPr>
                <w:rFonts w:ascii="Times New Roman" w:hAnsi="Times New Roman" w:cs="Times New Roman"/>
                <w:sz w:val="20"/>
                <w:szCs w:val="20"/>
                <w:lang w:val="uk-UA" w:eastAsia="uk-UA"/>
              </w:rPr>
            </w:pPr>
          </w:p>
        </w:tc>
        <w:tc>
          <w:tcPr>
            <w:tcW w:w="579"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94666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 семестр</w:t>
            </w:r>
          </w:p>
        </w:tc>
        <w:tc>
          <w:tcPr>
            <w:tcW w:w="628"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2A28F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ІІ семестр</w:t>
            </w:r>
          </w:p>
        </w:tc>
        <w:tc>
          <w:tcPr>
            <w:tcW w:w="68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7306AB" w14:textId="77777777" w:rsidR="00766CEE" w:rsidRPr="00766CEE" w:rsidRDefault="00766CEE" w:rsidP="00766CEE">
            <w:pPr>
              <w:widowControl/>
              <w:spacing w:after="240"/>
              <w:ind w:firstLine="700"/>
              <w:jc w:val="both"/>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682"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D38DAA" w14:textId="77777777" w:rsidR="00766CEE" w:rsidRPr="00766CEE" w:rsidRDefault="00766CEE" w:rsidP="00766CEE">
            <w:pPr>
              <w:widowControl/>
              <w:spacing w:after="240"/>
              <w:ind w:firstLine="700"/>
              <w:jc w:val="both"/>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EE676F" w14:textId="77777777" w:rsidR="00766CEE" w:rsidRPr="00766CEE" w:rsidRDefault="00766CEE" w:rsidP="00766CEE">
            <w:pPr>
              <w:widowControl/>
              <w:spacing w:after="240"/>
              <w:ind w:firstLine="700"/>
              <w:jc w:val="both"/>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3C107111" w14:textId="77777777" w:rsidTr="00493DEC">
        <w:trPr>
          <w:trHeight w:val="255"/>
        </w:trPr>
        <w:tc>
          <w:tcPr>
            <w:tcW w:w="1144" w:type="pct"/>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2EA7BC3C"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vMerge/>
            <w:tcBorders>
              <w:top w:val="single" w:sz="8" w:space="0" w:color="auto"/>
              <w:left w:val="nil"/>
              <w:bottom w:val="single" w:sz="8" w:space="0" w:color="auto"/>
              <w:right w:val="single" w:sz="8" w:space="0" w:color="auto"/>
            </w:tcBorders>
            <w:shd w:val="clear" w:color="auto" w:fill="FFFFFF"/>
            <w:vAlign w:val="center"/>
            <w:hideMark/>
          </w:tcPr>
          <w:p w14:paraId="73ED1E03" w14:textId="77777777" w:rsidR="00766CEE" w:rsidRPr="00766CEE" w:rsidRDefault="00766CEE" w:rsidP="00766CEE">
            <w:pPr>
              <w:widowControl/>
              <w:rPr>
                <w:rFonts w:ascii="Times New Roman" w:hAnsi="Times New Roman" w:cs="Times New Roman"/>
                <w:sz w:val="20"/>
                <w:szCs w:val="20"/>
                <w:lang w:val="uk-UA" w:eastAsia="uk-UA"/>
              </w:rPr>
            </w:pP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A55F9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50D92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A6A67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4C4C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325D2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2B7E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B2007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C8234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FD488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D4740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7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741CA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6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7C83B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D5FB2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655A495B" w14:textId="77777777" w:rsidTr="00493DEC">
        <w:trPr>
          <w:trHeight w:val="280"/>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CE5C9C"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Мовно-літературна</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C3B8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9521B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3AEE0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CB45B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3E1A8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8D7F5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5B310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73CBA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57B84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455F0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3FB0896E" w14:textId="77777777" w:rsidTr="00493DEC">
        <w:trPr>
          <w:trHeight w:val="280"/>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53BD1767"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37A11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2C8F1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112</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79DF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77D86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171</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B4A11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94840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9A2C3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9EA60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550E9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1CECA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913</w:t>
            </w:r>
          </w:p>
        </w:tc>
      </w:tr>
      <w:tr w:rsidR="00493DEC" w:rsidRPr="00766CEE" w14:paraId="548409EB" w14:textId="77777777" w:rsidTr="00493DEC">
        <w:trPr>
          <w:trHeight w:val="280"/>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951FF8"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Математична</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F8533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9D7B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9267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98216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46A98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E2D8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9081D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147B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B8AC3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B4ADF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49061239" w14:textId="77777777" w:rsidTr="00493DEC">
        <w:trPr>
          <w:trHeight w:val="280"/>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687D66FE"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E50A5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C9C2C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42481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D3DD7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38</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E2F80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52761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70</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8A389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AA9F1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70</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A6678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DECA5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226</w:t>
            </w:r>
          </w:p>
        </w:tc>
      </w:tr>
      <w:tr w:rsidR="00493DEC" w:rsidRPr="00766CEE" w14:paraId="0644175F" w14:textId="77777777" w:rsidTr="00493DEC">
        <w:trPr>
          <w:trHeight w:val="280"/>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F5F6A4"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Природнича</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03B4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32E0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EE1A3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713E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84D68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2624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56E6A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DBBC8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DB9C4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06E32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57A5F2D9" w14:textId="77777777" w:rsidTr="00493DEC">
        <w:trPr>
          <w:trHeight w:val="280"/>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7D415BB1"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67A0B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8E743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0D17A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5057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38</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36C59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4624E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70</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030BA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E3266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4495A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2D306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172</w:t>
            </w:r>
          </w:p>
        </w:tc>
      </w:tr>
      <w:tr w:rsidR="00493DEC" w:rsidRPr="00766CEE" w14:paraId="4FC6B017" w14:textId="77777777" w:rsidTr="00493DEC">
        <w:trPr>
          <w:trHeight w:val="280"/>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462411B"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Технологічна</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686D3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32D0F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87627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D9DEE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4A068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EA7B5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8A4E7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F1C66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54878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E0FFE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77106674" w14:textId="77777777" w:rsidTr="00493DEC">
        <w:trPr>
          <w:trHeight w:val="280"/>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145E3468"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0D294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F5B58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40E3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66F3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8882D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11130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13DCF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10DF6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56321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CBF8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493DEC" w:rsidRPr="00766CEE" w14:paraId="20E9843A" w14:textId="77777777" w:rsidTr="00493DEC">
        <w:trPr>
          <w:trHeight w:val="280"/>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376D45"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Інформатична</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67D71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B3843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E328C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A090D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E08E0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6405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CE5B1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8937E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327BB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C23EA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417C893B" w14:textId="77777777" w:rsidTr="00493DEC">
        <w:trPr>
          <w:trHeight w:val="280"/>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3982618A"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E4B50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0111A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0FEEA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43E14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261B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F5807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4DB3B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F52C2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ABD3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EAF3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493DEC" w:rsidRPr="00766CEE" w14:paraId="48AAA357" w14:textId="77777777" w:rsidTr="00493DEC">
        <w:trPr>
          <w:trHeight w:val="280"/>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A96809"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Соціальна та здоровʼязбережувальна</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0905A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2B809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F1B47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A42FB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C833A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72B79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FA8DA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18F91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17B9E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4373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02CAEF9B" w14:textId="77777777" w:rsidTr="00493DEC">
        <w:trPr>
          <w:trHeight w:val="280"/>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5549290E"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B8DFD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71231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5AE75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6AD0B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D61F4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7B9B9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0C1E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000A9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A2FF3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26FD2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r>
      <w:tr w:rsidR="00493DEC" w:rsidRPr="00766CEE" w14:paraId="0A514262" w14:textId="77777777" w:rsidTr="00493DEC">
        <w:trPr>
          <w:trHeight w:val="280"/>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56BB64"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Громадянська та історична</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5FBA0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6F9E9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22F13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8CFBA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9F681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68670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459EB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E668C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4FABF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85B3D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4C48EB13" w14:textId="77777777" w:rsidTr="00493DEC">
        <w:trPr>
          <w:trHeight w:val="280"/>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6A6C6611"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948A6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8F087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44455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244C4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902D4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2671B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E60AD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39E5B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2F809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640C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493DEC" w:rsidRPr="00766CEE" w14:paraId="481893B8" w14:textId="77777777" w:rsidTr="00493DEC">
        <w:trPr>
          <w:trHeight w:val="280"/>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6F17E3"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Мистецька</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F42D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72AC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40B4F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6A391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1C583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71B0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8BA7A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ACD85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F44D8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4E4E2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2CBCD6AA" w14:textId="77777777" w:rsidTr="00493DEC">
        <w:trPr>
          <w:trHeight w:val="280"/>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71E7CF1C"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015A2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EBB90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25D98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16A1F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4FD0E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0EF26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775A1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C85FB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0E2D7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F2A55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493DEC" w:rsidRPr="00766CEE" w14:paraId="51BF47AA" w14:textId="77777777" w:rsidTr="00493DEC">
        <w:trPr>
          <w:trHeight w:val="280"/>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84011C"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Фізична культура</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2B88B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28530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072EF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A226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A91C3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ACEE3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3B3AE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4E722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7D0BC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3A403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24AD9E13" w14:textId="77777777" w:rsidTr="00493DEC">
        <w:trPr>
          <w:trHeight w:val="280"/>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322D26FD"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3D96C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6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CDDBC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74734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7811F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54EA2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1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A8667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708E5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9"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11A40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373"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CD92A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7F034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493DEC" w:rsidRPr="00766CEE" w14:paraId="67EF43A6" w14:textId="77777777" w:rsidTr="00493DEC">
        <w:trPr>
          <w:trHeight w:val="270"/>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960C4E"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обовʼязковими освітніми компонентами</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62D82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0B963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8E25A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474C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5102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D7392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B8B5D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24815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830C6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8063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873D8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7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4FBB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w:t>
            </w:r>
          </w:p>
        </w:tc>
        <w:tc>
          <w:tcPr>
            <w:tcW w:w="26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D65A1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4A997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48E58BFB" w14:textId="77777777" w:rsidTr="00493DEC">
        <w:trPr>
          <w:trHeight w:val="320"/>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61031F14"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CC320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A9439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92BF0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B7AB8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3C9C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5A619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114</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5EA42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CBBB3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DAFBE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280</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FEF0F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6DF21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7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EE34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385</w:t>
            </w:r>
          </w:p>
        </w:tc>
        <w:tc>
          <w:tcPr>
            <w:tcW w:w="26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72362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9360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843</w:t>
            </w:r>
          </w:p>
        </w:tc>
      </w:tr>
      <w:tr w:rsidR="00493DEC" w:rsidRPr="00766CEE" w14:paraId="5B6FF57D" w14:textId="77777777" w:rsidTr="00493DEC">
        <w:trPr>
          <w:trHeight w:val="342"/>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380A1B"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вибірковими освітніми компонентами</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E8733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98004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4FB00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220A7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F92B7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06183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DC3D4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28200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61150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7012F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93955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7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D448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F1FF4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DC387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493DEC" w:rsidRPr="00766CEE" w14:paraId="1A24183E" w14:textId="77777777" w:rsidTr="00493DEC">
        <w:trPr>
          <w:trHeight w:val="222"/>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7129B3B1"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DF941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41543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492A6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6"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ECC2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96</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FC14C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B5687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1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74643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95</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36199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801D0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E7773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c>
          <w:tcPr>
            <w:tcW w:w="147"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D4ECE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74"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91C3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6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1312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280</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BD95A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681</w:t>
            </w:r>
          </w:p>
        </w:tc>
      </w:tr>
      <w:tr w:rsidR="00766CEE" w:rsidRPr="00766CEE" w14:paraId="21B2EC42" w14:textId="77777777" w:rsidTr="00493DEC">
        <w:trPr>
          <w:trHeight w:val="495"/>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C2C8CE"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xml:space="preserve">Загальнорічна кількість навчальних годин, що фінансуються з бюджету (без </w:t>
            </w:r>
            <w:r w:rsidRPr="00766CEE">
              <w:rPr>
                <w:rFonts w:ascii="Times New Roman" w:hAnsi="Times New Roman" w:cs="Times New Roman"/>
                <w:sz w:val="20"/>
                <w:szCs w:val="20"/>
                <w:lang w:val="uk-UA" w:eastAsia="uk-UA"/>
              </w:rPr>
              <w:lastRenderedPageBreak/>
              <w:t>урахування поділу групи)</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9E6F3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lastRenderedPageBreak/>
              <w:t> на тиждень</w:t>
            </w:r>
          </w:p>
        </w:tc>
        <w:tc>
          <w:tcPr>
            <w:tcW w:w="1207"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1D458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68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004C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682"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7E783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D65CC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2BA43FB4" w14:textId="77777777" w:rsidTr="00493DEC">
        <w:trPr>
          <w:trHeight w:val="322"/>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681E53E6"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859A0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207"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73324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68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5D5E2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682"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F2087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3C62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3780</w:t>
            </w:r>
          </w:p>
        </w:tc>
      </w:tr>
      <w:tr w:rsidR="00766CEE" w:rsidRPr="00766CEE" w14:paraId="0C8DC565" w14:textId="77777777" w:rsidTr="00493DEC">
        <w:trPr>
          <w:trHeight w:val="255"/>
        </w:trPr>
        <w:tc>
          <w:tcPr>
            <w:tcW w:w="1144"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2CB6D4"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Гранично допустиме навантаження на здобувачів освіти</w:t>
            </w: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6EC61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207"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B17F5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68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6E646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682"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0D8CD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E014E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565A9A4E" w14:textId="77777777" w:rsidTr="00493DEC">
        <w:trPr>
          <w:trHeight w:val="255"/>
        </w:trPr>
        <w:tc>
          <w:tcPr>
            <w:tcW w:w="1144" w:type="pct"/>
            <w:vMerge/>
            <w:tcBorders>
              <w:top w:val="nil"/>
              <w:left w:val="single" w:sz="8" w:space="0" w:color="auto"/>
              <w:bottom w:val="single" w:sz="8" w:space="0" w:color="auto"/>
              <w:right w:val="single" w:sz="8" w:space="0" w:color="auto"/>
            </w:tcBorders>
            <w:shd w:val="clear" w:color="auto" w:fill="FFFFFF"/>
            <w:vAlign w:val="center"/>
            <w:hideMark/>
          </w:tcPr>
          <w:p w14:paraId="35DA7C60" w14:textId="77777777" w:rsidR="00766CEE" w:rsidRPr="00766CEE" w:rsidRDefault="00766CEE" w:rsidP="00766CEE">
            <w:pPr>
              <w:widowControl/>
              <w:rPr>
                <w:rFonts w:ascii="Times New Roman" w:hAnsi="Times New Roman" w:cs="Times New Roman"/>
                <w:sz w:val="20"/>
                <w:szCs w:val="20"/>
                <w:lang w:val="uk-UA" w:eastAsia="uk-UA"/>
              </w:rPr>
            </w:pPr>
          </w:p>
        </w:tc>
        <w:tc>
          <w:tcPr>
            <w:tcW w:w="7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E240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207"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D877F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68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7F9C1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682" w:type="pct"/>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9327B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499"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688F9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bl>
    <w:p w14:paraId="5D11E585"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I – кількість навчальних годин для обов’язкових освітніх компонентів, спільних для всіх профілів*</w:t>
      </w:r>
    </w:p>
    <w:p w14:paraId="129EFC61"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II – кількість навчальних годин для обов’язкових освітніх компонентів за обраним профілем відповідно до освітніх галузей**</w:t>
      </w:r>
    </w:p>
    <w:p w14:paraId="7844DFA4"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 xml:space="preserve">III – кількість навчальних годин для вибіркових освітніх компонентів, що фінансуються з державного бюджету (без урахування поділу на </w:t>
      </w:r>
      <w:proofErr w:type="gramStart"/>
      <w:r w:rsidRPr="00493DEC">
        <w:rPr>
          <w:rFonts w:ascii="Times New Roman" w:hAnsi="Times New Roman"/>
          <w:sz w:val="20"/>
          <w:szCs w:val="20"/>
          <w:lang w:eastAsia="uk-UA"/>
        </w:rPr>
        <w:t>групи)*</w:t>
      </w:r>
      <w:proofErr w:type="gramEnd"/>
      <w:r w:rsidRPr="00493DEC">
        <w:rPr>
          <w:rFonts w:ascii="Times New Roman" w:hAnsi="Times New Roman"/>
          <w:sz w:val="20"/>
          <w:szCs w:val="20"/>
          <w:lang w:eastAsia="uk-UA"/>
        </w:rPr>
        <w:t>**</w:t>
      </w:r>
    </w:p>
    <w:p w14:paraId="6060FD38" w14:textId="0E765280" w:rsidR="00766CEE" w:rsidRPr="00493DEC" w:rsidRDefault="00766CEE" w:rsidP="00493DEC">
      <w:pPr>
        <w:widowControl/>
        <w:shd w:val="clear" w:color="auto" w:fill="FFFFFF"/>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p w14:paraId="6C47A142" w14:textId="130259FD" w:rsidR="00493DEC" w:rsidRDefault="00493DEC" w:rsidP="00493DEC">
      <w:pPr>
        <w:widowControl/>
        <w:shd w:val="clear" w:color="auto" w:fill="FFFFFF"/>
        <w:spacing w:after="240"/>
        <w:rPr>
          <w:rFonts w:ascii="Times New Roman" w:hAnsi="Times New Roman" w:cs="Times New Roman"/>
          <w:lang w:val="uk-UA" w:eastAsia="uk-UA"/>
        </w:rPr>
      </w:pPr>
    </w:p>
    <w:p w14:paraId="5C42FFDF" w14:textId="115EFA5C" w:rsidR="00493DEC" w:rsidRDefault="00493DEC" w:rsidP="00493DEC">
      <w:pPr>
        <w:widowControl/>
        <w:shd w:val="clear" w:color="auto" w:fill="FFFFFF"/>
        <w:spacing w:after="240"/>
        <w:rPr>
          <w:rFonts w:ascii="Times New Roman" w:hAnsi="Times New Roman" w:cs="Times New Roman"/>
          <w:lang w:val="uk-UA" w:eastAsia="uk-UA"/>
        </w:rPr>
      </w:pPr>
    </w:p>
    <w:p w14:paraId="03B767ED" w14:textId="2E1AB408" w:rsidR="00493DEC" w:rsidRDefault="00493DEC" w:rsidP="00493DEC">
      <w:pPr>
        <w:widowControl/>
        <w:shd w:val="clear" w:color="auto" w:fill="FFFFFF"/>
        <w:spacing w:after="240"/>
        <w:rPr>
          <w:rFonts w:ascii="Times New Roman" w:hAnsi="Times New Roman" w:cs="Times New Roman"/>
          <w:lang w:val="uk-UA" w:eastAsia="uk-UA"/>
        </w:rPr>
      </w:pPr>
    </w:p>
    <w:p w14:paraId="517974F1" w14:textId="3B8819D1" w:rsidR="00493DEC" w:rsidRDefault="00493DEC" w:rsidP="00493DEC">
      <w:pPr>
        <w:widowControl/>
        <w:shd w:val="clear" w:color="auto" w:fill="FFFFFF"/>
        <w:spacing w:after="240"/>
        <w:rPr>
          <w:rFonts w:ascii="Times New Roman" w:hAnsi="Times New Roman" w:cs="Times New Roman"/>
          <w:lang w:val="uk-UA" w:eastAsia="uk-UA"/>
        </w:rPr>
      </w:pPr>
    </w:p>
    <w:p w14:paraId="6F533FB7" w14:textId="67C032AF" w:rsidR="00493DEC" w:rsidRDefault="00493DEC" w:rsidP="00493DEC">
      <w:pPr>
        <w:widowControl/>
        <w:shd w:val="clear" w:color="auto" w:fill="FFFFFF"/>
        <w:spacing w:after="240"/>
        <w:rPr>
          <w:rFonts w:ascii="Times New Roman" w:hAnsi="Times New Roman" w:cs="Times New Roman"/>
          <w:lang w:val="uk-UA" w:eastAsia="uk-UA"/>
        </w:rPr>
      </w:pPr>
    </w:p>
    <w:p w14:paraId="5365504B" w14:textId="70C63C96" w:rsidR="00493DEC" w:rsidRDefault="00493DEC" w:rsidP="00493DEC">
      <w:pPr>
        <w:widowControl/>
        <w:shd w:val="clear" w:color="auto" w:fill="FFFFFF"/>
        <w:spacing w:after="240"/>
        <w:rPr>
          <w:rFonts w:ascii="Times New Roman" w:hAnsi="Times New Roman" w:cs="Times New Roman"/>
          <w:lang w:val="uk-UA" w:eastAsia="uk-UA"/>
        </w:rPr>
      </w:pPr>
    </w:p>
    <w:p w14:paraId="000F438D" w14:textId="77777777" w:rsidR="00493DEC" w:rsidRPr="00766CEE" w:rsidRDefault="00493DEC" w:rsidP="00493DEC">
      <w:pPr>
        <w:widowControl/>
        <w:shd w:val="clear" w:color="auto" w:fill="FFFFFF"/>
        <w:spacing w:after="240"/>
        <w:rPr>
          <w:rFonts w:ascii="Times New Roman" w:hAnsi="Times New Roman" w:cs="Times New Roman"/>
          <w:lang w:val="uk-UA" w:eastAsia="uk-UA"/>
        </w:rPr>
      </w:pPr>
    </w:p>
    <w:p w14:paraId="03DF3C04" w14:textId="77777777" w:rsidR="00766CEE" w:rsidRPr="00766CEE" w:rsidRDefault="00766CEE" w:rsidP="00766CEE">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СОЦІАЛЬНО-ГУМАНІТАРНИЙ КЛАСТЕР</w:t>
      </w:r>
    </w:p>
    <w:p w14:paraId="54C1CFE3" w14:textId="592F810A" w:rsidR="00766CEE" w:rsidRPr="00766CEE" w:rsidRDefault="00766CEE" w:rsidP="00493DEC">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(профілі з поглибленим вивченням історії та громадянської освіти)</w:t>
      </w:r>
    </w:p>
    <w:tbl>
      <w:tblPr>
        <w:tblW w:w="5000" w:type="pct"/>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78"/>
        <w:gridCol w:w="1526"/>
        <w:gridCol w:w="283"/>
        <w:gridCol w:w="416"/>
        <w:gridCol w:w="416"/>
        <w:gridCol w:w="283"/>
        <w:gridCol w:w="516"/>
        <w:gridCol w:w="416"/>
        <w:gridCol w:w="283"/>
        <w:gridCol w:w="516"/>
        <w:gridCol w:w="516"/>
        <w:gridCol w:w="283"/>
        <w:gridCol w:w="516"/>
        <w:gridCol w:w="516"/>
        <w:gridCol w:w="755"/>
      </w:tblGrid>
      <w:tr w:rsidR="00766CEE" w:rsidRPr="00CF723C" w14:paraId="29DBADE3" w14:textId="77777777" w:rsidTr="00766CEE">
        <w:trPr>
          <w:trHeight w:val="255"/>
        </w:trPr>
        <w:tc>
          <w:tcPr>
            <w:tcW w:w="170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5115A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Назва освітньої галузі</w:t>
            </w:r>
          </w:p>
        </w:tc>
        <w:tc>
          <w:tcPr>
            <w:tcW w:w="750" w:type="pct"/>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B8678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Навчальне навантаження</w:t>
            </w:r>
          </w:p>
        </w:tc>
        <w:tc>
          <w:tcPr>
            <w:tcW w:w="2450" w:type="pct"/>
            <w:gridSpan w:val="1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67B6C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Кількість годин на тиждень / на рік</w:t>
            </w:r>
          </w:p>
        </w:tc>
      </w:tr>
      <w:tr w:rsidR="00766CEE" w:rsidRPr="00766CEE" w14:paraId="15457822"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BAA9CC7"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B4D6ACB" w14:textId="77777777" w:rsidR="00766CEE" w:rsidRPr="00766CEE" w:rsidRDefault="00766CEE" w:rsidP="00766CEE">
            <w:pPr>
              <w:widowControl/>
              <w:rPr>
                <w:rFonts w:ascii="Times New Roman" w:hAnsi="Times New Roman" w:cs="Times New Roman"/>
                <w:sz w:val="20"/>
                <w:szCs w:val="20"/>
                <w:lang w:val="uk-UA" w:eastAsia="uk-UA"/>
              </w:rPr>
            </w:pPr>
          </w:p>
        </w:tc>
        <w:tc>
          <w:tcPr>
            <w:tcW w:w="90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06A1D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10-й рік навчання</w:t>
            </w:r>
          </w:p>
        </w:tc>
        <w:tc>
          <w:tcPr>
            <w:tcW w:w="550" w:type="pct"/>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7AD85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11-й рік навчання</w:t>
            </w:r>
          </w:p>
        </w:tc>
        <w:tc>
          <w:tcPr>
            <w:tcW w:w="600" w:type="pct"/>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CCA86C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12-й рік навчання</w:t>
            </w:r>
          </w:p>
        </w:tc>
        <w:tc>
          <w:tcPr>
            <w:tcW w:w="30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A06B6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Разом</w:t>
            </w:r>
          </w:p>
        </w:tc>
      </w:tr>
      <w:tr w:rsidR="00766CEE" w:rsidRPr="00766CEE" w14:paraId="184A8A5E"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251E73CA"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C4CD225" w14:textId="77777777" w:rsidR="00766CEE" w:rsidRPr="00766CEE" w:rsidRDefault="00766CEE" w:rsidP="00766CEE">
            <w:pPr>
              <w:widowControl/>
              <w:rPr>
                <w:rFonts w:ascii="Times New Roman" w:hAnsi="Times New Roman" w:cs="Times New Roman"/>
                <w:sz w:val="20"/>
                <w:szCs w:val="20"/>
                <w:lang w:val="uk-UA" w:eastAsia="uk-UA"/>
              </w:rPr>
            </w:pPr>
          </w:p>
        </w:tc>
        <w:tc>
          <w:tcPr>
            <w:tcW w:w="45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268D0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 семестр</w:t>
            </w:r>
          </w:p>
        </w:tc>
        <w:tc>
          <w:tcPr>
            <w:tcW w:w="45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FD89E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ІІ семестр</w:t>
            </w:r>
          </w:p>
        </w:tc>
        <w:tc>
          <w:tcPr>
            <w:tcW w:w="0" w:type="auto"/>
            <w:gridSpan w:val="3"/>
            <w:vMerge/>
            <w:tcBorders>
              <w:top w:val="nil"/>
              <w:left w:val="nil"/>
              <w:bottom w:val="single" w:sz="8" w:space="0" w:color="auto"/>
              <w:right w:val="single" w:sz="8" w:space="0" w:color="auto"/>
            </w:tcBorders>
            <w:shd w:val="clear" w:color="auto" w:fill="FFFFFF"/>
            <w:vAlign w:val="center"/>
            <w:hideMark/>
          </w:tcPr>
          <w:p w14:paraId="70A14C5F"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gridSpan w:val="3"/>
            <w:vMerge/>
            <w:tcBorders>
              <w:top w:val="nil"/>
              <w:left w:val="nil"/>
              <w:bottom w:val="single" w:sz="8" w:space="0" w:color="auto"/>
              <w:right w:val="single" w:sz="8" w:space="0" w:color="auto"/>
            </w:tcBorders>
            <w:shd w:val="clear" w:color="auto" w:fill="FFFFFF"/>
            <w:vAlign w:val="center"/>
            <w:hideMark/>
          </w:tcPr>
          <w:p w14:paraId="76FBBB57"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nil"/>
              <w:left w:val="nil"/>
              <w:bottom w:val="single" w:sz="8" w:space="0" w:color="auto"/>
              <w:right w:val="single" w:sz="8" w:space="0" w:color="auto"/>
            </w:tcBorders>
            <w:shd w:val="clear" w:color="auto" w:fill="FFFFFF"/>
            <w:vAlign w:val="center"/>
            <w:hideMark/>
          </w:tcPr>
          <w:p w14:paraId="324EE8ED" w14:textId="77777777" w:rsidR="00766CEE" w:rsidRPr="00766CEE" w:rsidRDefault="00766CEE" w:rsidP="00766CEE">
            <w:pPr>
              <w:widowControl/>
              <w:rPr>
                <w:rFonts w:ascii="Times New Roman" w:hAnsi="Times New Roman" w:cs="Times New Roman"/>
                <w:sz w:val="20"/>
                <w:szCs w:val="20"/>
                <w:lang w:val="uk-UA" w:eastAsia="uk-UA"/>
              </w:rPr>
            </w:pPr>
          </w:p>
        </w:tc>
      </w:tr>
      <w:tr w:rsidR="00766CEE" w:rsidRPr="00493DEC" w14:paraId="6DB42679"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7EAAE973"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DCACE8B" w14:textId="77777777" w:rsidR="00766CEE" w:rsidRPr="00766CEE" w:rsidRDefault="00766CEE" w:rsidP="00766CEE">
            <w:pPr>
              <w:widowControl/>
              <w:rPr>
                <w:rFonts w:ascii="Times New Roman" w:hAnsi="Times New Roman" w:cs="Times New Roman"/>
                <w:sz w:val="20"/>
                <w:szCs w:val="20"/>
                <w:lang w:val="uk-UA" w:eastAsia="uk-UA"/>
              </w:rPr>
            </w:pP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62AEB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D69F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BCF0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5EBDF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A96DF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EC650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ECEF0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9B84F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48B6E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9D4DC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BCA16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89DB4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ADA58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7E5F76EB" w14:textId="77777777" w:rsidTr="00766CEE">
        <w:trPr>
          <w:trHeight w:val="280"/>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34E885"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Мовно-літературна</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C8F3D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3F11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7F699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035FB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7C95D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8E7F6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BA61C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4583C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DC5DF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0F0C8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09F41CA5"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F620F35"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EE253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169B5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112</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51B20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272EC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133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3959C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364C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245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19654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506AE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245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220CA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4BB8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735</w:t>
            </w:r>
          </w:p>
        </w:tc>
      </w:tr>
      <w:tr w:rsidR="00766CEE" w:rsidRPr="00493DEC" w14:paraId="38F0A7E2" w14:textId="77777777" w:rsidTr="00766CEE">
        <w:trPr>
          <w:trHeight w:val="280"/>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FB9F7C"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Математична</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22451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C0821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4C131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840AB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9B769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20E7C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68993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B417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9BC57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F2CEB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41F34F23"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3655083"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CE690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A067F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C2606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FA17A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6B3F2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61DBC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397F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CD83B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433F6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E41B2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226</w:t>
            </w:r>
          </w:p>
        </w:tc>
      </w:tr>
      <w:tr w:rsidR="00766CEE" w:rsidRPr="00493DEC" w14:paraId="2BFBE718" w14:textId="77777777" w:rsidTr="00766CEE">
        <w:trPr>
          <w:trHeight w:val="280"/>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2FB7A0"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Природнича</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A43AA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6B2E7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E1CF8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E2B7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A3741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AA5A1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502C1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B7ECC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0395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92636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2027C5C1"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9DD4F8B"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4180C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F73BA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B9115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DB517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D1C6D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C5A97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038DD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64D60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74C15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29C9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172</w:t>
            </w:r>
          </w:p>
        </w:tc>
      </w:tr>
      <w:tr w:rsidR="00766CEE" w:rsidRPr="00493DEC" w14:paraId="7D023B10" w14:textId="77777777" w:rsidTr="00766CEE">
        <w:trPr>
          <w:trHeight w:val="280"/>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0DA486B"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Технологічна</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18F96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24B7A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A6C70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2E42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B8B0D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65DBC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AC9AA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B52E0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B412C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40E0F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6A523B79"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9A0D9E2"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D3A3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3CA3E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68E1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AD820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61F68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3A499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251AF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874C2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81E57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4BCF0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0FA6051E" w14:textId="77777777" w:rsidTr="00766CEE">
        <w:trPr>
          <w:trHeight w:val="280"/>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FC07B6D"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Інформатична</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4C091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04D6C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B03E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5E574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4868D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EAAC3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DE797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E7049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A771A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BF6C2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3B4E3FCA"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F1F12A8"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1BB12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68751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60F59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BA232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E2863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432AD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D0666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F582D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AA457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3765E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0A0D6420" w14:textId="77777777" w:rsidTr="00766CEE">
        <w:trPr>
          <w:trHeight w:val="280"/>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F20A9D"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lastRenderedPageBreak/>
              <w:t>Соціальна та здоровʼязбережувальна</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8E07E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D1B46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01E56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CB47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85254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F4A11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D59A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93CBA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F7B7C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513FE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46958C8B"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EC6E5FC"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71BD8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80BAB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889E4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2CFD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13A24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44A6C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BFE4B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B6C71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01235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4791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r>
      <w:tr w:rsidR="00766CEE" w:rsidRPr="00493DEC" w14:paraId="53049261" w14:textId="77777777" w:rsidTr="00766CEE">
        <w:trPr>
          <w:trHeight w:val="280"/>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3D84A3"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Громадянська та історична</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1660B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8A38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B40F9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C7BCA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9CF22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020DA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D2401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F29C2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5E967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BEE92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6C769D5C"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1707910"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E1554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90243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CADD2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93EDD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188A4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7CB31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EF13F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DD641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548D4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BCEA5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582</w:t>
            </w:r>
          </w:p>
        </w:tc>
      </w:tr>
      <w:tr w:rsidR="00766CEE" w:rsidRPr="00493DEC" w14:paraId="3DFC0234" w14:textId="77777777" w:rsidTr="00766CEE">
        <w:trPr>
          <w:trHeight w:val="280"/>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7FD480"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Мистецька</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07F2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F163C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8D2DC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22AB8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1BFBC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975DC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F6977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1E15E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3A74F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A5F6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78C2C252"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7ED6C25"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5A867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E5072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4F418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92796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48C4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A2943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1D70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7F4EB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FC5F9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EBB67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30AB45D1" w14:textId="77777777" w:rsidTr="00766CEE">
        <w:trPr>
          <w:trHeight w:val="280"/>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A5C99C"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Фізична культура</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344F6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D6BAD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CAD28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FC3C2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9C37D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185D7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C5CCC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4E03D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F68AF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3D748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72BD8B71"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5A22B4F"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643B0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38963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E88C2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56C1B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53414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FB536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BB596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61AD3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4001C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9142D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766CEE" w:rsidRPr="00493DEC" w14:paraId="79F752E4" w14:textId="77777777" w:rsidTr="00766CEE">
        <w:trPr>
          <w:trHeight w:val="490"/>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9B5261"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обовʼязковими освітніми компонентами</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B4357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741B8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50E93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0F3D9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BAB1A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3D5D4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306D4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DDC3C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AD0BA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A4D57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9E213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6D96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372DF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EB5A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527E0D72" w14:textId="77777777" w:rsidTr="00766CEE">
        <w:trPr>
          <w:trHeight w:val="376"/>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033E73F"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3B1D7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E59C2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A4095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80</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072D8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6AE6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1478E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6EAD6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FE20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430BC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245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26C02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A69E9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1EDB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DB672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104D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789</w:t>
            </w:r>
          </w:p>
        </w:tc>
      </w:tr>
      <w:tr w:rsidR="00766CEE" w:rsidRPr="00493DEC" w14:paraId="743A1510" w14:textId="77777777" w:rsidTr="00766CEE">
        <w:trPr>
          <w:trHeight w:val="323"/>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D6BC09"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вибірковими освітніми компонентами</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F8752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B2D80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17027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C6CC0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8EDE5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F5BF9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C334C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CDAAD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1FB21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FF770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86A94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19D3A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DA727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66C25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2BAAA129" w14:textId="77777777" w:rsidTr="00766CEE">
        <w:trPr>
          <w:trHeight w:val="359"/>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346ED03"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FF830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517B0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E9A83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E638D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80</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1E7BA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7B55D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9909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76</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16D84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73B5A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0C47F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31C47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4A0A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8590D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280</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1221E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646</w:t>
            </w:r>
          </w:p>
        </w:tc>
      </w:tr>
      <w:tr w:rsidR="00766CEE" w:rsidRPr="00766CEE" w14:paraId="461D107A" w14:textId="77777777" w:rsidTr="00766CEE">
        <w:trPr>
          <w:trHeight w:val="495"/>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F5755D"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Загальнорічна кількість навчальних годин, що фінансуються з бюджету (без урахування поділу групи)</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A457F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на тиждень</w:t>
            </w:r>
          </w:p>
        </w:tc>
        <w:tc>
          <w:tcPr>
            <w:tcW w:w="90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CF56C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55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40E50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6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9F74D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515B0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7C0DF483" w14:textId="77777777" w:rsidTr="00766CEE">
        <w:trPr>
          <w:trHeight w:val="54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40DED5D"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57E8D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90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8C7B1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55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59F1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6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8FA98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6886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3780</w:t>
            </w:r>
          </w:p>
        </w:tc>
      </w:tr>
      <w:tr w:rsidR="00766CEE" w:rsidRPr="00766CEE" w14:paraId="248E6F39" w14:textId="77777777" w:rsidTr="00766CEE">
        <w:trPr>
          <w:trHeight w:val="501"/>
        </w:trPr>
        <w:tc>
          <w:tcPr>
            <w:tcW w:w="17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6A366F"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Гранично допустиме навантаження на здобувачів освіти</w:t>
            </w: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B7091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90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E42C6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55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88CAC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6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D8203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57C0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49E2E9DA" w14:textId="77777777" w:rsidTr="00766CEE">
        <w:trPr>
          <w:trHeight w:val="255"/>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74D9322"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1246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90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22FEE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55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9AEEC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6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C79EA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1EAD1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bl>
    <w:p w14:paraId="21322744"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I – кількість навчальних годин для обов’язкових освітніх компонентів, спільних для всіх профілів*</w:t>
      </w:r>
    </w:p>
    <w:p w14:paraId="1C1911BB"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II – кількість навчальних годин для обов’язкових освітніх компонентів за обраним профілем відповідно до освітніх галузей**</w:t>
      </w:r>
    </w:p>
    <w:p w14:paraId="08C9E4FD"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 xml:space="preserve">III – кількість навчальних годин для вибіркових освітніх компонентів, що фінансуються з державного бюджету (без урахування поділу на </w:t>
      </w:r>
      <w:proofErr w:type="gramStart"/>
      <w:r w:rsidRPr="00493DEC">
        <w:rPr>
          <w:rFonts w:ascii="Times New Roman" w:hAnsi="Times New Roman"/>
          <w:sz w:val="20"/>
          <w:szCs w:val="20"/>
          <w:lang w:eastAsia="uk-UA"/>
        </w:rPr>
        <w:t>групи)*</w:t>
      </w:r>
      <w:proofErr w:type="gramEnd"/>
      <w:r w:rsidRPr="00493DEC">
        <w:rPr>
          <w:rFonts w:ascii="Times New Roman" w:hAnsi="Times New Roman"/>
          <w:sz w:val="20"/>
          <w:szCs w:val="20"/>
          <w:lang w:eastAsia="uk-UA"/>
        </w:rPr>
        <w:t>**</w:t>
      </w:r>
    </w:p>
    <w:p w14:paraId="5401CFCC" w14:textId="4199E443" w:rsidR="00766CEE" w:rsidRPr="00766CEE" w:rsidRDefault="00766CEE" w:rsidP="00493DEC">
      <w:pPr>
        <w:widowControl/>
        <w:shd w:val="clear" w:color="auto" w:fill="FFFFFF"/>
        <w:spacing w:after="240"/>
        <w:rPr>
          <w:rFonts w:ascii="Times New Roman" w:hAnsi="Times New Roman" w:cs="Times New Roman"/>
          <w:lang w:val="uk-UA" w:eastAsia="uk-UA"/>
        </w:rPr>
      </w:pPr>
      <w:r w:rsidRPr="00766CEE">
        <w:rPr>
          <w:rFonts w:ascii="Times New Roman" w:hAnsi="Times New Roman" w:cs="Times New Roman"/>
          <w:lang w:val="uk-UA" w:eastAsia="uk-UA"/>
        </w:rPr>
        <w:t> </w:t>
      </w:r>
    </w:p>
    <w:p w14:paraId="648DAD68" w14:textId="77777777" w:rsidR="00766CEE" w:rsidRPr="00766CEE" w:rsidRDefault="00766CEE" w:rsidP="00766CEE">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СОЦІАЛЬНО-ГУМАНІТАРНИЙ КЛАСТЕР</w:t>
      </w:r>
    </w:p>
    <w:p w14:paraId="5209364D" w14:textId="7BBAE2D0" w:rsidR="00766CEE" w:rsidRPr="00766CEE" w:rsidRDefault="00766CEE" w:rsidP="00493DEC">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(профілі з поглибленим вивченням географії та іноземної мови)</w:t>
      </w:r>
    </w:p>
    <w:tbl>
      <w:tblPr>
        <w:tblW w:w="5000" w:type="pct"/>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78"/>
        <w:gridCol w:w="1526"/>
        <w:gridCol w:w="283"/>
        <w:gridCol w:w="416"/>
        <w:gridCol w:w="416"/>
        <w:gridCol w:w="283"/>
        <w:gridCol w:w="416"/>
        <w:gridCol w:w="416"/>
        <w:gridCol w:w="283"/>
        <w:gridCol w:w="516"/>
        <w:gridCol w:w="516"/>
        <w:gridCol w:w="283"/>
        <w:gridCol w:w="516"/>
        <w:gridCol w:w="516"/>
        <w:gridCol w:w="755"/>
      </w:tblGrid>
      <w:tr w:rsidR="00766CEE" w:rsidRPr="00CF723C" w14:paraId="36BD023B" w14:textId="77777777" w:rsidTr="00766CEE">
        <w:trPr>
          <w:trHeight w:val="255"/>
        </w:trPr>
        <w:tc>
          <w:tcPr>
            <w:tcW w:w="150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7500E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Назва освітньої галузі</w:t>
            </w:r>
          </w:p>
        </w:tc>
        <w:tc>
          <w:tcPr>
            <w:tcW w:w="850" w:type="pct"/>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B0DBC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Навчальне навантаження</w:t>
            </w:r>
          </w:p>
        </w:tc>
        <w:tc>
          <w:tcPr>
            <w:tcW w:w="2600" w:type="pct"/>
            <w:gridSpan w:val="1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EC928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Кількість годин на тиждень / на рік</w:t>
            </w:r>
          </w:p>
        </w:tc>
      </w:tr>
      <w:tr w:rsidR="00766CEE" w:rsidRPr="00766CEE" w14:paraId="40742CF2"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C0B6116"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B983FB1" w14:textId="77777777" w:rsidR="00766CEE" w:rsidRPr="00766CEE" w:rsidRDefault="00766CEE" w:rsidP="00766CEE">
            <w:pPr>
              <w:widowControl/>
              <w:rPr>
                <w:rFonts w:ascii="Times New Roman" w:hAnsi="Times New Roman" w:cs="Times New Roman"/>
                <w:sz w:val="20"/>
                <w:szCs w:val="20"/>
                <w:lang w:val="uk-UA" w:eastAsia="uk-UA"/>
              </w:rPr>
            </w:pPr>
          </w:p>
        </w:tc>
        <w:tc>
          <w:tcPr>
            <w:tcW w:w="120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D033B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10-й рік навчання</w:t>
            </w:r>
          </w:p>
        </w:tc>
        <w:tc>
          <w:tcPr>
            <w:tcW w:w="500" w:type="pct"/>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5C686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11-й рік навчання</w:t>
            </w:r>
          </w:p>
        </w:tc>
        <w:tc>
          <w:tcPr>
            <w:tcW w:w="500" w:type="pct"/>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1DA2A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12-й рік навчання</w:t>
            </w:r>
          </w:p>
        </w:tc>
        <w:tc>
          <w:tcPr>
            <w:tcW w:w="30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F6219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Разом</w:t>
            </w:r>
          </w:p>
        </w:tc>
      </w:tr>
      <w:tr w:rsidR="00766CEE" w:rsidRPr="00766CEE" w14:paraId="4E4B8BA1"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3ED207F"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B048724" w14:textId="77777777" w:rsidR="00766CEE" w:rsidRPr="00766CEE" w:rsidRDefault="00766CEE" w:rsidP="00766CEE">
            <w:pPr>
              <w:widowControl/>
              <w:rPr>
                <w:rFonts w:ascii="Times New Roman" w:hAnsi="Times New Roman" w:cs="Times New Roman"/>
                <w:sz w:val="20"/>
                <w:szCs w:val="20"/>
                <w:lang w:val="uk-UA" w:eastAsia="uk-UA"/>
              </w:rPr>
            </w:pPr>
          </w:p>
        </w:tc>
        <w:tc>
          <w:tcPr>
            <w:tcW w:w="65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C17C9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 семестр</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D4B6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ІІ семестр</w:t>
            </w:r>
          </w:p>
        </w:tc>
        <w:tc>
          <w:tcPr>
            <w:tcW w:w="0" w:type="auto"/>
            <w:gridSpan w:val="3"/>
            <w:vMerge/>
            <w:tcBorders>
              <w:top w:val="nil"/>
              <w:left w:val="nil"/>
              <w:bottom w:val="single" w:sz="8" w:space="0" w:color="auto"/>
              <w:right w:val="single" w:sz="8" w:space="0" w:color="auto"/>
            </w:tcBorders>
            <w:shd w:val="clear" w:color="auto" w:fill="FFFFFF"/>
            <w:vAlign w:val="center"/>
            <w:hideMark/>
          </w:tcPr>
          <w:p w14:paraId="7F71936A"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gridSpan w:val="3"/>
            <w:vMerge/>
            <w:tcBorders>
              <w:top w:val="nil"/>
              <w:left w:val="nil"/>
              <w:bottom w:val="single" w:sz="8" w:space="0" w:color="auto"/>
              <w:right w:val="single" w:sz="8" w:space="0" w:color="auto"/>
            </w:tcBorders>
            <w:shd w:val="clear" w:color="auto" w:fill="FFFFFF"/>
            <w:vAlign w:val="center"/>
            <w:hideMark/>
          </w:tcPr>
          <w:p w14:paraId="43315806"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nil"/>
              <w:left w:val="nil"/>
              <w:bottom w:val="single" w:sz="8" w:space="0" w:color="auto"/>
              <w:right w:val="single" w:sz="8" w:space="0" w:color="auto"/>
            </w:tcBorders>
            <w:shd w:val="clear" w:color="auto" w:fill="FFFFFF"/>
            <w:vAlign w:val="center"/>
            <w:hideMark/>
          </w:tcPr>
          <w:p w14:paraId="570AA43D" w14:textId="77777777" w:rsidR="00766CEE" w:rsidRPr="00766CEE" w:rsidRDefault="00766CEE" w:rsidP="00766CEE">
            <w:pPr>
              <w:widowControl/>
              <w:rPr>
                <w:rFonts w:ascii="Times New Roman" w:hAnsi="Times New Roman" w:cs="Times New Roman"/>
                <w:sz w:val="20"/>
                <w:szCs w:val="20"/>
                <w:lang w:val="uk-UA" w:eastAsia="uk-UA"/>
              </w:rPr>
            </w:pPr>
          </w:p>
        </w:tc>
      </w:tr>
      <w:tr w:rsidR="00766CEE" w:rsidRPr="00493DEC" w14:paraId="3219A76F"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33886AA"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A93062A" w14:textId="77777777" w:rsidR="00766CEE" w:rsidRPr="00766CEE" w:rsidRDefault="00766CEE" w:rsidP="00766CEE">
            <w:pPr>
              <w:widowControl/>
              <w:rPr>
                <w:rFonts w:ascii="Times New Roman" w:hAnsi="Times New Roman" w:cs="Times New Roman"/>
                <w:sz w:val="20"/>
                <w:szCs w:val="20"/>
                <w:lang w:val="uk-UA" w:eastAsia="uk-UA"/>
              </w:rPr>
            </w:pP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60745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5CFE5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95E7F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F07D1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FCCB5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10D4C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C0B40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C7097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C2A35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02537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49FCC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72A59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46BE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464A5A28" w14:textId="77777777" w:rsidTr="00766CEE">
        <w:trPr>
          <w:trHeight w:val="280"/>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3917A8"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Мовно-літературна</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4D42B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04AF7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CCF57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F1089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E3F54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449B6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0986C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8405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DB0DC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AC4E7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72759F5F"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D719C34"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82516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79C67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112</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BEB7C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9D990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171</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04508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91FA5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3D0D3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316A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CC90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DD7F9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913</w:t>
            </w:r>
          </w:p>
        </w:tc>
      </w:tr>
      <w:tr w:rsidR="00766CEE" w:rsidRPr="00493DEC" w14:paraId="01B8C002" w14:textId="77777777" w:rsidTr="00766CEE">
        <w:trPr>
          <w:trHeight w:val="280"/>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6FEA96"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Математична</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8745B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89A94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2F42E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25C63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33392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25488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5CC42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DCF25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49D10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E559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7D6AC489"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7AAC274"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F298A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D859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EB7AF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DA5EA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76</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6E1A9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FED83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140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BA7DA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72E28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140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6A439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AFE82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404</w:t>
            </w:r>
          </w:p>
        </w:tc>
      </w:tr>
      <w:tr w:rsidR="00766CEE" w:rsidRPr="00493DEC" w14:paraId="440CDE52" w14:textId="77777777" w:rsidTr="00766CEE">
        <w:trPr>
          <w:trHeight w:val="280"/>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402B2D6"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Природнича</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9360F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FC619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38A09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76A12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11CB5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B17AA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BA3FA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293A3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AA570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DA3AC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6009CA6D"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CB9D252"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C6682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96B4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9B4B4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A348F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322C3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D69AE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00C1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138B3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D1077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17259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439</w:t>
            </w:r>
          </w:p>
        </w:tc>
      </w:tr>
      <w:tr w:rsidR="00766CEE" w:rsidRPr="00493DEC" w14:paraId="37836A1D" w14:textId="77777777" w:rsidTr="00766CEE">
        <w:trPr>
          <w:trHeight w:val="280"/>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A796C1"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Технологічна</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4F5E2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DCCC1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8FB10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88403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14B84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ED5E8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4FE41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EF179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6984C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18911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52C0CB11"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478AA1F1"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7378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DD4B2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98AF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953C4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3726E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DBFFA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EA6E3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92628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DAEAA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69BE9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2E4440A0" w14:textId="77777777" w:rsidTr="00766CEE">
        <w:trPr>
          <w:trHeight w:val="280"/>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3B37E6"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Інформатична</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DC3B8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E4CD7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AB07D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5903D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F4700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7A5CC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4582E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BAA3B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27833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E29A3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7D933248"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B6FF685"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510F3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C205C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6477B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525C6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AFFE4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BC188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06E31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42CB9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89185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780CE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004301AC" w14:textId="77777777" w:rsidTr="00766CEE">
        <w:trPr>
          <w:trHeight w:val="280"/>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FD01D9"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Соціальна та здоровʼязбережувальна</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3CA7E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01A94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C8AFC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0C906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0DA0B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DB040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35D32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F1BCB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E1412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8E118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6F957116"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5A3DB9C"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2CA50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C3A5A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B5F22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175B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1AF9E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F0F6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34D67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1572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DED9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4EE43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r>
      <w:tr w:rsidR="00766CEE" w:rsidRPr="00493DEC" w14:paraId="58F40A34" w14:textId="77777777" w:rsidTr="00766CEE">
        <w:trPr>
          <w:trHeight w:val="280"/>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203CCC"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Громадянська та історична</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C935D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23BA9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B94CB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C165A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6632C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B5E39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E8EAA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7ED77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1DD9E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3D91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727BD059" w14:textId="77777777" w:rsidTr="00766CEE">
        <w:trPr>
          <w:trHeight w:val="375"/>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538477B"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1B044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81479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A4D75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E693E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C5CB1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0CB24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1F485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2744E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8BA2E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F4F58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766CEE" w:rsidRPr="00493DEC" w14:paraId="47A21735" w14:textId="77777777" w:rsidTr="00766CEE">
        <w:trPr>
          <w:trHeight w:val="280"/>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2F4C8CA"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Мистецька</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C7BAE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5B3C9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30378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D0467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2BEA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D8641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85B37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4354B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14F0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58758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2E137683"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061318F"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B7049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3876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39A91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18C7C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B3D5E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22183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080E9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25509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91632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94E49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5C820D7C" w14:textId="77777777" w:rsidTr="00766CEE">
        <w:trPr>
          <w:trHeight w:val="280"/>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B655C2"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Фізична культура</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04C8F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9EB5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A990D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255A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0AB9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785C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7E5C3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A3D68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692C3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D3196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63FECD43"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44C2711"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83628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68E84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A4E8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89B2B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9989F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4EBC1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93C09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51083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B54D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6EA6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766CEE" w:rsidRPr="00493DEC" w14:paraId="280D0EF3" w14:textId="77777777" w:rsidTr="00766CEE">
        <w:trPr>
          <w:trHeight w:val="206"/>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157D2C"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обовʼязковими освітніми компонентами</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6FE82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2A4B4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97C41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4A1DD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6699A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2103C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9A523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50E3E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44836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7259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E5C42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A271B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F1751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26A82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3A4BC0F2" w14:textId="77777777" w:rsidTr="00766CEE">
        <w:trPr>
          <w:trHeight w:val="256"/>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80337A7"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7ABE0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DA2E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3F50E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0FF57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4831D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ABEE2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DB1B3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B0D64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19BA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19CC5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C015B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0EFD7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280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1E266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B4206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576</w:t>
            </w:r>
          </w:p>
        </w:tc>
      </w:tr>
      <w:tr w:rsidR="00766CEE" w:rsidRPr="00493DEC" w14:paraId="1107C530" w14:textId="77777777" w:rsidTr="00766CEE">
        <w:trPr>
          <w:trHeight w:val="222"/>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35E03B"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вибірковими освітніми компонентами</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E7E28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E9CCC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62AF0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E2C37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709C9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34453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4F37B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18B22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76A6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E2078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470DE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EDEEB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EB2C7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155FC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1B143033" w14:textId="77777777" w:rsidTr="00766CEE">
        <w:trPr>
          <w:trHeight w:val="286"/>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22473E3"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7EC72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ABB8A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D6C3A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1C4B8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96</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8AA24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7F8F8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B0EC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7F231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72B42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76F55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140</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B006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F196B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2F143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283F6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503</w:t>
            </w:r>
          </w:p>
        </w:tc>
      </w:tr>
      <w:tr w:rsidR="00766CEE" w:rsidRPr="00766CEE" w14:paraId="7E460E88" w14:textId="77777777" w:rsidTr="00766CEE">
        <w:trPr>
          <w:trHeight w:val="495"/>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89E4B3"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Загальнорічна кількість навчальних годин, що фінансуються з бюджету (без урахування поділу групи)</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178E8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на тиждень</w:t>
            </w:r>
          </w:p>
        </w:tc>
        <w:tc>
          <w:tcPr>
            <w:tcW w:w="120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C2BE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20C93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D47E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09AD3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38F34EAD" w14:textId="77777777" w:rsidTr="00766CEE">
        <w:trPr>
          <w:trHeight w:val="302"/>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0A88086"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577E1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20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8D9B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838D8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DA765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FC090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3780</w:t>
            </w:r>
          </w:p>
        </w:tc>
      </w:tr>
      <w:tr w:rsidR="00766CEE" w:rsidRPr="00766CEE" w14:paraId="0D20011A" w14:textId="77777777" w:rsidTr="00766CEE">
        <w:trPr>
          <w:trHeight w:val="501"/>
        </w:trPr>
        <w:tc>
          <w:tcPr>
            <w:tcW w:w="150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1E035C"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Гранично допустиме навантаження на здобувачів освіти</w:t>
            </w: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73C95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20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FF340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7B668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182FA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E96D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58704FAC" w14:textId="77777777" w:rsidTr="00766CEE">
        <w:trPr>
          <w:trHeight w:val="255"/>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FD6F1BA" w14:textId="77777777" w:rsidR="00766CEE" w:rsidRPr="00766CEE" w:rsidRDefault="00766CEE" w:rsidP="00766CEE">
            <w:pPr>
              <w:widowControl/>
              <w:rPr>
                <w:rFonts w:ascii="Times New Roman" w:hAnsi="Times New Roman" w:cs="Times New Roman"/>
                <w:sz w:val="20"/>
                <w:szCs w:val="20"/>
                <w:lang w:val="uk-UA" w:eastAsia="uk-UA"/>
              </w:rPr>
            </w:pPr>
          </w:p>
        </w:tc>
        <w:tc>
          <w:tcPr>
            <w:tcW w:w="8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0437A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20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D7B54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52DDD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15EBB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00595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bl>
    <w:p w14:paraId="67AD5711"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I – кількість навчальних годин для обов’язкових освітніх компонентів, спільних для всіх профілів*</w:t>
      </w:r>
    </w:p>
    <w:p w14:paraId="7FF2225B"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II – кількість навчальних годин для обов’язкових освітніх компонентів за обраним профілем відповідно до освітніх галузей**</w:t>
      </w:r>
    </w:p>
    <w:p w14:paraId="071CEE94"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 xml:space="preserve">III – кількість навчальних годин для вибіркових освітніх компонентів, що фінансуються з державного бюджету (без урахування поділу на </w:t>
      </w:r>
      <w:proofErr w:type="gramStart"/>
      <w:r w:rsidRPr="00493DEC">
        <w:rPr>
          <w:rFonts w:ascii="Times New Roman" w:hAnsi="Times New Roman"/>
          <w:sz w:val="20"/>
          <w:szCs w:val="20"/>
          <w:lang w:eastAsia="uk-UA"/>
        </w:rPr>
        <w:t>групи)*</w:t>
      </w:r>
      <w:proofErr w:type="gramEnd"/>
      <w:r w:rsidRPr="00493DEC">
        <w:rPr>
          <w:rFonts w:ascii="Times New Roman" w:hAnsi="Times New Roman"/>
          <w:sz w:val="20"/>
          <w:szCs w:val="20"/>
          <w:lang w:eastAsia="uk-UA"/>
        </w:rPr>
        <w:t>**</w:t>
      </w:r>
    </w:p>
    <w:p w14:paraId="589C1185" w14:textId="7F193CA8" w:rsidR="00766CEE" w:rsidRPr="00766CEE" w:rsidRDefault="00766CEE" w:rsidP="00493DEC">
      <w:pPr>
        <w:widowControl/>
        <w:shd w:val="clear" w:color="auto" w:fill="FFFFFF"/>
        <w:spacing w:after="240"/>
        <w:jc w:val="both"/>
        <w:rPr>
          <w:rFonts w:ascii="Times New Roman" w:hAnsi="Times New Roman" w:cs="Times New Roman"/>
          <w:lang w:val="uk-UA" w:eastAsia="uk-UA"/>
        </w:rPr>
      </w:pPr>
      <w:r w:rsidRPr="00766CEE">
        <w:rPr>
          <w:rFonts w:ascii="Times New Roman" w:hAnsi="Times New Roman" w:cs="Times New Roman"/>
          <w:lang w:val="uk-UA" w:eastAsia="uk-UA"/>
        </w:rPr>
        <w:lastRenderedPageBreak/>
        <w:t> </w:t>
      </w:r>
    </w:p>
    <w:p w14:paraId="7658F8D3" w14:textId="77777777" w:rsidR="00766CEE" w:rsidRPr="00766CEE" w:rsidRDefault="00766CEE" w:rsidP="00766CEE">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STEM КЛАСТЕР</w:t>
      </w:r>
    </w:p>
    <w:p w14:paraId="35A72F54" w14:textId="35496FAF" w:rsidR="00766CEE" w:rsidRPr="00766CEE" w:rsidRDefault="00766CEE" w:rsidP="00493DEC">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(профілі з поглибленим вивченням хімії та біології)</w:t>
      </w:r>
      <w:r w:rsidRPr="00766CEE">
        <w:rPr>
          <w:rFonts w:ascii="Times New Roman" w:hAnsi="Times New Roman" w:cs="Times New Roman"/>
          <w:lang w:val="uk-UA" w:eastAsia="uk-UA"/>
        </w:rPr>
        <w:t> </w:t>
      </w:r>
    </w:p>
    <w:tbl>
      <w:tblPr>
        <w:tblW w:w="5000" w:type="pct"/>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453"/>
        <w:gridCol w:w="1526"/>
        <w:gridCol w:w="283"/>
        <w:gridCol w:w="416"/>
        <w:gridCol w:w="416"/>
        <w:gridCol w:w="308"/>
        <w:gridCol w:w="416"/>
        <w:gridCol w:w="416"/>
        <w:gridCol w:w="283"/>
        <w:gridCol w:w="516"/>
        <w:gridCol w:w="516"/>
        <w:gridCol w:w="283"/>
        <w:gridCol w:w="516"/>
        <w:gridCol w:w="516"/>
        <w:gridCol w:w="755"/>
      </w:tblGrid>
      <w:tr w:rsidR="00766CEE" w:rsidRPr="00CF723C" w14:paraId="229B6ED5" w14:textId="77777777" w:rsidTr="00766CEE">
        <w:trPr>
          <w:trHeight w:val="255"/>
        </w:trPr>
        <w:tc>
          <w:tcPr>
            <w:tcW w:w="1350" w:type="pct"/>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CF69A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Назва освітньої галузі</w:t>
            </w:r>
          </w:p>
        </w:tc>
        <w:tc>
          <w:tcPr>
            <w:tcW w:w="800" w:type="pct"/>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1518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Навчальне навантаження</w:t>
            </w:r>
          </w:p>
        </w:tc>
        <w:tc>
          <w:tcPr>
            <w:tcW w:w="2800" w:type="pct"/>
            <w:gridSpan w:val="1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49FDD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Кількість годин на тиждень / на рік</w:t>
            </w:r>
          </w:p>
        </w:tc>
      </w:tr>
      <w:tr w:rsidR="00766CEE" w:rsidRPr="00766CEE" w14:paraId="2FF1B4F2"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3FF7996D"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8C5BF58" w14:textId="77777777" w:rsidR="00766CEE" w:rsidRPr="00766CEE" w:rsidRDefault="00766CEE" w:rsidP="00766CEE">
            <w:pPr>
              <w:widowControl/>
              <w:rPr>
                <w:rFonts w:ascii="Times New Roman" w:hAnsi="Times New Roman" w:cs="Times New Roman"/>
                <w:sz w:val="20"/>
                <w:szCs w:val="20"/>
                <w:lang w:val="uk-UA" w:eastAsia="uk-UA"/>
              </w:rPr>
            </w:pPr>
          </w:p>
        </w:tc>
        <w:tc>
          <w:tcPr>
            <w:tcW w:w="135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4A572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10-й рік навчання</w:t>
            </w:r>
          </w:p>
        </w:tc>
        <w:tc>
          <w:tcPr>
            <w:tcW w:w="500" w:type="pct"/>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FE583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11-й рік навчання</w:t>
            </w:r>
          </w:p>
        </w:tc>
        <w:tc>
          <w:tcPr>
            <w:tcW w:w="500" w:type="pct"/>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8C441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12-й рік навчання</w:t>
            </w:r>
          </w:p>
        </w:tc>
        <w:tc>
          <w:tcPr>
            <w:tcW w:w="300" w:type="pct"/>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1C68E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Разом</w:t>
            </w:r>
          </w:p>
        </w:tc>
      </w:tr>
      <w:tr w:rsidR="00766CEE" w:rsidRPr="00766CEE" w14:paraId="6D9D2628"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6B77CF5"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841A310" w14:textId="77777777" w:rsidR="00766CEE" w:rsidRPr="00766CEE" w:rsidRDefault="00766CEE" w:rsidP="00766CEE">
            <w:pPr>
              <w:widowControl/>
              <w:rPr>
                <w:rFonts w:ascii="Times New Roman" w:hAnsi="Times New Roman" w:cs="Times New Roman"/>
                <w:sz w:val="20"/>
                <w:szCs w:val="20"/>
                <w:lang w:val="uk-UA" w:eastAsia="uk-UA"/>
              </w:rPr>
            </w:pPr>
          </w:p>
        </w:tc>
        <w:tc>
          <w:tcPr>
            <w:tcW w:w="75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19716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 семестр</w:t>
            </w:r>
          </w:p>
        </w:tc>
        <w:tc>
          <w:tcPr>
            <w:tcW w:w="55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207F6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ІІ семестр</w:t>
            </w:r>
          </w:p>
        </w:tc>
        <w:tc>
          <w:tcPr>
            <w:tcW w:w="0" w:type="auto"/>
            <w:gridSpan w:val="3"/>
            <w:vMerge/>
            <w:tcBorders>
              <w:top w:val="nil"/>
              <w:left w:val="nil"/>
              <w:bottom w:val="single" w:sz="8" w:space="0" w:color="auto"/>
              <w:right w:val="single" w:sz="8" w:space="0" w:color="auto"/>
            </w:tcBorders>
            <w:shd w:val="clear" w:color="auto" w:fill="FFFFFF"/>
            <w:vAlign w:val="center"/>
            <w:hideMark/>
          </w:tcPr>
          <w:p w14:paraId="59C40CA6"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gridSpan w:val="3"/>
            <w:vMerge/>
            <w:tcBorders>
              <w:top w:val="nil"/>
              <w:left w:val="nil"/>
              <w:bottom w:val="single" w:sz="8" w:space="0" w:color="auto"/>
              <w:right w:val="single" w:sz="8" w:space="0" w:color="auto"/>
            </w:tcBorders>
            <w:shd w:val="clear" w:color="auto" w:fill="FFFFFF"/>
            <w:vAlign w:val="center"/>
            <w:hideMark/>
          </w:tcPr>
          <w:p w14:paraId="512616AB"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nil"/>
              <w:left w:val="nil"/>
              <w:bottom w:val="single" w:sz="8" w:space="0" w:color="auto"/>
              <w:right w:val="single" w:sz="8" w:space="0" w:color="auto"/>
            </w:tcBorders>
            <w:shd w:val="clear" w:color="auto" w:fill="FFFFFF"/>
            <w:vAlign w:val="center"/>
            <w:hideMark/>
          </w:tcPr>
          <w:p w14:paraId="3D407A35" w14:textId="77777777" w:rsidR="00766CEE" w:rsidRPr="00766CEE" w:rsidRDefault="00766CEE" w:rsidP="00766CEE">
            <w:pPr>
              <w:widowControl/>
              <w:rPr>
                <w:rFonts w:ascii="Times New Roman" w:hAnsi="Times New Roman" w:cs="Times New Roman"/>
                <w:sz w:val="20"/>
                <w:szCs w:val="20"/>
                <w:lang w:val="uk-UA" w:eastAsia="uk-UA"/>
              </w:rPr>
            </w:pPr>
          </w:p>
        </w:tc>
      </w:tr>
      <w:tr w:rsidR="00766CEE" w:rsidRPr="00493DEC" w14:paraId="09305ACD"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0CDC3BE"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0DB2990" w14:textId="77777777" w:rsidR="00766CEE" w:rsidRPr="00766CEE" w:rsidRDefault="00766CEE" w:rsidP="00766CEE">
            <w:pPr>
              <w:widowControl/>
              <w:rPr>
                <w:rFonts w:ascii="Times New Roman" w:hAnsi="Times New Roman" w:cs="Times New Roman"/>
                <w:sz w:val="20"/>
                <w:szCs w:val="20"/>
                <w:lang w:val="uk-UA" w:eastAsia="uk-UA"/>
              </w:rPr>
            </w:pP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D6557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99ECD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1F741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B609A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9CF6F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BBAE5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1CDBA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23ACF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AEB5D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8342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92DF7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94604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3E618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3DEED5A1" w14:textId="77777777" w:rsidTr="00766CEE">
        <w:trPr>
          <w:trHeight w:val="280"/>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182D63"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Мовно-літературна</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91EA4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D6AD2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BD333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61B4F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68639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C1550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E69CD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1CCF8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51866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9E88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5F916932"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E86477A"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70B97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87A8C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112</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639E8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C4B97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133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0CEF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4F4A8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245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EA96A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A333D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245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0822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2E196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735</w:t>
            </w:r>
          </w:p>
        </w:tc>
      </w:tr>
      <w:tr w:rsidR="00766CEE" w:rsidRPr="00493DEC" w14:paraId="285153A3" w14:textId="77777777" w:rsidTr="00766CEE">
        <w:trPr>
          <w:trHeight w:val="280"/>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87D88C4"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Математична</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F4ACB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93607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E9A47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56D88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BD531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2A4F7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381A9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61FFD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A05F7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7AAD2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6A8B38C7"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3025CF8"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B57E3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B8FC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C6E3A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17FA0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76</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DE894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46046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140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23841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8F215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140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FE451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AE735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404</w:t>
            </w:r>
          </w:p>
        </w:tc>
      </w:tr>
      <w:tr w:rsidR="00766CEE" w:rsidRPr="00493DEC" w14:paraId="690F7CDC" w14:textId="77777777" w:rsidTr="00766CEE">
        <w:trPr>
          <w:trHeight w:val="280"/>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0E0D45"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Природнича</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200E4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CF5C3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12190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55FF7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36A31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1AA26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D56AC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6F912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1FFB5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FA8D6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1D067A9D"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1235F8F7"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9CC49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2DC84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69A20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7932D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152</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A0559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FF98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280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879E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D3069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AFA5A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73656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706</w:t>
            </w:r>
          </w:p>
        </w:tc>
      </w:tr>
      <w:tr w:rsidR="00766CEE" w:rsidRPr="00493DEC" w14:paraId="1362DA5F" w14:textId="77777777" w:rsidTr="00766CEE">
        <w:trPr>
          <w:trHeight w:val="280"/>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9A8A1E"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Технологічна</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B1536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D95A3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674BB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D1AEB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2856A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91B8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62291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CECA0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28EEE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6283B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1A137027"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2602369"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3B562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63E17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CC816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8CD55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E10F5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1596C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4646E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1AFA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03919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F4EC2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7B1223CF" w14:textId="77777777" w:rsidTr="00766CEE">
        <w:trPr>
          <w:trHeight w:val="280"/>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C24A8D"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Інформатична</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B300E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3582B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E5860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5437B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EAAB5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BC217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5CAB8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2DE11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220BC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2A768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53BB1A33"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1F4A554"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77350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38FE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80640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8B3A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5558F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435FE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C264F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A898A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F5CDC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E36C3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18D03486" w14:textId="77777777" w:rsidTr="00766CEE">
        <w:trPr>
          <w:trHeight w:val="280"/>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E8F490"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Соціальна та здоровʼязбережувальна</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FB109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B7D68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AEE8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257A1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CA26C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3EEA1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A6BAD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59843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323D3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6293E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277781D0"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67BAFFB"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1AE59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E758B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42D2B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9ADB3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D9EA2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F820E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13E04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8F651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25519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B8B7F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r>
      <w:tr w:rsidR="00766CEE" w:rsidRPr="00493DEC" w14:paraId="066276FA" w14:textId="77777777" w:rsidTr="00766CEE">
        <w:trPr>
          <w:trHeight w:val="280"/>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BBC9D4"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Громадянська та історична</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3A858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20AE9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D75D2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1E84A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D2E2F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58F1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42D17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69E4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6CCD3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088E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14C2100F"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A7AFA10"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D7F5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FF955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103E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3CD0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1CCB2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A9FA5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F4F84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E48EA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40BF7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FDC6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766CEE" w:rsidRPr="00493DEC" w14:paraId="399E48C9" w14:textId="77777777" w:rsidTr="00766CEE">
        <w:trPr>
          <w:trHeight w:val="280"/>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EEBCC7"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Мистецька</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CD1A6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79A6E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0581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49D0E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E108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0014B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27EA2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4ECF0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6A33B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4EAF0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1BBAB409"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85B104E"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8D262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FE5BC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13831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98B9C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1B2E5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CE1B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057B7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5DAD7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D47B0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80C2B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7B371AD7" w14:textId="77777777" w:rsidTr="00766CEE">
        <w:trPr>
          <w:trHeight w:val="280"/>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9970AB"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Фізична культура</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84412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C5AB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62572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B55C4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A156E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907AB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C1B12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B5EED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97DD5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12E71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1F75BC72"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C0D95A2"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320E2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5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554DF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9C391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4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464EF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4F408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6A5D3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87FF3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55FBA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A505E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DF16A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766CEE" w:rsidRPr="00493DEC" w14:paraId="53EC94AA" w14:textId="77777777" w:rsidTr="00766CEE">
        <w:trPr>
          <w:trHeight w:val="245"/>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CB33D7"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обовʼязковими освітніми компонентами</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906B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691CB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803EC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F6048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18A8E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13808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377FA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283E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F64EC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38B79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E784B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DAC26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61FC7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1EF01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7C42E30C" w14:textId="77777777" w:rsidTr="00766CEE">
        <w:trPr>
          <w:trHeight w:val="2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36102B74"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5FD7F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EDA60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073F5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15126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6F6B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899CC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38</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4F7D0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7CDC2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17614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175</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FB735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86058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8E522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280</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F15FE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F814C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557</w:t>
            </w:r>
          </w:p>
        </w:tc>
      </w:tr>
      <w:tr w:rsidR="00766CEE" w:rsidRPr="00493DEC" w14:paraId="54F91590" w14:textId="77777777" w:rsidTr="00766CEE">
        <w:trPr>
          <w:trHeight w:val="378"/>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0D36C0"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xml:space="preserve">Години навчального навантаження для розподілу між </w:t>
            </w:r>
            <w:r w:rsidRPr="00766CEE">
              <w:rPr>
                <w:rFonts w:ascii="Times New Roman" w:hAnsi="Times New Roman" w:cs="Times New Roman"/>
                <w:sz w:val="20"/>
                <w:szCs w:val="20"/>
                <w:lang w:val="uk-UA" w:eastAsia="uk-UA"/>
              </w:rPr>
              <w:lastRenderedPageBreak/>
              <w:t>вибірковими освітніми компонентами</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FA331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lastRenderedPageBreak/>
              <w:t>на тиждень</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872D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EE7AE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ED4AE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5F641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8FE74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A9551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32C86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3DD40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FB0E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7AFDF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6CCDF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260DE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EFAE2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3CD2D969" w14:textId="77777777" w:rsidTr="00766CEE">
        <w:trPr>
          <w:trHeight w:val="358"/>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2BD17C4"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45ADF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2FCF0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24E68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AD87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96</w:t>
            </w:r>
          </w:p>
        </w:tc>
        <w:tc>
          <w:tcPr>
            <w:tcW w:w="2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41FE8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CF5C3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1065A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192E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276A6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29483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1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C3F6D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E16B0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D2B11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175</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E1CF1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433</w:t>
            </w:r>
          </w:p>
        </w:tc>
      </w:tr>
      <w:tr w:rsidR="00766CEE" w:rsidRPr="00766CEE" w14:paraId="324025BA" w14:textId="77777777" w:rsidTr="00766CEE">
        <w:trPr>
          <w:trHeight w:val="495"/>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EB5720"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Загальнорічна кількість навчальних годин, що фінансуються з бюджету (без урахування поділу групи)</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7A597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на тиждень</w:t>
            </w:r>
          </w:p>
        </w:tc>
        <w:tc>
          <w:tcPr>
            <w:tcW w:w="135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C7FBC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130CA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D99A8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0A969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4D07C8FF" w14:textId="77777777" w:rsidTr="00766CEE">
        <w:trPr>
          <w:trHeight w:val="54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1F4289C"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C6D2E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35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9670F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7792D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49DC7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9A785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3780</w:t>
            </w:r>
          </w:p>
        </w:tc>
      </w:tr>
      <w:tr w:rsidR="00766CEE" w:rsidRPr="00766CEE" w14:paraId="3A8ACEA4" w14:textId="77777777" w:rsidTr="00766CEE">
        <w:trPr>
          <w:trHeight w:val="501"/>
        </w:trPr>
        <w:tc>
          <w:tcPr>
            <w:tcW w:w="1350" w:type="pct"/>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B6B062"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Гранично допустиме навантаження на здобувачів освіти</w:t>
            </w: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997FF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35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CECA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3A501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1F2F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80C82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2597377E" w14:textId="77777777" w:rsidTr="00766CEE">
        <w:trPr>
          <w:trHeight w:val="255"/>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A264104" w14:textId="77777777" w:rsidR="00766CEE" w:rsidRPr="00766CEE" w:rsidRDefault="00766CEE" w:rsidP="00766CEE">
            <w:pPr>
              <w:widowControl/>
              <w:rPr>
                <w:rFonts w:ascii="Times New Roman" w:hAnsi="Times New Roman" w:cs="Times New Roman"/>
                <w:sz w:val="20"/>
                <w:szCs w:val="20"/>
                <w:lang w:val="uk-UA" w:eastAsia="uk-UA"/>
              </w:rPr>
            </w:pPr>
          </w:p>
        </w:tc>
        <w:tc>
          <w:tcPr>
            <w:tcW w:w="8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9935A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350" w:type="pct"/>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AD3E8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44DDF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500"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034E0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3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D5367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bl>
    <w:p w14:paraId="3538A275"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I – кількість навчальних годин для обов’язкових освітніх компонентів, спільних для всіх профілів*</w:t>
      </w:r>
    </w:p>
    <w:p w14:paraId="58BD397F"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II – кількість навчальних годин для обов’язкових освітніх компонентів за обраним профілем відповідно до освітніх галузей**</w:t>
      </w:r>
    </w:p>
    <w:p w14:paraId="6E53928D"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 xml:space="preserve">III – кількість навчальних годин для вибіркових освітніх компонентів, що фінансуються з державного бюджету (без урахування поділу на </w:t>
      </w:r>
      <w:proofErr w:type="gramStart"/>
      <w:r w:rsidRPr="00493DEC">
        <w:rPr>
          <w:rFonts w:ascii="Times New Roman" w:hAnsi="Times New Roman"/>
          <w:sz w:val="20"/>
          <w:szCs w:val="20"/>
          <w:lang w:eastAsia="uk-UA"/>
        </w:rPr>
        <w:t>групи)*</w:t>
      </w:r>
      <w:proofErr w:type="gramEnd"/>
      <w:r w:rsidRPr="00493DEC">
        <w:rPr>
          <w:rFonts w:ascii="Times New Roman" w:hAnsi="Times New Roman"/>
          <w:sz w:val="20"/>
          <w:szCs w:val="20"/>
          <w:lang w:eastAsia="uk-UA"/>
        </w:rPr>
        <w:t>**</w:t>
      </w:r>
    </w:p>
    <w:p w14:paraId="2C7DDBE5" w14:textId="77777777" w:rsidR="00493DEC" w:rsidRDefault="00493DEC" w:rsidP="00493DEC">
      <w:pPr>
        <w:widowControl/>
        <w:shd w:val="clear" w:color="auto" w:fill="FFFFFF"/>
        <w:spacing w:after="240"/>
        <w:rPr>
          <w:rFonts w:ascii="Times New Roman" w:hAnsi="Times New Roman" w:cs="Times New Roman"/>
          <w:lang w:val="uk-UA" w:eastAsia="uk-UA"/>
        </w:rPr>
      </w:pPr>
    </w:p>
    <w:p w14:paraId="38A58701" w14:textId="77777777" w:rsidR="00493DEC" w:rsidRDefault="00493DEC" w:rsidP="00493DEC">
      <w:pPr>
        <w:widowControl/>
        <w:shd w:val="clear" w:color="auto" w:fill="FFFFFF"/>
        <w:spacing w:after="240"/>
        <w:rPr>
          <w:rFonts w:ascii="Times New Roman" w:hAnsi="Times New Roman" w:cs="Times New Roman"/>
          <w:lang w:val="uk-UA" w:eastAsia="uk-UA"/>
        </w:rPr>
      </w:pPr>
    </w:p>
    <w:p w14:paraId="425333E0" w14:textId="77777777" w:rsidR="00493DEC" w:rsidRDefault="00493DEC" w:rsidP="00493DEC">
      <w:pPr>
        <w:widowControl/>
        <w:shd w:val="clear" w:color="auto" w:fill="FFFFFF"/>
        <w:spacing w:after="240"/>
        <w:rPr>
          <w:rFonts w:ascii="Times New Roman" w:hAnsi="Times New Roman" w:cs="Times New Roman"/>
          <w:lang w:val="uk-UA" w:eastAsia="uk-UA"/>
        </w:rPr>
      </w:pPr>
    </w:p>
    <w:p w14:paraId="6CDC2D7E" w14:textId="77777777" w:rsidR="00493DEC" w:rsidRDefault="00493DEC" w:rsidP="00493DEC">
      <w:pPr>
        <w:widowControl/>
        <w:shd w:val="clear" w:color="auto" w:fill="FFFFFF"/>
        <w:spacing w:after="240"/>
        <w:rPr>
          <w:rFonts w:ascii="Times New Roman" w:hAnsi="Times New Roman" w:cs="Times New Roman"/>
          <w:lang w:val="uk-UA" w:eastAsia="uk-UA"/>
        </w:rPr>
      </w:pPr>
    </w:p>
    <w:p w14:paraId="49A461CF" w14:textId="77777777" w:rsidR="00493DEC" w:rsidRDefault="00493DEC" w:rsidP="00493DEC">
      <w:pPr>
        <w:widowControl/>
        <w:shd w:val="clear" w:color="auto" w:fill="FFFFFF"/>
        <w:spacing w:after="240"/>
        <w:rPr>
          <w:rFonts w:ascii="Times New Roman" w:hAnsi="Times New Roman" w:cs="Times New Roman"/>
          <w:lang w:val="uk-UA" w:eastAsia="uk-UA"/>
        </w:rPr>
      </w:pPr>
    </w:p>
    <w:p w14:paraId="0AD69106" w14:textId="77777777" w:rsidR="00493DEC" w:rsidRDefault="00493DEC" w:rsidP="00493DEC">
      <w:pPr>
        <w:widowControl/>
        <w:shd w:val="clear" w:color="auto" w:fill="FFFFFF"/>
        <w:spacing w:after="240"/>
        <w:rPr>
          <w:rFonts w:ascii="Times New Roman" w:hAnsi="Times New Roman" w:cs="Times New Roman"/>
          <w:lang w:val="uk-UA" w:eastAsia="uk-UA"/>
        </w:rPr>
      </w:pPr>
    </w:p>
    <w:p w14:paraId="07C5EDEC" w14:textId="42492328" w:rsidR="00766CEE" w:rsidRPr="00766CEE" w:rsidRDefault="00766CEE" w:rsidP="00493DEC">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STEM КЛАСТЕР</w:t>
      </w:r>
    </w:p>
    <w:p w14:paraId="789571BB" w14:textId="7C1A7D5C" w:rsidR="00766CEE" w:rsidRPr="00766CEE" w:rsidRDefault="00766CEE" w:rsidP="00493DEC">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(профілі з поглибленим вивченням математики та фізики</w:t>
      </w:r>
      <w:r w:rsidR="00493DEC">
        <w:rPr>
          <w:rFonts w:ascii="Times New Roman" w:hAnsi="Times New Roman" w:cs="Times New Roman"/>
          <w:b/>
          <w:bCs/>
          <w:lang w:val="uk-UA" w:eastAsia="uk-UA"/>
        </w:rPr>
        <w:t>)</w:t>
      </w:r>
      <w:r w:rsidRPr="00766CEE">
        <w:rPr>
          <w:rFonts w:ascii="Times New Roman" w:hAnsi="Times New Roman" w:cs="Times New Roman"/>
          <w:lang w:val="uk-UA" w:eastAsia="uk-UA"/>
        </w:rPr>
        <w:t>  </w:t>
      </w:r>
    </w:p>
    <w:tbl>
      <w:tblPr>
        <w:tblW w:w="0" w:type="auto"/>
        <w:tblBorders>
          <w:top w:val="single" w:sz="8" w:space="0" w:color="auto"/>
          <w:left w:val="single" w:sz="8" w:space="0" w:color="auto"/>
          <w:bottom w:val="single" w:sz="8" w:space="0" w:color="auto"/>
          <w:right w:val="single" w:sz="8"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85"/>
        <w:gridCol w:w="1549"/>
        <w:gridCol w:w="327"/>
        <w:gridCol w:w="427"/>
        <w:gridCol w:w="452"/>
        <w:gridCol w:w="326"/>
        <w:gridCol w:w="428"/>
        <w:gridCol w:w="440"/>
        <w:gridCol w:w="283"/>
        <w:gridCol w:w="516"/>
        <w:gridCol w:w="516"/>
        <w:gridCol w:w="283"/>
        <w:gridCol w:w="516"/>
        <w:gridCol w:w="516"/>
        <w:gridCol w:w="755"/>
      </w:tblGrid>
      <w:tr w:rsidR="00766CEE" w:rsidRPr="00CF723C" w14:paraId="2D3B2989" w14:textId="77777777" w:rsidTr="00766CEE">
        <w:trPr>
          <w:trHeight w:val="255"/>
        </w:trPr>
        <w:tc>
          <w:tcPr>
            <w:tcW w:w="3353"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39099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Назва освітньої галузі</w:t>
            </w:r>
          </w:p>
        </w:tc>
        <w:tc>
          <w:tcPr>
            <w:tcW w:w="1918"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32E7C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Навчальне навантаження</w:t>
            </w:r>
          </w:p>
        </w:tc>
        <w:tc>
          <w:tcPr>
            <w:tcW w:w="8677" w:type="dxa"/>
            <w:gridSpan w:val="1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F3E23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Кількість годин на тиждень / на рік</w:t>
            </w:r>
          </w:p>
        </w:tc>
      </w:tr>
      <w:tr w:rsidR="00766CEE" w:rsidRPr="00766CEE" w14:paraId="68853569"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51B52B69"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E4F2F4A" w14:textId="77777777" w:rsidR="00766CEE" w:rsidRPr="00766CEE" w:rsidRDefault="00766CEE" w:rsidP="00766CEE">
            <w:pPr>
              <w:widowControl/>
              <w:rPr>
                <w:rFonts w:ascii="Times New Roman" w:hAnsi="Times New Roman" w:cs="Times New Roman"/>
                <w:sz w:val="20"/>
                <w:szCs w:val="20"/>
                <w:lang w:val="uk-UA" w:eastAsia="uk-UA"/>
              </w:rPr>
            </w:pPr>
          </w:p>
        </w:tc>
        <w:tc>
          <w:tcPr>
            <w:tcW w:w="4730"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D6030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10-й рік навчання</w:t>
            </w:r>
          </w:p>
        </w:tc>
        <w:tc>
          <w:tcPr>
            <w:tcW w:w="0" w:type="auto"/>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3FC30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11-й рік навчання</w:t>
            </w:r>
          </w:p>
        </w:tc>
        <w:tc>
          <w:tcPr>
            <w:tcW w:w="0" w:type="auto"/>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2A551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12-й рік навчання</w:t>
            </w:r>
          </w:p>
        </w:tc>
        <w:tc>
          <w:tcPr>
            <w:tcW w:w="0" w:type="auto"/>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10046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Разом</w:t>
            </w:r>
          </w:p>
        </w:tc>
      </w:tr>
      <w:tr w:rsidR="00766CEE" w:rsidRPr="00766CEE" w14:paraId="41E116EF"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595EE91D"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921F3EC" w14:textId="77777777" w:rsidR="00766CEE" w:rsidRPr="00766CEE" w:rsidRDefault="00766CEE" w:rsidP="00766CEE">
            <w:pPr>
              <w:widowControl/>
              <w:rPr>
                <w:rFonts w:ascii="Times New Roman" w:hAnsi="Times New Roman" w:cs="Times New Roman"/>
                <w:sz w:val="20"/>
                <w:szCs w:val="20"/>
                <w:lang w:val="uk-UA" w:eastAsia="uk-UA"/>
              </w:rPr>
            </w:pPr>
          </w:p>
        </w:tc>
        <w:tc>
          <w:tcPr>
            <w:tcW w:w="2465"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977E4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 семестр</w:t>
            </w:r>
          </w:p>
        </w:tc>
        <w:tc>
          <w:tcPr>
            <w:tcW w:w="2265"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D41F9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b/>
                <w:bCs/>
                <w:sz w:val="20"/>
                <w:szCs w:val="20"/>
                <w:lang w:val="uk-UA" w:eastAsia="uk-UA"/>
              </w:rPr>
              <w:t>ІІ семестр</w:t>
            </w:r>
          </w:p>
        </w:tc>
        <w:tc>
          <w:tcPr>
            <w:tcW w:w="0" w:type="auto"/>
            <w:gridSpan w:val="3"/>
            <w:vMerge/>
            <w:tcBorders>
              <w:top w:val="nil"/>
              <w:left w:val="nil"/>
              <w:bottom w:val="single" w:sz="8" w:space="0" w:color="auto"/>
              <w:right w:val="single" w:sz="8" w:space="0" w:color="auto"/>
            </w:tcBorders>
            <w:shd w:val="clear" w:color="auto" w:fill="FFFFFF"/>
            <w:vAlign w:val="center"/>
            <w:hideMark/>
          </w:tcPr>
          <w:p w14:paraId="00CCCDBC"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gridSpan w:val="3"/>
            <w:vMerge/>
            <w:tcBorders>
              <w:top w:val="nil"/>
              <w:left w:val="nil"/>
              <w:bottom w:val="single" w:sz="8" w:space="0" w:color="auto"/>
              <w:right w:val="single" w:sz="8" w:space="0" w:color="auto"/>
            </w:tcBorders>
            <w:shd w:val="clear" w:color="auto" w:fill="FFFFFF"/>
            <w:vAlign w:val="center"/>
            <w:hideMark/>
          </w:tcPr>
          <w:p w14:paraId="4BFD4BA9"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nil"/>
              <w:left w:val="nil"/>
              <w:bottom w:val="single" w:sz="8" w:space="0" w:color="auto"/>
              <w:right w:val="single" w:sz="8" w:space="0" w:color="auto"/>
            </w:tcBorders>
            <w:shd w:val="clear" w:color="auto" w:fill="FFFFFF"/>
            <w:vAlign w:val="center"/>
            <w:hideMark/>
          </w:tcPr>
          <w:p w14:paraId="4F4C6C3C" w14:textId="77777777" w:rsidR="00766CEE" w:rsidRPr="00766CEE" w:rsidRDefault="00766CEE" w:rsidP="00766CEE">
            <w:pPr>
              <w:widowControl/>
              <w:rPr>
                <w:rFonts w:ascii="Times New Roman" w:hAnsi="Times New Roman" w:cs="Times New Roman"/>
                <w:sz w:val="20"/>
                <w:szCs w:val="20"/>
                <w:lang w:val="uk-UA" w:eastAsia="uk-UA"/>
              </w:rPr>
            </w:pPr>
          </w:p>
        </w:tc>
      </w:tr>
      <w:tr w:rsidR="00766CEE" w:rsidRPr="00493DEC" w14:paraId="061343D2" w14:textId="77777777" w:rsidTr="00766CEE">
        <w:trPr>
          <w:trHeight w:val="255"/>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7339A032" w14:textId="77777777" w:rsidR="00766CEE" w:rsidRPr="00766CEE" w:rsidRDefault="00766CEE" w:rsidP="00766CEE">
            <w:pPr>
              <w:widowControl/>
              <w:rPr>
                <w:rFonts w:ascii="Times New Roman" w:hAnsi="Times New Roman" w:cs="Times New Roman"/>
                <w:sz w:val="20"/>
                <w:szCs w:val="20"/>
                <w:lang w:val="uk-UA" w:eastAsia="uk-UA"/>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4C3820C" w14:textId="77777777" w:rsidR="00766CEE" w:rsidRPr="00766CEE" w:rsidRDefault="00766CEE" w:rsidP="00766CEE">
            <w:pPr>
              <w:widowControl/>
              <w:rPr>
                <w:rFonts w:ascii="Times New Roman" w:hAnsi="Times New Roman" w:cs="Times New Roman"/>
                <w:sz w:val="20"/>
                <w:szCs w:val="20"/>
                <w:lang w:val="uk-UA" w:eastAsia="uk-UA"/>
              </w:rPr>
            </w:pPr>
          </w:p>
        </w:tc>
        <w:tc>
          <w:tcPr>
            <w:tcW w:w="9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60BEC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5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83CFE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CAC0A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9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4EBA2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5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48A6C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3267F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CA985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430AE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0572D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12994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8F6B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2748B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ІІІ</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1CE1E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6FD0795F" w14:textId="77777777" w:rsidTr="00766CEE">
        <w:trPr>
          <w:trHeight w:val="280"/>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C1D8E28"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Мовно-літературна</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E36E3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07E8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6E136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EC3E4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1D63A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8523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B4E48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AEFC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274F2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144CB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7ED92427"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BCD30BE"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D3ACF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A00FB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112</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87ED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ADF67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133</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D47C2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ABF75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245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3C217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DCA4C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245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AB2CC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E0D1B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735</w:t>
            </w:r>
          </w:p>
        </w:tc>
      </w:tr>
      <w:tr w:rsidR="00766CEE" w:rsidRPr="00493DEC" w14:paraId="0947E508" w14:textId="77777777" w:rsidTr="00766CEE">
        <w:trPr>
          <w:trHeight w:val="280"/>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B4CD67D"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Математична</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CD700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4F5E5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E2E01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BB737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49CDE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6C4AA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7852D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0FC79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68ED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79CA0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69622794"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62A14C3"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6B40C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A1C8A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9B496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5C61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114</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206D0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02AB6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76B2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A27DE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C3E5A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4ED58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582</w:t>
            </w:r>
          </w:p>
        </w:tc>
      </w:tr>
      <w:tr w:rsidR="00766CEE" w:rsidRPr="00493DEC" w14:paraId="6ECA8A8C" w14:textId="77777777" w:rsidTr="00766CEE">
        <w:trPr>
          <w:trHeight w:val="280"/>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9557EA"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Природнича</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5AB59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F4B52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D555A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44D1D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3433C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4068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6A643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92AA2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95974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D8FF6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10359CDC"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B321A49"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27656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6AA04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94692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92424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114</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055A1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5EC68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F3FC0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181BC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140</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EE00C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A08C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528</w:t>
            </w:r>
          </w:p>
        </w:tc>
      </w:tr>
      <w:tr w:rsidR="00766CEE" w:rsidRPr="00493DEC" w14:paraId="07109623" w14:textId="77777777" w:rsidTr="00766CEE">
        <w:trPr>
          <w:trHeight w:val="280"/>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CF6BED"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Технологічна</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6C52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9DD00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41783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AE15F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8CCC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9B2B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DF92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11A37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B9DA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056C1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22AE4CF4"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25C5FC9"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D355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8F3A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BC182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F75FE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2691D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B66B3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3B924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67158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B1487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36AD9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4652CFC3" w14:textId="77777777" w:rsidTr="00766CEE">
        <w:trPr>
          <w:trHeight w:val="280"/>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CAF0FA"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Інформатична</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8B737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D9BBD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0789F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4462F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951A8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26CE5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C67C4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9B85B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64AA8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EF8F2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08C94B5E"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1F93F75"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04609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FB63A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2A670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BFE11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2B363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CC271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0547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91C39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094B0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9016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66664851" w14:textId="77777777" w:rsidTr="00766CEE">
        <w:trPr>
          <w:trHeight w:val="280"/>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5D0208"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Соціальна та здоровʼязбережувальна</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23BF2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6A0C1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5FD4E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76B0D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6B71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E8D24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D7D14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8532D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FC410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57FBD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1231A4CC"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CF12F01"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A522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2BC90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CCD04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5F752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1F5E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847FF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2E081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F825C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CE269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AAA2B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210</w:t>
            </w:r>
          </w:p>
        </w:tc>
      </w:tr>
      <w:tr w:rsidR="00766CEE" w:rsidRPr="00493DEC" w14:paraId="6284074A" w14:textId="77777777" w:rsidTr="00766CEE">
        <w:trPr>
          <w:trHeight w:val="280"/>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8BD6D1"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Громадянська та історична</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BCC5F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02D3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80140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8D2B8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CAE15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33622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4A528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4DF53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C6155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2D0E2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34213650"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E189305"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CD31A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F6EA3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837D2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64CD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27F36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0B4B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11C09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15970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50AAC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B4AB6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766CEE" w:rsidRPr="00493DEC" w14:paraId="472E7163" w14:textId="77777777" w:rsidTr="00766CEE">
        <w:trPr>
          <w:trHeight w:val="280"/>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92D5A00"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Мистецька</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E2A20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6E629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C8633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9214B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314FA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C982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A8D0D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61B06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BA7FB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C2972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2DE0AB63"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BC0CD36"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8D803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7B76A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16</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84780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FD92B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19</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F1443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D33A3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6C2A7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A5E7B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B6C18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2B296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35</w:t>
            </w:r>
          </w:p>
        </w:tc>
      </w:tr>
      <w:tr w:rsidR="00766CEE" w:rsidRPr="00493DEC" w14:paraId="7C16B38A" w14:textId="77777777" w:rsidTr="00766CEE">
        <w:trPr>
          <w:trHeight w:val="280"/>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1BD3AD"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Фізична культура</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945E1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EAE58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7392C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D3B5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F4AEA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DC647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077E2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A8066B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F1DA7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55F7F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3D511176" w14:textId="77777777" w:rsidTr="00766CEE">
        <w:trPr>
          <w:trHeight w:val="28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0DF2BC28"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290A4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1515"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7CCF3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48</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254C8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150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F522E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4874D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B7719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8D6FA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00D2D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A5BAC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FC40D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315</w:t>
            </w:r>
          </w:p>
        </w:tc>
      </w:tr>
      <w:tr w:rsidR="00766CEE" w:rsidRPr="00493DEC" w14:paraId="27CE0284" w14:textId="77777777" w:rsidTr="00766CEE">
        <w:trPr>
          <w:trHeight w:val="206"/>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17B807"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обовʼязковими освітніми компонентами</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FBCE6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9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2AAB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5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05E66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658EE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9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2833A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5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531BB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5AE0D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7196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BA48C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87684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B7CE5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73F76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8</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E7512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2064F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6E679AAE" w14:textId="77777777" w:rsidTr="00766CEE">
        <w:trPr>
          <w:trHeight w:val="2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254350EE"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847F2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9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0F841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5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4C312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64</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06EFE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9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2F1EA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5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B7D86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38</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F63BF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683EC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3E8C9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A4BE1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1D89D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3ED9C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280</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3454E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A9AD3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557</w:t>
            </w:r>
          </w:p>
        </w:tc>
      </w:tr>
      <w:tr w:rsidR="00766CEE" w:rsidRPr="00493DEC" w14:paraId="1D08C783" w14:textId="77777777" w:rsidTr="00766CEE">
        <w:trPr>
          <w:trHeight w:val="225"/>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7A5F4C8"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Години навчального навантаження для розподілу між вибірковими освітніми компонентами</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AC61F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9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371B3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5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1D038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1DEC9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6</w:t>
            </w:r>
          </w:p>
        </w:tc>
        <w:tc>
          <w:tcPr>
            <w:tcW w:w="9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0A822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5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2FC59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BB3CBF"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16228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37AF9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59360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7AD80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BD64F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D675C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7203C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493DEC" w14:paraId="126201E8" w14:textId="77777777" w:rsidTr="00766CEE">
        <w:trPr>
          <w:trHeight w:val="2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74DA9F9D"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2A3EA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9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B14BE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5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B8C2B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9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12DE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96</w:t>
            </w:r>
          </w:p>
        </w:tc>
        <w:tc>
          <w:tcPr>
            <w:tcW w:w="9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E9879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57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03F57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7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ED8E61"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57</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7C148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2B569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A6459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105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C76335"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359D1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D7E44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175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5D53B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433</w:t>
            </w:r>
          </w:p>
        </w:tc>
      </w:tr>
      <w:tr w:rsidR="00766CEE" w:rsidRPr="00766CEE" w14:paraId="2616EDA6" w14:textId="77777777" w:rsidTr="00766CEE">
        <w:trPr>
          <w:trHeight w:val="495"/>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4EFD402"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Загальнорічна кількість навчальних годин, що фінансуються з бюджету (без урахування поділу групи)</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A52972"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на тиждень</w:t>
            </w:r>
          </w:p>
        </w:tc>
        <w:tc>
          <w:tcPr>
            <w:tcW w:w="4730"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33B049"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0" w:type="auto"/>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FED15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0" w:type="auto"/>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B2A56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36</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7FC78B"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4436CB75" w14:textId="77777777" w:rsidTr="00350ED5">
        <w:trPr>
          <w:trHeight w:val="898"/>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8A7BE16"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344874"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730"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CC6AA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0" w:type="auto"/>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243A5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0" w:type="auto"/>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DF2C3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1260</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B0298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3780</w:t>
            </w:r>
          </w:p>
        </w:tc>
      </w:tr>
      <w:tr w:rsidR="00766CEE" w:rsidRPr="00766CEE" w14:paraId="495176F5" w14:textId="77777777" w:rsidTr="00766CEE">
        <w:trPr>
          <w:trHeight w:val="501"/>
        </w:trPr>
        <w:tc>
          <w:tcPr>
            <w:tcW w:w="3353"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281B0E" w14:textId="77777777" w:rsidR="00766CEE" w:rsidRPr="00766CEE" w:rsidRDefault="00766CEE" w:rsidP="00766CEE">
            <w:pPr>
              <w:widowControl/>
              <w:spacing w:after="240"/>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Гранично допустиме навантаження на здобувачів освіти</w:t>
            </w: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A28980"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тиждень</w:t>
            </w:r>
          </w:p>
        </w:tc>
        <w:tc>
          <w:tcPr>
            <w:tcW w:w="4730"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81F42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0" w:type="auto"/>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80515C"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0" w:type="auto"/>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BE247D"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33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8AC918"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r w:rsidR="00766CEE" w:rsidRPr="00766CEE" w14:paraId="5786B5C0" w14:textId="77777777" w:rsidTr="00766CEE">
        <w:trPr>
          <w:trHeight w:val="255"/>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554D7BA8" w14:textId="77777777" w:rsidR="00766CEE" w:rsidRPr="00766CEE" w:rsidRDefault="00766CEE" w:rsidP="00766CEE">
            <w:pPr>
              <w:widowControl/>
              <w:rPr>
                <w:rFonts w:ascii="Times New Roman" w:hAnsi="Times New Roman" w:cs="Times New Roman"/>
                <w:sz w:val="20"/>
                <w:szCs w:val="20"/>
                <w:lang w:val="uk-UA" w:eastAsia="uk-UA"/>
              </w:rPr>
            </w:pPr>
          </w:p>
        </w:tc>
        <w:tc>
          <w:tcPr>
            <w:tcW w:w="19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8DB007"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на рік</w:t>
            </w:r>
          </w:p>
        </w:tc>
        <w:tc>
          <w:tcPr>
            <w:tcW w:w="4730"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A6C7C6"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0" w:type="auto"/>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4AB87E"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0" w:type="auto"/>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949123"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1155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90E3FA" w14:textId="77777777" w:rsidR="00766CEE" w:rsidRPr="00766CEE" w:rsidRDefault="00766CEE" w:rsidP="00766CEE">
            <w:pPr>
              <w:widowControl/>
              <w:spacing w:after="240"/>
              <w:jc w:val="center"/>
              <w:rPr>
                <w:rFonts w:ascii="Times New Roman" w:hAnsi="Times New Roman" w:cs="Times New Roman"/>
                <w:sz w:val="20"/>
                <w:szCs w:val="20"/>
                <w:lang w:val="uk-UA" w:eastAsia="uk-UA"/>
              </w:rPr>
            </w:pPr>
            <w:r w:rsidRPr="00766CEE">
              <w:rPr>
                <w:rFonts w:ascii="Times New Roman" w:hAnsi="Times New Roman" w:cs="Times New Roman"/>
                <w:sz w:val="20"/>
                <w:szCs w:val="20"/>
                <w:lang w:val="uk-UA" w:eastAsia="uk-UA"/>
              </w:rPr>
              <w:t> </w:t>
            </w:r>
          </w:p>
        </w:tc>
      </w:tr>
    </w:tbl>
    <w:p w14:paraId="65F76EF9"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I – кількість навчальних годин для обов’язкових освітніх компонентів, спільних для всіх профілів*</w:t>
      </w:r>
    </w:p>
    <w:p w14:paraId="606939B2" w14:textId="77777777" w:rsidR="00766CEE" w:rsidRPr="00493DEC" w:rsidRDefault="00766CEE" w:rsidP="00493DEC">
      <w:pPr>
        <w:pStyle w:val="af6"/>
        <w:rPr>
          <w:rFonts w:ascii="Times New Roman" w:hAnsi="Times New Roman"/>
          <w:sz w:val="20"/>
          <w:szCs w:val="20"/>
          <w:lang w:eastAsia="uk-UA"/>
        </w:rPr>
      </w:pPr>
      <w:r w:rsidRPr="00493DEC">
        <w:rPr>
          <w:rFonts w:ascii="Times New Roman" w:hAnsi="Times New Roman"/>
          <w:sz w:val="20"/>
          <w:szCs w:val="20"/>
          <w:lang w:eastAsia="uk-UA"/>
        </w:rPr>
        <w:t>II – кількість навчальних годин для обов’язкових освітніх компонентів за обраним профілем відповідно до освітніх галузей**</w:t>
      </w:r>
    </w:p>
    <w:p w14:paraId="38A372D6" w14:textId="35441383" w:rsidR="00766CEE" w:rsidRPr="00766CEE" w:rsidRDefault="00766CEE" w:rsidP="00AE342D">
      <w:pPr>
        <w:pStyle w:val="af6"/>
        <w:rPr>
          <w:rFonts w:ascii="Times New Roman" w:hAnsi="Times New Roman"/>
          <w:sz w:val="20"/>
          <w:szCs w:val="20"/>
          <w:lang w:eastAsia="uk-UA"/>
        </w:rPr>
      </w:pPr>
      <w:r w:rsidRPr="00493DEC">
        <w:rPr>
          <w:rFonts w:ascii="Times New Roman" w:hAnsi="Times New Roman"/>
          <w:sz w:val="20"/>
          <w:szCs w:val="20"/>
          <w:lang w:eastAsia="uk-UA"/>
        </w:rPr>
        <w:t xml:space="preserve">III – кількість навчальних годин для вибіркових освітніх компонентів, що фінансуються з державного бюджету (без урахування поділу на </w:t>
      </w:r>
      <w:proofErr w:type="gramStart"/>
      <w:r w:rsidRPr="00493DEC">
        <w:rPr>
          <w:rFonts w:ascii="Times New Roman" w:hAnsi="Times New Roman"/>
          <w:sz w:val="20"/>
          <w:szCs w:val="20"/>
          <w:lang w:eastAsia="uk-UA"/>
        </w:rPr>
        <w:t>групи)*</w:t>
      </w:r>
      <w:proofErr w:type="gramEnd"/>
      <w:r w:rsidRPr="00493DEC">
        <w:rPr>
          <w:rFonts w:ascii="Times New Roman" w:hAnsi="Times New Roman"/>
          <w:sz w:val="20"/>
          <w:szCs w:val="20"/>
          <w:lang w:eastAsia="uk-UA"/>
        </w:rPr>
        <w:t>**</w:t>
      </w:r>
    </w:p>
    <w:p w14:paraId="717944A5" w14:textId="77777777" w:rsidR="00766CEE" w:rsidRPr="00766CEE" w:rsidRDefault="00766CEE" w:rsidP="00766CEE">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STEM КЛАСТЕР</w:t>
      </w:r>
    </w:p>
    <w:p w14:paraId="731A3372" w14:textId="0FAD5CE3" w:rsidR="00AE342D" w:rsidRPr="00AE342D" w:rsidRDefault="00766CEE" w:rsidP="00AE342D">
      <w:pPr>
        <w:widowControl/>
        <w:shd w:val="clear" w:color="auto" w:fill="FFFFFF"/>
        <w:spacing w:after="240"/>
        <w:jc w:val="center"/>
        <w:rPr>
          <w:rFonts w:ascii="Times New Roman" w:hAnsi="Times New Roman" w:cs="Times New Roman"/>
          <w:lang w:val="uk-UA" w:eastAsia="uk-UA"/>
        </w:rPr>
      </w:pPr>
      <w:r w:rsidRPr="00766CEE">
        <w:rPr>
          <w:rFonts w:ascii="Times New Roman" w:hAnsi="Times New Roman" w:cs="Times New Roman"/>
          <w:b/>
          <w:bCs/>
          <w:lang w:val="uk-UA" w:eastAsia="uk-UA"/>
        </w:rPr>
        <w:t>(профілі з поглибленим вивченням математики, інформатики, технологій)</w:t>
      </w:r>
    </w:p>
    <w:tbl>
      <w:tblPr>
        <w:tblW w:w="9629" w:type="dxa"/>
        <w:tblBorders>
          <w:top w:val="single" w:sz="8" w:space="0" w:color="auto"/>
          <w:left w:val="single" w:sz="8" w:space="0" w:color="auto"/>
          <w:bottom w:val="single" w:sz="8" w:space="0" w:color="auto"/>
          <w:right w:val="single" w:sz="8"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258"/>
        <w:gridCol w:w="1560"/>
        <w:gridCol w:w="283"/>
        <w:gridCol w:w="425"/>
        <w:gridCol w:w="426"/>
        <w:gridCol w:w="425"/>
        <w:gridCol w:w="425"/>
        <w:gridCol w:w="425"/>
        <w:gridCol w:w="426"/>
        <w:gridCol w:w="425"/>
        <w:gridCol w:w="425"/>
        <w:gridCol w:w="503"/>
        <w:gridCol w:w="489"/>
        <w:gridCol w:w="426"/>
        <w:gridCol w:w="708"/>
      </w:tblGrid>
      <w:tr w:rsidR="00AE342D" w:rsidRPr="00CF723C" w14:paraId="6E68552A" w14:textId="77777777" w:rsidTr="00AE342D">
        <w:trPr>
          <w:trHeight w:val="255"/>
        </w:trPr>
        <w:tc>
          <w:tcPr>
            <w:tcW w:w="2258"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3496E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b/>
                <w:bCs/>
                <w:sz w:val="20"/>
                <w:szCs w:val="20"/>
                <w:lang w:val="uk-UA" w:eastAsia="uk-UA"/>
              </w:rPr>
              <w:t>Назва освітньої галузі</w:t>
            </w:r>
          </w:p>
        </w:tc>
        <w:tc>
          <w:tcPr>
            <w:tcW w:w="1560"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8EB4F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b/>
                <w:bCs/>
                <w:sz w:val="20"/>
                <w:szCs w:val="20"/>
                <w:lang w:val="uk-UA" w:eastAsia="uk-UA"/>
              </w:rPr>
              <w:t>Навчальне навантаження</w:t>
            </w:r>
          </w:p>
        </w:tc>
        <w:tc>
          <w:tcPr>
            <w:tcW w:w="5811" w:type="dxa"/>
            <w:gridSpan w:val="1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C19B1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b/>
                <w:bCs/>
                <w:sz w:val="20"/>
                <w:szCs w:val="20"/>
                <w:lang w:val="uk-UA" w:eastAsia="uk-UA"/>
              </w:rPr>
              <w:t>Кількість годин на тиждень / на рік</w:t>
            </w:r>
          </w:p>
        </w:tc>
      </w:tr>
      <w:tr w:rsidR="00AE342D" w:rsidRPr="00AE342D" w14:paraId="40E7820E" w14:textId="77777777" w:rsidTr="00AE342D">
        <w:trPr>
          <w:trHeight w:val="255"/>
        </w:trPr>
        <w:tc>
          <w:tcPr>
            <w:tcW w:w="2258"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33981DDA"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vMerge/>
            <w:tcBorders>
              <w:top w:val="single" w:sz="8" w:space="0" w:color="auto"/>
              <w:left w:val="nil"/>
              <w:bottom w:val="single" w:sz="8" w:space="0" w:color="auto"/>
              <w:right w:val="single" w:sz="8" w:space="0" w:color="auto"/>
            </w:tcBorders>
            <w:shd w:val="clear" w:color="auto" w:fill="FFFFFF"/>
            <w:vAlign w:val="center"/>
            <w:hideMark/>
          </w:tcPr>
          <w:p w14:paraId="6DBDF5C1" w14:textId="77777777" w:rsidR="00AE342D" w:rsidRPr="00AE342D" w:rsidRDefault="00AE342D" w:rsidP="00AE342D">
            <w:pPr>
              <w:widowControl/>
              <w:rPr>
                <w:rFonts w:ascii="Gotham Pro Reg" w:hAnsi="Gotham Pro Reg" w:cs="Times New Roman"/>
                <w:sz w:val="20"/>
                <w:szCs w:val="20"/>
                <w:lang w:val="uk-UA" w:eastAsia="uk-UA"/>
              </w:rPr>
            </w:pPr>
          </w:p>
        </w:tc>
        <w:tc>
          <w:tcPr>
            <w:tcW w:w="2409"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89EAD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b/>
                <w:bCs/>
                <w:sz w:val="20"/>
                <w:szCs w:val="20"/>
                <w:lang w:val="uk-UA" w:eastAsia="uk-UA"/>
              </w:rPr>
              <w:t>10-й рік навчання</w:t>
            </w:r>
          </w:p>
        </w:tc>
        <w:tc>
          <w:tcPr>
            <w:tcW w:w="1276" w:type="dxa"/>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03328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b/>
                <w:bCs/>
                <w:sz w:val="20"/>
                <w:szCs w:val="20"/>
                <w:lang w:val="uk-UA" w:eastAsia="uk-UA"/>
              </w:rPr>
              <w:t>11-й рік навчання</w:t>
            </w:r>
          </w:p>
        </w:tc>
        <w:tc>
          <w:tcPr>
            <w:tcW w:w="1418" w:type="dxa"/>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B5C7D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b/>
                <w:bCs/>
                <w:sz w:val="20"/>
                <w:szCs w:val="20"/>
                <w:lang w:val="uk-UA" w:eastAsia="uk-UA"/>
              </w:rPr>
              <w:t>12-й рік навчання</w:t>
            </w:r>
          </w:p>
        </w:tc>
        <w:tc>
          <w:tcPr>
            <w:tcW w:w="708"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BFA34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b/>
                <w:bCs/>
                <w:sz w:val="20"/>
                <w:szCs w:val="20"/>
                <w:lang w:val="uk-UA" w:eastAsia="uk-UA"/>
              </w:rPr>
              <w:t>Разом</w:t>
            </w:r>
          </w:p>
        </w:tc>
      </w:tr>
      <w:tr w:rsidR="00AE342D" w:rsidRPr="00AE342D" w14:paraId="5BD28EA9" w14:textId="77777777" w:rsidTr="00AE342D">
        <w:trPr>
          <w:trHeight w:val="255"/>
        </w:trPr>
        <w:tc>
          <w:tcPr>
            <w:tcW w:w="2258"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C7533D2"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vMerge/>
            <w:tcBorders>
              <w:top w:val="single" w:sz="8" w:space="0" w:color="auto"/>
              <w:left w:val="nil"/>
              <w:bottom w:val="single" w:sz="8" w:space="0" w:color="auto"/>
              <w:right w:val="single" w:sz="8" w:space="0" w:color="auto"/>
            </w:tcBorders>
            <w:shd w:val="clear" w:color="auto" w:fill="FFFFFF"/>
            <w:vAlign w:val="center"/>
            <w:hideMark/>
          </w:tcPr>
          <w:p w14:paraId="0751C5E0" w14:textId="77777777" w:rsidR="00AE342D" w:rsidRPr="00AE342D" w:rsidRDefault="00AE342D" w:rsidP="00AE342D">
            <w:pPr>
              <w:widowControl/>
              <w:rPr>
                <w:rFonts w:ascii="Gotham Pro Reg" w:hAnsi="Gotham Pro Reg" w:cs="Times New Roman"/>
                <w:sz w:val="20"/>
                <w:szCs w:val="20"/>
                <w:lang w:val="uk-UA" w:eastAsia="uk-UA"/>
              </w:rPr>
            </w:pPr>
          </w:p>
        </w:tc>
        <w:tc>
          <w:tcPr>
            <w:tcW w:w="1134"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20D9E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b/>
                <w:bCs/>
                <w:sz w:val="20"/>
                <w:szCs w:val="20"/>
                <w:lang w:val="uk-UA" w:eastAsia="uk-UA"/>
              </w:rPr>
              <w:t>І семестр</w:t>
            </w:r>
          </w:p>
        </w:tc>
        <w:tc>
          <w:tcPr>
            <w:tcW w:w="1275"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5416E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b/>
                <w:bCs/>
                <w:sz w:val="20"/>
                <w:szCs w:val="20"/>
                <w:lang w:val="uk-UA" w:eastAsia="uk-UA"/>
              </w:rPr>
              <w:t>ІІ семестр</w:t>
            </w:r>
          </w:p>
        </w:tc>
        <w:tc>
          <w:tcPr>
            <w:tcW w:w="1276" w:type="dxa"/>
            <w:gridSpan w:val="3"/>
            <w:vMerge/>
            <w:tcBorders>
              <w:top w:val="nil"/>
              <w:left w:val="nil"/>
              <w:bottom w:val="single" w:sz="8" w:space="0" w:color="auto"/>
              <w:right w:val="single" w:sz="8" w:space="0" w:color="auto"/>
            </w:tcBorders>
            <w:shd w:val="clear" w:color="auto" w:fill="FFFFFF"/>
            <w:vAlign w:val="center"/>
            <w:hideMark/>
          </w:tcPr>
          <w:p w14:paraId="1EFEBD23" w14:textId="77777777" w:rsidR="00AE342D" w:rsidRPr="00AE342D" w:rsidRDefault="00AE342D" w:rsidP="00AE342D">
            <w:pPr>
              <w:widowControl/>
              <w:rPr>
                <w:rFonts w:ascii="Gotham Pro Reg" w:hAnsi="Gotham Pro Reg" w:cs="Times New Roman"/>
                <w:sz w:val="20"/>
                <w:szCs w:val="20"/>
                <w:lang w:val="uk-UA" w:eastAsia="uk-UA"/>
              </w:rPr>
            </w:pPr>
          </w:p>
        </w:tc>
        <w:tc>
          <w:tcPr>
            <w:tcW w:w="1418" w:type="dxa"/>
            <w:gridSpan w:val="3"/>
            <w:vMerge/>
            <w:tcBorders>
              <w:top w:val="nil"/>
              <w:left w:val="nil"/>
              <w:bottom w:val="single" w:sz="8" w:space="0" w:color="auto"/>
              <w:right w:val="single" w:sz="8" w:space="0" w:color="auto"/>
            </w:tcBorders>
            <w:shd w:val="clear" w:color="auto" w:fill="FFFFFF"/>
            <w:vAlign w:val="center"/>
            <w:hideMark/>
          </w:tcPr>
          <w:p w14:paraId="2DAAA3E2" w14:textId="77777777" w:rsidR="00AE342D" w:rsidRPr="00AE342D" w:rsidRDefault="00AE342D" w:rsidP="00AE342D">
            <w:pPr>
              <w:widowControl/>
              <w:rPr>
                <w:rFonts w:ascii="Gotham Pro Reg" w:hAnsi="Gotham Pro Reg" w:cs="Times New Roman"/>
                <w:sz w:val="20"/>
                <w:szCs w:val="20"/>
                <w:lang w:val="uk-UA" w:eastAsia="uk-UA"/>
              </w:rPr>
            </w:pPr>
          </w:p>
        </w:tc>
        <w:tc>
          <w:tcPr>
            <w:tcW w:w="708" w:type="dxa"/>
            <w:vMerge/>
            <w:tcBorders>
              <w:top w:val="nil"/>
              <w:left w:val="nil"/>
              <w:bottom w:val="single" w:sz="8" w:space="0" w:color="auto"/>
              <w:right w:val="single" w:sz="8" w:space="0" w:color="auto"/>
            </w:tcBorders>
            <w:shd w:val="clear" w:color="auto" w:fill="FFFFFF"/>
            <w:vAlign w:val="center"/>
            <w:hideMark/>
          </w:tcPr>
          <w:p w14:paraId="065DE97A" w14:textId="77777777" w:rsidR="00AE342D" w:rsidRPr="00AE342D" w:rsidRDefault="00AE342D" w:rsidP="00AE342D">
            <w:pPr>
              <w:widowControl/>
              <w:rPr>
                <w:rFonts w:ascii="Gotham Pro Reg" w:hAnsi="Gotham Pro Reg" w:cs="Times New Roman"/>
                <w:sz w:val="20"/>
                <w:szCs w:val="20"/>
                <w:lang w:val="uk-UA" w:eastAsia="uk-UA"/>
              </w:rPr>
            </w:pPr>
          </w:p>
        </w:tc>
      </w:tr>
      <w:tr w:rsidR="00AE342D" w:rsidRPr="00AE342D" w14:paraId="4C6CFCFD" w14:textId="77777777" w:rsidTr="00AE342D">
        <w:trPr>
          <w:trHeight w:val="255"/>
        </w:trPr>
        <w:tc>
          <w:tcPr>
            <w:tcW w:w="2258"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37B7E314"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vMerge/>
            <w:tcBorders>
              <w:top w:val="single" w:sz="8" w:space="0" w:color="auto"/>
              <w:left w:val="nil"/>
              <w:bottom w:val="single" w:sz="8" w:space="0" w:color="auto"/>
              <w:right w:val="single" w:sz="8" w:space="0" w:color="auto"/>
            </w:tcBorders>
            <w:shd w:val="clear" w:color="auto" w:fill="FFFFFF"/>
            <w:vAlign w:val="center"/>
            <w:hideMark/>
          </w:tcPr>
          <w:p w14:paraId="248F4F82" w14:textId="77777777" w:rsidR="00AE342D" w:rsidRPr="00AE342D" w:rsidRDefault="00AE342D" w:rsidP="00AE342D">
            <w:pPr>
              <w:widowControl/>
              <w:rPr>
                <w:rFonts w:ascii="Gotham Pro Reg" w:hAnsi="Gotham Pro Reg" w:cs="Times New Roman"/>
                <w:sz w:val="20"/>
                <w:szCs w:val="20"/>
                <w:lang w:val="uk-UA" w:eastAsia="uk-UA"/>
              </w:rPr>
            </w:pPr>
          </w:p>
        </w:tc>
        <w:tc>
          <w:tcPr>
            <w:tcW w:w="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E9EE8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7011F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ІІ</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6D628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ІІІ</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68D6C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04DAB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ІІ</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48C9A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ІІІ</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6CAD5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419EF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ІІ</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7C5FD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ІІІ</w:t>
            </w:r>
          </w:p>
        </w:tc>
        <w:tc>
          <w:tcPr>
            <w:tcW w:w="5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74B8F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w:t>
            </w:r>
          </w:p>
        </w:tc>
        <w:tc>
          <w:tcPr>
            <w:tcW w:w="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E8555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ІІ</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1F99D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ІІІ</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5DAAC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Calibri" w:hAnsi="Calibri" w:cs="Times New Roman"/>
                <w:sz w:val="20"/>
                <w:szCs w:val="20"/>
                <w:lang w:val="uk-UA" w:eastAsia="uk-UA"/>
              </w:rPr>
              <w:t> </w:t>
            </w:r>
          </w:p>
        </w:tc>
      </w:tr>
      <w:tr w:rsidR="00AE342D" w:rsidRPr="00AE342D" w14:paraId="437B04D0" w14:textId="77777777" w:rsidTr="00AE342D">
        <w:trPr>
          <w:trHeight w:val="280"/>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32634F"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Мовно-літературна</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1888A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3FE01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7</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848F4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793DC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7</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43005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70BA6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7</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AB24F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B59F4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7</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AD0DB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F3D68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761FF36D" w14:textId="77777777" w:rsidTr="00AE342D">
        <w:trPr>
          <w:trHeight w:val="280"/>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617489BC"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D4D9E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B815E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112</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2D5ED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9B433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133</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6EF70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0814D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245</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1496F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F1065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245</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8CBAF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EDE96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735</w:t>
            </w:r>
          </w:p>
        </w:tc>
      </w:tr>
      <w:tr w:rsidR="00AE342D" w:rsidRPr="00AE342D" w14:paraId="20F4EAD7" w14:textId="77777777" w:rsidTr="00AE342D">
        <w:trPr>
          <w:trHeight w:val="280"/>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CA82BA"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Математична</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05E33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EAF0B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22D71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A218A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6</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99425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093FFB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6</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C5FB1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3E01C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6</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D8505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8F1A6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48535591" w14:textId="77777777" w:rsidTr="00AE342D">
        <w:trPr>
          <w:trHeight w:val="280"/>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6EE1F286"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21F64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F164A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48</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AEF4F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F89E9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114</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E7FDA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FB263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210</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F511E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BD68C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210</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6925D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DD355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582</w:t>
            </w:r>
          </w:p>
        </w:tc>
      </w:tr>
      <w:tr w:rsidR="00AE342D" w:rsidRPr="00AE342D" w14:paraId="46224D09" w14:textId="77777777" w:rsidTr="00AE342D">
        <w:trPr>
          <w:trHeight w:val="280"/>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068028"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Природнича</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6F484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3401F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4</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3D23F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99D1D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14CCE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066F2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E2D08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67C9E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BA69F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8096B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01503235" w14:textId="77777777" w:rsidTr="00AE342D">
        <w:trPr>
          <w:trHeight w:val="280"/>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2CF21D59"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5CB95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3E5E6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64</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B8403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83D9D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38</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49F55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5654D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70</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01791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8F885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6FB1F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0B9B4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172</w:t>
            </w:r>
          </w:p>
        </w:tc>
      </w:tr>
      <w:tr w:rsidR="00AE342D" w:rsidRPr="00AE342D" w14:paraId="5AB4F484" w14:textId="77777777" w:rsidTr="00AE342D">
        <w:trPr>
          <w:trHeight w:val="280"/>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A2DF10"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Технологічна</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54516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C4246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B5558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9F6BF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FDE50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4838E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BAC29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C8E7A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6D1EE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48822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277BFC0E" w14:textId="77777777" w:rsidTr="00AE342D">
        <w:trPr>
          <w:trHeight w:val="280"/>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6B15658F"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E6179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239A0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16</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D9C64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987EA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38</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4016A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B2B94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70</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7B794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E80BA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70</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14F44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ECB22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194</w:t>
            </w:r>
          </w:p>
        </w:tc>
      </w:tr>
      <w:tr w:rsidR="00AE342D" w:rsidRPr="00AE342D" w14:paraId="1C59F590" w14:textId="77777777" w:rsidTr="00AE342D">
        <w:trPr>
          <w:trHeight w:val="280"/>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A817628"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Інформатична</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9ECAE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DAC8B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54368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BBDB1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D0CE4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87751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A36BF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70B0B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37AD0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F6A66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04ED2695" w14:textId="77777777" w:rsidTr="00AE342D">
        <w:trPr>
          <w:trHeight w:val="280"/>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422E67BC"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4E69A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37AA5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16</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8DDB4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22750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57</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EFA06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E843C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105</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7C753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A9B5F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105</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B6AFA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7D7B3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283</w:t>
            </w:r>
          </w:p>
        </w:tc>
      </w:tr>
      <w:tr w:rsidR="00AE342D" w:rsidRPr="00AE342D" w14:paraId="39855B06" w14:textId="77777777" w:rsidTr="00AE342D">
        <w:trPr>
          <w:trHeight w:val="280"/>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EDD2AF"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Соціальна та здоровʼязбережувальна</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B8520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2F90D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D447D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D5FF9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BB2C1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96EE8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48B2C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FFC6C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7885A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ABF93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3235EA64" w14:textId="77777777" w:rsidTr="00AE342D">
        <w:trPr>
          <w:trHeight w:val="280"/>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4C01C20E"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7E7AD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3C39B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48</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7EFB9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87C9F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57</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5B11D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C7750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105</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E0D81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CFE39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5C13B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6E36B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210</w:t>
            </w:r>
          </w:p>
        </w:tc>
      </w:tr>
      <w:tr w:rsidR="00AE342D" w:rsidRPr="00AE342D" w14:paraId="367EAB3D" w14:textId="77777777" w:rsidTr="00AE342D">
        <w:trPr>
          <w:trHeight w:val="280"/>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6DC4FC"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Громадянська та історична</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2ADC6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56219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54D88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03B85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C3C0C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C6ECE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7B419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91333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66F00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13A3C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121EB0EB" w14:textId="77777777" w:rsidTr="00AE342D">
        <w:trPr>
          <w:trHeight w:val="280"/>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347C0180"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526A2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BE840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48</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DAD22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BE3B4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57</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F4E35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C2648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105</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98A7A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63919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105</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D65B3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75969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315</w:t>
            </w:r>
          </w:p>
        </w:tc>
      </w:tr>
      <w:tr w:rsidR="00AE342D" w:rsidRPr="00AE342D" w14:paraId="516DB83A" w14:textId="77777777" w:rsidTr="00AE342D">
        <w:trPr>
          <w:trHeight w:val="280"/>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75D23B"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Мистецька</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0EF76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3504D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07028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EF8896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BCDDA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9065A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996A0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86442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F12DF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7D0D2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62322929" w14:textId="77777777" w:rsidTr="00AE342D">
        <w:trPr>
          <w:trHeight w:val="280"/>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794171F7"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BE1C5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515EE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16</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B30AC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B150F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19</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7C7B1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8BB76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0839F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1A4BE7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2C30F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60AF4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35</w:t>
            </w:r>
          </w:p>
        </w:tc>
      </w:tr>
      <w:tr w:rsidR="00AE342D" w:rsidRPr="00AE342D" w14:paraId="49466FB7" w14:textId="77777777" w:rsidTr="00AE342D">
        <w:trPr>
          <w:trHeight w:val="280"/>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620454"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Фізична культура</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4CDCB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BC15E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A1D67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ADE31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ED718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28F3C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1DDC4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999E8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64C84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65825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1308AC87" w14:textId="77777777" w:rsidTr="00AE342D">
        <w:trPr>
          <w:trHeight w:val="280"/>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2E38A216"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AF015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70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D2DD7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48</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86F1E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FBE6D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57</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D2B1F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85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02735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105</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0F172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F7676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105</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47353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D11B1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315</w:t>
            </w:r>
          </w:p>
        </w:tc>
      </w:tr>
      <w:tr w:rsidR="00AE342D" w:rsidRPr="00AE342D" w14:paraId="29D7E7E4" w14:textId="77777777" w:rsidTr="00AE342D">
        <w:trPr>
          <w:trHeight w:val="206"/>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CF7DDA"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Години навчального навантаження для розподілу між обовʼязковими освітніми компонентами</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1BE0A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85181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FA0C8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4</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BED57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10ABF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A3271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1F3B7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3991E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9F624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4</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89EDF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5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7B3B6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A3B9D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8</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1E111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82E6A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693C2EFF" w14:textId="77777777" w:rsidTr="00AE342D">
        <w:trPr>
          <w:trHeight w:val="398"/>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5AE7F164"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2461D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C97CA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BEB69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64</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701FC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80842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5B1BC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57</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46211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709A9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E6886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140</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0B246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5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7FF5C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04D14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280</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DC44B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B43F5D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541</w:t>
            </w:r>
          </w:p>
        </w:tc>
      </w:tr>
      <w:tr w:rsidR="00AE342D" w:rsidRPr="00AE342D" w14:paraId="77A24EFF" w14:textId="77777777" w:rsidTr="00AE342D">
        <w:trPr>
          <w:trHeight w:val="367"/>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E3D550"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Години навчального навантаження для розподілу між вибірковими освітніми компонентами</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7B2E6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AF5B0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43743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CDE13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6</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46757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1538B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2C855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04266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435A44"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EAD51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w:t>
            </w:r>
          </w:p>
        </w:tc>
        <w:tc>
          <w:tcPr>
            <w:tcW w:w="5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FEC7B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41E12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6744D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4</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C81A3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6E300B1A" w14:textId="77777777" w:rsidTr="00AE342D">
        <w:trPr>
          <w:trHeight w:val="205"/>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28BD947C"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F618A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1CED6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CC5260"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80EB2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96</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C99BB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68B5F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18CA5F"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57</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1886F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FE6D4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B3E5F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105</w:t>
            </w:r>
          </w:p>
        </w:tc>
        <w:tc>
          <w:tcPr>
            <w:tcW w:w="50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89D0A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8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17738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c>
          <w:tcPr>
            <w:tcW w:w="4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B81DD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140</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5CCCF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398</w:t>
            </w:r>
          </w:p>
        </w:tc>
      </w:tr>
      <w:tr w:rsidR="00AE342D" w:rsidRPr="00AE342D" w14:paraId="7937C476" w14:textId="77777777" w:rsidTr="00AE342D">
        <w:trPr>
          <w:trHeight w:val="495"/>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426C973"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Загальнорічна кількість навчальних годин, що фінансуються з бюджету (без урахування поділу групи)</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0B14E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 на тиждень</w:t>
            </w:r>
          </w:p>
        </w:tc>
        <w:tc>
          <w:tcPr>
            <w:tcW w:w="2409"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72E7AE7"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36</w:t>
            </w:r>
          </w:p>
        </w:tc>
        <w:tc>
          <w:tcPr>
            <w:tcW w:w="1276"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2DA93E"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36</w:t>
            </w:r>
          </w:p>
        </w:tc>
        <w:tc>
          <w:tcPr>
            <w:tcW w:w="1418"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C2614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36</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1AABA5"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40C9A807" w14:textId="77777777" w:rsidTr="00AE342D">
        <w:trPr>
          <w:trHeight w:val="540"/>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6B78D5E1"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5B2120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2409"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6B333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1260</w:t>
            </w:r>
          </w:p>
        </w:tc>
        <w:tc>
          <w:tcPr>
            <w:tcW w:w="1276"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97E10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1260</w:t>
            </w:r>
          </w:p>
        </w:tc>
        <w:tc>
          <w:tcPr>
            <w:tcW w:w="1418"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A097B1"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1260</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E84C73"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3780</w:t>
            </w:r>
          </w:p>
        </w:tc>
      </w:tr>
      <w:tr w:rsidR="00AE342D" w:rsidRPr="00AE342D" w14:paraId="7D750B35" w14:textId="77777777" w:rsidTr="00AE342D">
        <w:trPr>
          <w:trHeight w:val="501"/>
        </w:trPr>
        <w:tc>
          <w:tcPr>
            <w:tcW w:w="225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3FDCA1" w14:textId="77777777" w:rsidR="00AE342D" w:rsidRPr="00AE342D" w:rsidRDefault="00AE342D" w:rsidP="00AE342D">
            <w:pPr>
              <w:widowControl/>
              <w:spacing w:after="240"/>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Гранично допустиме навантаження на здобувачів освіти</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FFB5ED"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тиждень</w:t>
            </w:r>
          </w:p>
        </w:tc>
        <w:tc>
          <w:tcPr>
            <w:tcW w:w="2409"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F309BB"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33</w:t>
            </w:r>
          </w:p>
        </w:tc>
        <w:tc>
          <w:tcPr>
            <w:tcW w:w="1276"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C9337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33</w:t>
            </w:r>
          </w:p>
        </w:tc>
        <w:tc>
          <w:tcPr>
            <w:tcW w:w="1418"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C7F842"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33</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8BACE9"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r w:rsidR="00AE342D" w:rsidRPr="00AE342D" w14:paraId="3D51BA28" w14:textId="77777777" w:rsidTr="00AE342D">
        <w:trPr>
          <w:trHeight w:val="255"/>
        </w:trPr>
        <w:tc>
          <w:tcPr>
            <w:tcW w:w="2258" w:type="dxa"/>
            <w:vMerge/>
            <w:tcBorders>
              <w:top w:val="nil"/>
              <w:left w:val="single" w:sz="8" w:space="0" w:color="auto"/>
              <w:bottom w:val="single" w:sz="8" w:space="0" w:color="auto"/>
              <w:right w:val="single" w:sz="8" w:space="0" w:color="auto"/>
            </w:tcBorders>
            <w:shd w:val="clear" w:color="auto" w:fill="FFFFFF"/>
            <w:vAlign w:val="center"/>
            <w:hideMark/>
          </w:tcPr>
          <w:p w14:paraId="0E3BE2AC" w14:textId="77777777" w:rsidR="00AE342D" w:rsidRPr="00AE342D" w:rsidRDefault="00AE342D" w:rsidP="00AE342D">
            <w:pPr>
              <w:widowControl/>
              <w:rPr>
                <w:rFonts w:ascii="Gotham Pro Reg" w:hAnsi="Gotham Pro Reg" w:cs="Times New Roman"/>
                <w:sz w:val="20"/>
                <w:szCs w:val="20"/>
                <w:lang w:val="uk-UA" w:eastAsia="uk-UA"/>
              </w:rPr>
            </w:pP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73A20C"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на рік</w:t>
            </w:r>
          </w:p>
        </w:tc>
        <w:tc>
          <w:tcPr>
            <w:tcW w:w="2409"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1C7DBA"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1155</w:t>
            </w:r>
          </w:p>
        </w:tc>
        <w:tc>
          <w:tcPr>
            <w:tcW w:w="1276"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101A7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1155</w:t>
            </w:r>
          </w:p>
        </w:tc>
        <w:tc>
          <w:tcPr>
            <w:tcW w:w="1418"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D43586"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Times New Roman" w:hAnsi="Times New Roman" w:cs="Times New Roman"/>
                <w:sz w:val="20"/>
                <w:szCs w:val="20"/>
                <w:lang w:val="uk-UA" w:eastAsia="uk-UA"/>
              </w:rPr>
              <w:t>1155</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163DE8" w14:textId="77777777" w:rsidR="00AE342D" w:rsidRPr="00AE342D" w:rsidRDefault="00AE342D" w:rsidP="00AE342D">
            <w:pPr>
              <w:widowControl/>
              <w:spacing w:after="240"/>
              <w:jc w:val="center"/>
              <w:rPr>
                <w:rFonts w:ascii="Gotham Pro Reg" w:hAnsi="Gotham Pro Reg" w:cs="Times New Roman"/>
                <w:sz w:val="20"/>
                <w:szCs w:val="20"/>
                <w:lang w:val="uk-UA" w:eastAsia="uk-UA"/>
              </w:rPr>
            </w:pPr>
            <w:r w:rsidRPr="00AE342D">
              <w:rPr>
                <w:rFonts w:ascii="Gotham Pro Reg" w:hAnsi="Gotham Pro Reg" w:cs="Times New Roman"/>
                <w:sz w:val="20"/>
                <w:szCs w:val="20"/>
                <w:lang w:val="uk-UA" w:eastAsia="uk-UA"/>
              </w:rPr>
              <w:t> </w:t>
            </w:r>
          </w:p>
        </w:tc>
      </w:tr>
    </w:tbl>
    <w:p w14:paraId="035F7850" w14:textId="77777777" w:rsidR="00AE342D" w:rsidRPr="00AE342D" w:rsidRDefault="00AE342D" w:rsidP="00AE342D">
      <w:pPr>
        <w:pStyle w:val="af6"/>
        <w:rPr>
          <w:rFonts w:ascii="Times New Roman" w:hAnsi="Times New Roman"/>
          <w:sz w:val="20"/>
          <w:szCs w:val="20"/>
          <w:lang w:eastAsia="uk-UA"/>
        </w:rPr>
      </w:pPr>
      <w:r w:rsidRPr="00AE342D">
        <w:rPr>
          <w:rFonts w:ascii="Times New Roman" w:hAnsi="Times New Roman"/>
          <w:sz w:val="20"/>
          <w:szCs w:val="20"/>
          <w:lang w:eastAsia="uk-UA"/>
        </w:rPr>
        <w:t>I – кількість навчальних годин для обов’язкових освітніх компонентів, спільних для всіх профілів*</w:t>
      </w:r>
    </w:p>
    <w:p w14:paraId="00973822" w14:textId="77777777" w:rsidR="00AE342D" w:rsidRPr="00AE342D" w:rsidRDefault="00AE342D" w:rsidP="00AE342D">
      <w:pPr>
        <w:pStyle w:val="af6"/>
        <w:rPr>
          <w:rFonts w:ascii="Times New Roman" w:hAnsi="Times New Roman"/>
          <w:sz w:val="20"/>
          <w:szCs w:val="20"/>
          <w:lang w:eastAsia="uk-UA"/>
        </w:rPr>
      </w:pPr>
      <w:r w:rsidRPr="00AE342D">
        <w:rPr>
          <w:rFonts w:ascii="Times New Roman" w:hAnsi="Times New Roman"/>
          <w:sz w:val="20"/>
          <w:szCs w:val="20"/>
          <w:lang w:eastAsia="uk-UA"/>
        </w:rPr>
        <w:t>II – кількість навчальних годин для обов’язкових освітніх компонентів за обраним профілем відповідно до освітніх галузей**</w:t>
      </w:r>
    </w:p>
    <w:p w14:paraId="44512421" w14:textId="77777777" w:rsidR="00AE342D" w:rsidRPr="00AE342D" w:rsidRDefault="00AE342D" w:rsidP="00AE342D">
      <w:pPr>
        <w:pStyle w:val="af6"/>
        <w:rPr>
          <w:rFonts w:ascii="Times New Roman" w:hAnsi="Times New Roman"/>
          <w:sz w:val="20"/>
          <w:szCs w:val="20"/>
          <w:lang w:eastAsia="uk-UA"/>
        </w:rPr>
      </w:pPr>
      <w:r w:rsidRPr="00AE342D">
        <w:rPr>
          <w:rFonts w:ascii="Times New Roman" w:hAnsi="Times New Roman"/>
          <w:sz w:val="20"/>
          <w:szCs w:val="20"/>
          <w:lang w:eastAsia="uk-UA"/>
        </w:rPr>
        <w:lastRenderedPageBreak/>
        <w:t xml:space="preserve">III – кількість навчальних годин для вибіркових освітніх компонентів, що фінансуються з державного бюджету (без урахування поділу на </w:t>
      </w:r>
      <w:proofErr w:type="gramStart"/>
      <w:r w:rsidRPr="00AE342D">
        <w:rPr>
          <w:rFonts w:ascii="Times New Roman" w:hAnsi="Times New Roman"/>
          <w:sz w:val="20"/>
          <w:szCs w:val="20"/>
          <w:lang w:eastAsia="uk-UA"/>
        </w:rPr>
        <w:t>групи)*</w:t>
      </w:r>
      <w:proofErr w:type="gramEnd"/>
      <w:r w:rsidRPr="00AE342D">
        <w:rPr>
          <w:rFonts w:ascii="Times New Roman" w:hAnsi="Times New Roman"/>
          <w:sz w:val="20"/>
          <w:szCs w:val="20"/>
          <w:lang w:eastAsia="uk-UA"/>
        </w:rPr>
        <w:t>**</w:t>
      </w:r>
    </w:p>
    <w:p w14:paraId="14FF66FF" w14:textId="10607F26" w:rsidR="00C25325" w:rsidRPr="00C25325" w:rsidRDefault="00C25325" w:rsidP="002C4C4F">
      <w:pPr>
        <w:pStyle w:val="af6"/>
        <w:ind w:firstLine="708"/>
        <w:jc w:val="both"/>
        <w:rPr>
          <w:rFonts w:ascii="Times New Roman" w:hAnsi="Times New Roman"/>
          <w:sz w:val="24"/>
          <w:szCs w:val="24"/>
          <w:lang w:eastAsia="uk-UA"/>
        </w:rPr>
      </w:pPr>
      <w:r w:rsidRPr="00350ED5">
        <w:rPr>
          <w:rFonts w:ascii="Times New Roman" w:hAnsi="Times New Roman"/>
          <w:b/>
          <w:bCs/>
          <w:sz w:val="24"/>
          <w:szCs w:val="24"/>
          <w:lang w:eastAsia="uk-UA"/>
        </w:rPr>
        <w:t>Кількість навчальних годин за освітніми галузями</w:t>
      </w:r>
      <w:r w:rsidRPr="00C25325">
        <w:rPr>
          <w:rFonts w:ascii="Times New Roman" w:hAnsi="Times New Roman"/>
          <w:sz w:val="24"/>
          <w:szCs w:val="24"/>
          <w:lang w:eastAsia="uk-UA"/>
        </w:rPr>
        <w:t xml:space="preserve"> визначено з урахуванням трирічного терміну здобуття профільної середньої освіти (10–12 класи) та структурного поділу на два цикли:</w:t>
      </w:r>
    </w:p>
    <w:p w14:paraId="251EF39E" w14:textId="1E444C3D" w:rsidR="00C25325" w:rsidRPr="00C25325" w:rsidRDefault="00C25325" w:rsidP="002C4C4F">
      <w:pPr>
        <w:pStyle w:val="af6"/>
        <w:numPr>
          <w:ilvl w:val="0"/>
          <w:numId w:val="4"/>
        </w:numPr>
        <w:jc w:val="both"/>
        <w:rPr>
          <w:rFonts w:ascii="Times New Roman" w:hAnsi="Times New Roman"/>
          <w:sz w:val="24"/>
          <w:szCs w:val="24"/>
          <w:lang w:eastAsia="uk-UA"/>
        </w:rPr>
      </w:pPr>
      <w:r>
        <w:rPr>
          <w:rFonts w:ascii="Times New Roman" w:hAnsi="Times New Roman"/>
          <w:sz w:val="24"/>
          <w:szCs w:val="24"/>
          <w:lang w:val="uk-UA" w:eastAsia="uk-UA"/>
        </w:rPr>
        <w:t>п</w:t>
      </w:r>
      <w:r w:rsidRPr="00C25325">
        <w:rPr>
          <w:rFonts w:ascii="Times New Roman" w:hAnsi="Times New Roman"/>
          <w:sz w:val="24"/>
          <w:szCs w:val="24"/>
          <w:lang w:eastAsia="uk-UA"/>
        </w:rPr>
        <w:t>рофільно-адаптаційний цикл (10 клас):</w:t>
      </w:r>
    </w:p>
    <w:p w14:paraId="2E74F334" w14:textId="6F000053" w:rsidR="00C25325" w:rsidRPr="00C25325" w:rsidRDefault="00C25325" w:rsidP="002C4C4F">
      <w:pPr>
        <w:pStyle w:val="af6"/>
        <w:jc w:val="both"/>
        <w:rPr>
          <w:rFonts w:ascii="Times New Roman" w:hAnsi="Times New Roman"/>
          <w:sz w:val="24"/>
          <w:szCs w:val="24"/>
          <w:lang w:eastAsia="uk-UA"/>
        </w:rPr>
      </w:pPr>
      <w:r w:rsidRPr="00C25325">
        <w:rPr>
          <w:rFonts w:ascii="Times New Roman" w:hAnsi="Times New Roman"/>
          <w:sz w:val="24"/>
          <w:szCs w:val="24"/>
          <w:lang w:eastAsia="uk-UA"/>
        </w:rPr>
        <w:t>спрямований на адаптацію учнівства до умов профільного навчання, надолуження можливих освітніх втрат та первинну орієнтацію в обраному напрямі;</w:t>
      </w:r>
      <w:r>
        <w:rPr>
          <w:rFonts w:ascii="Times New Roman" w:hAnsi="Times New Roman"/>
          <w:sz w:val="24"/>
          <w:szCs w:val="24"/>
          <w:lang w:val="uk-UA" w:eastAsia="uk-UA"/>
        </w:rPr>
        <w:t xml:space="preserve"> </w:t>
      </w:r>
      <w:r w:rsidRPr="00C25325">
        <w:rPr>
          <w:rFonts w:ascii="Times New Roman" w:hAnsi="Times New Roman"/>
          <w:sz w:val="24"/>
          <w:szCs w:val="24"/>
          <w:lang w:eastAsia="uk-UA"/>
        </w:rPr>
        <w:t>передбачає можливість коригування індивідуального навчального плану за сприяння вчителів-тьюторів та класного керівника на засадах діалогу й партнерства.</w:t>
      </w:r>
    </w:p>
    <w:p w14:paraId="57A2F000" w14:textId="2AA371E5" w:rsidR="00C25325" w:rsidRPr="00C25325" w:rsidRDefault="00C25325" w:rsidP="002C4C4F">
      <w:pPr>
        <w:pStyle w:val="af6"/>
        <w:numPr>
          <w:ilvl w:val="0"/>
          <w:numId w:val="4"/>
        </w:numPr>
        <w:jc w:val="both"/>
        <w:rPr>
          <w:rFonts w:ascii="Times New Roman" w:hAnsi="Times New Roman"/>
          <w:sz w:val="24"/>
          <w:szCs w:val="24"/>
          <w:lang w:eastAsia="uk-UA"/>
        </w:rPr>
      </w:pPr>
      <w:r>
        <w:rPr>
          <w:rFonts w:ascii="Times New Roman" w:hAnsi="Times New Roman"/>
          <w:sz w:val="24"/>
          <w:szCs w:val="24"/>
          <w:lang w:val="uk-UA" w:eastAsia="uk-UA"/>
        </w:rPr>
        <w:t>п</w:t>
      </w:r>
      <w:r w:rsidRPr="00C25325">
        <w:rPr>
          <w:rFonts w:ascii="Times New Roman" w:hAnsi="Times New Roman"/>
          <w:sz w:val="24"/>
          <w:szCs w:val="24"/>
          <w:lang w:eastAsia="uk-UA"/>
        </w:rPr>
        <w:t>рофільний цикл (11–12 класи):</w:t>
      </w:r>
    </w:p>
    <w:p w14:paraId="0FDEF367" w14:textId="72C3B73C" w:rsidR="00C25325" w:rsidRPr="00C25325" w:rsidRDefault="00C25325" w:rsidP="002C4C4F">
      <w:pPr>
        <w:pStyle w:val="af6"/>
        <w:jc w:val="both"/>
        <w:rPr>
          <w:rFonts w:ascii="Times New Roman" w:hAnsi="Times New Roman"/>
          <w:sz w:val="24"/>
          <w:szCs w:val="24"/>
          <w:lang w:eastAsia="uk-UA"/>
        </w:rPr>
      </w:pPr>
      <w:r w:rsidRPr="00C25325">
        <w:rPr>
          <w:rFonts w:ascii="Times New Roman" w:hAnsi="Times New Roman"/>
          <w:sz w:val="24"/>
          <w:szCs w:val="24"/>
          <w:lang w:eastAsia="uk-UA"/>
        </w:rPr>
        <w:t>спрямований на поглиблене, систематизоване та узагальнене вивчення профільних предметів (інтегрованих курсів);</w:t>
      </w:r>
      <w:r>
        <w:rPr>
          <w:rFonts w:ascii="Times New Roman" w:hAnsi="Times New Roman"/>
          <w:sz w:val="24"/>
          <w:szCs w:val="24"/>
          <w:lang w:val="uk-UA" w:eastAsia="uk-UA"/>
        </w:rPr>
        <w:t xml:space="preserve"> </w:t>
      </w:r>
      <w:r w:rsidRPr="00C25325">
        <w:rPr>
          <w:rFonts w:ascii="Times New Roman" w:hAnsi="Times New Roman"/>
          <w:sz w:val="24"/>
          <w:szCs w:val="24"/>
          <w:lang w:eastAsia="uk-UA"/>
        </w:rPr>
        <w:t>забезпечує якісну підготовку до складання підсумкової атестації/зовнішніх оцінювань та свідомого вступу до закладів вищої освіти.</w:t>
      </w:r>
    </w:p>
    <w:p w14:paraId="772C81CB" w14:textId="75D5B1A8" w:rsidR="00C25325" w:rsidRPr="00C25325" w:rsidRDefault="00C25325" w:rsidP="002C4C4F">
      <w:pPr>
        <w:pStyle w:val="af6"/>
        <w:ind w:firstLine="708"/>
        <w:jc w:val="both"/>
        <w:rPr>
          <w:rFonts w:ascii="Times New Roman" w:hAnsi="Times New Roman"/>
          <w:sz w:val="24"/>
          <w:szCs w:val="24"/>
          <w:lang w:eastAsia="uk-UA"/>
        </w:rPr>
      </w:pPr>
      <w:r w:rsidRPr="00350ED5">
        <w:rPr>
          <w:rFonts w:ascii="Times New Roman" w:hAnsi="Times New Roman"/>
          <w:b/>
          <w:bCs/>
          <w:sz w:val="24"/>
          <w:szCs w:val="24"/>
          <w:lang w:eastAsia="uk-UA"/>
        </w:rPr>
        <w:t>Формування освітнього простору та розподіл годин</w:t>
      </w:r>
      <w:r w:rsidRPr="00C25325">
        <w:rPr>
          <w:rFonts w:ascii="Times New Roman" w:hAnsi="Times New Roman"/>
          <w:sz w:val="24"/>
          <w:szCs w:val="24"/>
          <w:lang w:eastAsia="uk-UA"/>
        </w:rPr>
        <w:t xml:space="preserve"> у ліцеї базується на засадах</w:t>
      </w:r>
      <w:r>
        <w:rPr>
          <w:rFonts w:ascii="Times New Roman" w:hAnsi="Times New Roman"/>
          <w:sz w:val="24"/>
          <w:szCs w:val="24"/>
          <w:lang w:val="uk-UA" w:eastAsia="uk-UA"/>
        </w:rPr>
        <w:t>:</w:t>
      </w:r>
      <w:r w:rsidRPr="00C25325">
        <w:rPr>
          <w:rFonts w:ascii="Times New Roman" w:hAnsi="Times New Roman"/>
          <w:sz w:val="24"/>
          <w:szCs w:val="24"/>
          <w:lang w:eastAsia="uk-UA"/>
        </w:rPr>
        <w:t xml:space="preserve"> </w:t>
      </w:r>
    </w:p>
    <w:p w14:paraId="017C3E9D" w14:textId="7F99A255" w:rsidR="00C25325" w:rsidRPr="00C25325" w:rsidRDefault="00C25325" w:rsidP="002C4C4F">
      <w:pPr>
        <w:pStyle w:val="af6"/>
        <w:numPr>
          <w:ilvl w:val="0"/>
          <w:numId w:val="4"/>
        </w:numPr>
        <w:jc w:val="both"/>
        <w:rPr>
          <w:rFonts w:ascii="Times New Roman" w:hAnsi="Times New Roman"/>
          <w:sz w:val="24"/>
          <w:szCs w:val="24"/>
          <w:lang w:eastAsia="uk-UA"/>
        </w:rPr>
      </w:pPr>
      <w:r w:rsidRPr="002C4C4F">
        <w:rPr>
          <w:rFonts w:ascii="Times New Roman" w:hAnsi="Times New Roman"/>
          <w:sz w:val="24"/>
          <w:szCs w:val="24"/>
          <w:lang w:val="uk-UA" w:eastAsia="uk-UA"/>
        </w:rPr>
        <w:t>с</w:t>
      </w:r>
      <w:r w:rsidRPr="002C4C4F">
        <w:rPr>
          <w:rFonts w:ascii="Times New Roman" w:hAnsi="Times New Roman"/>
          <w:sz w:val="24"/>
          <w:szCs w:val="24"/>
          <w:lang w:eastAsia="uk-UA"/>
        </w:rPr>
        <w:t>уб'єктн</w:t>
      </w:r>
      <w:r w:rsidRPr="002C4C4F">
        <w:rPr>
          <w:rFonts w:ascii="Times New Roman" w:hAnsi="Times New Roman"/>
          <w:sz w:val="24"/>
          <w:szCs w:val="24"/>
          <w:lang w:val="uk-UA" w:eastAsia="uk-UA"/>
        </w:rPr>
        <w:t>о</w:t>
      </w:r>
      <w:r w:rsidRPr="002C4C4F">
        <w:rPr>
          <w:rFonts w:ascii="Times New Roman" w:hAnsi="Times New Roman"/>
          <w:sz w:val="24"/>
          <w:szCs w:val="24"/>
          <w:lang w:eastAsia="uk-UA"/>
        </w:rPr>
        <w:t>ст</w:t>
      </w:r>
      <w:r w:rsidRPr="002C4C4F">
        <w:rPr>
          <w:rFonts w:ascii="Times New Roman" w:hAnsi="Times New Roman"/>
          <w:sz w:val="24"/>
          <w:szCs w:val="24"/>
          <w:lang w:val="uk-UA" w:eastAsia="uk-UA"/>
        </w:rPr>
        <w:t>і</w:t>
      </w:r>
      <w:r w:rsidRPr="002C4C4F">
        <w:rPr>
          <w:rFonts w:ascii="Times New Roman" w:hAnsi="Times New Roman"/>
          <w:sz w:val="24"/>
          <w:szCs w:val="24"/>
          <w:lang w:eastAsia="uk-UA"/>
        </w:rPr>
        <w:t xml:space="preserve"> та свобод</w:t>
      </w:r>
      <w:r w:rsidRPr="002C4C4F">
        <w:rPr>
          <w:rFonts w:ascii="Times New Roman" w:hAnsi="Times New Roman"/>
          <w:sz w:val="24"/>
          <w:szCs w:val="24"/>
          <w:lang w:val="uk-UA" w:eastAsia="uk-UA"/>
        </w:rPr>
        <w:t>и</w:t>
      </w:r>
      <w:r w:rsidRPr="002C4C4F">
        <w:rPr>
          <w:rFonts w:ascii="Times New Roman" w:hAnsi="Times New Roman"/>
          <w:sz w:val="24"/>
          <w:szCs w:val="24"/>
          <w:lang w:eastAsia="uk-UA"/>
        </w:rPr>
        <w:t xml:space="preserve"> вибору:</w:t>
      </w:r>
      <w:r w:rsidRPr="00C25325">
        <w:rPr>
          <w:rFonts w:ascii="Times New Roman" w:hAnsi="Times New Roman"/>
          <w:sz w:val="24"/>
          <w:szCs w:val="24"/>
          <w:lang w:eastAsia="uk-UA"/>
        </w:rPr>
        <w:t xml:space="preserve"> здобувачі освіти разом із батьками (законними представниками) беруть активну участь у формуванні  складової навчального плану, виборі спецкурсів, факультативів та вибірково-обов’язкових предметів.</w:t>
      </w:r>
    </w:p>
    <w:p w14:paraId="167AB5E0" w14:textId="0605CFF9" w:rsidR="00C25325" w:rsidRPr="00C25325" w:rsidRDefault="00C25325" w:rsidP="002C4C4F">
      <w:pPr>
        <w:pStyle w:val="af6"/>
        <w:numPr>
          <w:ilvl w:val="0"/>
          <w:numId w:val="4"/>
        </w:numPr>
        <w:jc w:val="both"/>
        <w:rPr>
          <w:rFonts w:ascii="Times New Roman" w:hAnsi="Times New Roman"/>
          <w:sz w:val="24"/>
          <w:szCs w:val="24"/>
          <w:lang w:eastAsia="uk-UA"/>
        </w:rPr>
      </w:pPr>
      <w:r w:rsidRPr="002C4C4F">
        <w:rPr>
          <w:rFonts w:ascii="Times New Roman" w:hAnsi="Times New Roman"/>
          <w:sz w:val="24"/>
          <w:szCs w:val="24"/>
          <w:lang w:val="uk-UA" w:eastAsia="uk-UA"/>
        </w:rPr>
        <w:t>г</w:t>
      </w:r>
      <w:r w:rsidRPr="002C4C4F">
        <w:rPr>
          <w:rFonts w:ascii="Times New Roman" w:hAnsi="Times New Roman"/>
          <w:sz w:val="24"/>
          <w:szCs w:val="24"/>
          <w:lang w:eastAsia="uk-UA"/>
        </w:rPr>
        <w:t>нучк</w:t>
      </w:r>
      <w:r w:rsidRPr="002C4C4F">
        <w:rPr>
          <w:rFonts w:ascii="Times New Roman" w:hAnsi="Times New Roman"/>
          <w:sz w:val="24"/>
          <w:szCs w:val="24"/>
          <w:lang w:val="uk-UA" w:eastAsia="uk-UA"/>
        </w:rPr>
        <w:t>о</w:t>
      </w:r>
      <w:r w:rsidRPr="002C4C4F">
        <w:rPr>
          <w:rFonts w:ascii="Times New Roman" w:hAnsi="Times New Roman"/>
          <w:sz w:val="24"/>
          <w:szCs w:val="24"/>
          <w:lang w:eastAsia="uk-UA"/>
        </w:rPr>
        <w:t>ст</w:t>
      </w:r>
      <w:r w:rsidRPr="002C4C4F">
        <w:rPr>
          <w:rFonts w:ascii="Times New Roman" w:hAnsi="Times New Roman"/>
          <w:sz w:val="24"/>
          <w:szCs w:val="24"/>
          <w:lang w:val="uk-UA" w:eastAsia="uk-UA"/>
        </w:rPr>
        <w:t>і</w:t>
      </w:r>
      <w:r w:rsidRPr="002C4C4F">
        <w:rPr>
          <w:rFonts w:ascii="Times New Roman" w:hAnsi="Times New Roman"/>
          <w:sz w:val="24"/>
          <w:szCs w:val="24"/>
          <w:lang w:eastAsia="uk-UA"/>
        </w:rPr>
        <w:t xml:space="preserve"> освітньої траєкторії:</w:t>
      </w:r>
      <w:r w:rsidRPr="00C25325">
        <w:rPr>
          <w:rFonts w:ascii="Times New Roman" w:hAnsi="Times New Roman"/>
          <w:sz w:val="24"/>
          <w:szCs w:val="24"/>
          <w:lang w:eastAsia="uk-UA"/>
        </w:rPr>
        <w:t xml:space="preserve"> розподіл годин у межах галузей створює умови для академічної мобільності всередині ліцею (формування міжкласних та внутрішньокласних груп за інтересами й рівнем підготовки).</w:t>
      </w:r>
    </w:p>
    <w:p w14:paraId="2204B9C2" w14:textId="5A4F31FC" w:rsidR="00C25325" w:rsidRPr="002C4C4F" w:rsidRDefault="002C4C4F" w:rsidP="002C4C4F">
      <w:pPr>
        <w:pStyle w:val="af6"/>
        <w:numPr>
          <w:ilvl w:val="0"/>
          <w:numId w:val="4"/>
        </w:numPr>
        <w:jc w:val="both"/>
        <w:rPr>
          <w:rFonts w:ascii="Times New Roman" w:hAnsi="Times New Roman"/>
          <w:sz w:val="24"/>
          <w:szCs w:val="24"/>
          <w:lang w:eastAsia="uk-UA"/>
        </w:rPr>
      </w:pPr>
      <w:r w:rsidRPr="002C4C4F">
        <w:rPr>
          <w:rFonts w:ascii="Times New Roman" w:hAnsi="Times New Roman"/>
          <w:sz w:val="24"/>
          <w:szCs w:val="24"/>
          <w:lang w:val="uk-UA" w:eastAsia="uk-UA"/>
        </w:rPr>
        <w:t>б</w:t>
      </w:r>
      <w:r w:rsidR="00C25325" w:rsidRPr="002C4C4F">
        <w:rPr>
          <w:rFonts w:ascii="Times New Roman" w:hAnsi="Times New Roman"/>
          <w:sz w:val="24"/>
          <w:szCs w:val="24"/>
          <w:lang w:eastAsia="uk-UA"/>
        </w:rPr>
        <w:t>аланс</w:t>
      </w:r>
      <w:r w:rsidRPr="002C4C4F">
        <w:rPr>
          <w:rFonts w:ascii="Times New Roman" w:hAnsi="Times New Roman"/>
          <w:sz w:val="24"/>
          <w:szCs w:val="24"/>
          <w:lang w:val="uk-UA" w:eastAsia="uk-UA"/>
        </w:rPr>
        <w:t>у</w:t>
      </w:r>
      <w:r w:rsidR="00C25325" w:rsidRPr="002C4C4F">
        <w:rPr>
          <w:rFonts w:ascii="Times New Roman" w:hAnsi="Times New Roman"/>
          <w:sz w:val="24"/>
          <w:szCs w:val="24"/>
          <w:lang w:eastAsia="uk-UA"/>
        </w:rPr>
        <w:t xml:space="preserve"> навантаження:</w:t>
      </w:r>
      <w:r w:rsidR="00C25325" w:rsidRPr="00C25325">
        <w:rPr>
          <w:rFonts w:ascii="Times New Roman" w:hAnsi="Times New Roman"/>
          <w:sz w:val="24"/>
          <w:szCs w:val="24"/>
          <w:lang w:eastAsia="uk-UA"/>
        </w:rPr>
        <w:t xml:space="preserve"> при розподілі тижневих годин враховано гранично допустиме навчальне навантаження, збереження ментального й фізичного здоров’я здобувачів освіти та забезпечення часу для їхнього гармонійного розвитку.</w:t>
      </w:r>
      <w:bookmarkStart w:id="15" w:name="_heading=h.v45zrrs588nh" w:colFirst="0" w:colLast="0"/>
      <w:bookmarkEnd w:id="15"/>
    </w:p>
    <w:p w14:paraId="69E58645" w14:textId="247F3161" w:rsidR="00C25325" w:rsidRPr="00350ED5" w:rsidRDefault="00C25325" w:rsidP="002C4C4F">
      <w:pPr>
        <w:pStyle w:val="af6"/>
        <w:ind w:firstLine="708"/>
        <w:jc w:val="both"/>
        <w:rPr>
          <w:rFonts w:ascii="Times New Roman" w:hAnsi="Times New Roman"/>
          <w:b/>
          <w:bCs/>
          <w:sz w:val="24"/>
          <w:szCs w:val="24"/>
          <w:lang w:eastAsia="uk-UA"/>
        </w:rPr>
      </w:pPr>
      <w:r w:rsidRPr="00350ED5">
        <w:rPr>
          <w:rFonts w:ascii="Times New Roman" w:hAnsi="Times New Roman"/>
          <w:b/>
          <w:bCs/>
          <w:sz w:val="24"/>
          <w:szCs w:val="24"/>
          <w:lang w:eastAsia="uk-UA"/>
        </w:rPr>
        <w:t>Структура навчального навантаження включає:</w:t>
      </w:r>
    </w:p>
    <w:p w14:paraId="255CFB88" w14:textId="77777777" w:rsidR="00C25325" w:rsidRPr="002C4C4F" w:rsidRDefault="00C25325" w:rsidP="002C4C4F">
      <w:pPr>
        <w:pStyle w:val="af6"/>
        <w:jc w:val="both"/>
        <w:rPr>
          <w:rFonts w:ascii="Times New Roman" w:hAnsi="Times New Roman"/>
          <w:sz w:val="24"/>
          <w:szCs w:val="24"/>
          <w:lang w:eastAsia="uk-UA"/>
        </w:rPr>
      </w:pPr>
      <w:r w:rsidRPr="002C4C4F">
        <w:rPr>
          <w:rFonts w:ascii="Times New Roman" w:hAnsi="Times New Roman"/>
          <w:sz w:val="24"/>
          <w:szCs w:val="24"/>
          <w:lang w:eastAsia="uk-UA"/>
        </w:rPr>
        <w:t>1. Обов’язкові освітні компоненти, спільні для всіх профілів:</w:t>
      </w:r>
    </w:p>
    <w:p w14:paraId="7B2A4A8C" w14:textId="77777777" w:rsidR="00C25325" w:rsidRPr="00C25325" w:rsidRDefault="00C25325" w:rsidP="002C4C4F">
      <w:pPr>
        <w:pStyle w:val="af6"/>
        <w:jc w:val="both"/>
        <w:rPr>
          <w:rFonts w:ascii="Times New Roman" w:hAnsi="Times New Roman"/>
          <w:sz w:val="24"/>
          <w:szCs w:val="24"/>
          <w:lang w:eastAsia="uk-UA"/>
        </w:rPr>
      </w:pPr>
      <w:r w:rsidRPr="00C25325">
        <w:rPr>
          <w:rFonts w:ascii="Times New Roman" w:hAnsi="Times New Roman"/>
          <w:sz w:val="24"/>
          <w:szCs w:val="24"/>
          <w:lang w:eastAsia="uk-UA"/>
        </w:rPr>
        <w:t>навчальні предмети та інтегровані курси базового (загальноосвітнього) рівня, що забезпечують формування ключових компетентностей та наскрізних умінь.</w:t>
      </w:r>
    </w:p>
    <w:p w14:paraId="207ADB44" w14:textId="77777777" w:rsidR="00C25325" w:rsidRPr="002C4C4F" w:rsidRDefault="00C25325" w:rsidP="002C4C4F">
      <w:pPr>
        <w:pStyle w:val="af6"/>
        <w:jc w:val="both"/>
        <w:rPr>
          <w:rFonts w:ascii="Times New Roman" w:hAnsi="Times New Roman"/>
          <w:sz w:val="24"/>
          <w:szCs w:val="24"/>
          <w:lang w:eastAsia="uk-UA"/>
        </w:rPr>
      </w:pPr>
      <w:r w:rsidRPr="002C4C4F">
        <w:rPr>
          <w:rFonts w:ascii="Times New Roman" w:hAnsi="Times New Roman"/>
          <w:sz w:val="24"/>
          <w:szCs w:val="24"/>
          <w:lang w:eastAsia="uk-UA"/>
        </w:rPr>
        <w:t>2. Обов’язкові освітні компоненти за обраним профілем:</w:t>
      </w:r>
    </w:p>
    <w:p w14:paraId="0896F1F1" w14:textId="538C720E" w:rsidR="00C25325" w:rsidRPr="00C25325" w:rsidRDefault="00C25325" w:rsidP="002C4C4F">
      <w:pPr>
        <w:pStyle w:val="af6"/>
        <w:jc w:val="both"/>
        <w:rPr>
          <w:rFonts w:ascii="Times New Roman" w:hAnsi="Times New Roman"/>
          <w:sz w:val="24"/>
          <w:szCs w:val="24"/>
          <w:lang w:eastAsia="uk-UA"/>
        </w:rPr>
      </w:pPr>
      <w:r w:rsidRPr="00C25325">
        <w:rPr>
          <w:rFonts w:ascii="Times New Roman" w:hAnsi="Times New Roman"/>
          <w:sz w:val="24"/>
          <w:szCs w:val="24"/>
          <w:lang w:eastAsia="uk-UA"/>
        </w:rPr>
        <w:t>профільні навчальні предмети та поглиблені інтегровані курси відповідно до освітніх галузей;</w:t>
      </w:r>
      <w:r w:rsidR="002C4C4F">
        <w:rPr>
          <w:rFonts w:ascii="Times New Roman" w:hAnsi="Times New Roman"/>
          <w:sz w:val="24"/>
          <w:szCs w:val="24"/>
          <w:lang w:val="uk-UA" w:eastAsia="uk-UA"/>
        </w:rPr>
        <w:t xml:space="preserve"> </w:t>
      </w:r>
      <w:r w:rsidRPr="00C25325">
        <w:rPr>
          <w:rFonts w:ascii="Times New Roman" w:hAnsi="Times New Roman"/>
          <w:sz w:val="24"/>
          <w:szCs w:val="24"/>
          <w:lang w:eastAsia="uk-UA"/>
        </w:rPr>
        <w:t>міжгалузеві інтегровані курси;</w:t>
      </w:r>
      <w:r w:rsidR="002C4C4F">
        <w:rPr>
          <w:rFonts w:ascii="Times New Roman" w:hAnsi="Times New Roman"/>
          <w:sz w:val="24"/>
          <w:szCs w:val="24"/>
          <w:lang w:val="uk-UA" w:eastAsia="uk-UA"/>
        </w:rPr>
        <w:t xml:space="preserve"> </w:t>
      </w:r>
      <w:r w:rsidRPr="00C25325">
        <w:rPr>
          <w:rFonts w:ascii="Times New Roman" w:hAnsi="Times New Roman"/>
          <w:sz w:val="24"/>
          <w:szCs w:val="24"/>
          <w:lang w:eastAsia="uk-UA"/>
        </w:rPr>
        <w:t>години для проведення індивідуальних і групових консультацій, а також для організації дослідницької та проєктної діяльності здобувачів освіти.</w:t>
      </w:r>
    </w:p>
    <w:p w14:paraId="21CC582F" w14:textId="77777777" w:rsidR="00C25325" w:rsidRPr="002C4C4F" w:rsidRDefault="00C25325" w:rsidP="002C4C4F">
      <w:pPr>
        <w:pStyle w:val="af6"/>
        <w:jc w:val="both"/>
        <w:rPr>
          <w:rFonts w:ascii="Times New Roman" w:hAnsi="Times New Roman"/>
          <w:sz w:val="24"/>
          <w:szCs w:val="24"/>
          <w:lang w:eastAsia="uk-UA"/>
        </w:rPr>
      </w:pPr>
      <w:r w:rsidRPr="002C4C4F">
        <w:rPr>
          <w:rFonts w:ascii="Times New Roman" w:hAnsi="Times New Roman"/>
          <w:sz w:val="24"/>
          <w:szCs w:val="24"/>
          <w:lang w:eastAsia="uk-UA"/>
        </w:rPr>
        <w:t>3. Вибіркові освітні компоненти (що фінансуються з державного бюджету):</w:t>
      </w:r>
    </w:p>
    <w:p w14:paraId="7B2519EB" w14:textId="2E6BAAEE" w:rsidR="00C25325" w:rsidRPr="002C4C4F" w:rsidRDefault="00C25325" w:rsidP="002C4C4F">
      <w:pPr>
        <w:pStyle w:val="af6"/>
        <w:jc w:val="both"/>
        <w:rPr>
          <w:rFonts w:ascii="Times New Roman" w:hAnsi="Times New Roman"/>
          <w:sz w:val="24"/>
          <w:szCs w:val="24"/>
          <w:lang w:eastAsia="uk-UA"/>
        </w:rPr>
      </w:pPr>
      <w:r w:rsidRPr="00C25325">
        <w:rPr>
          <w:rFonts w:ascii="Times New Roman" w:hAnsi="Times New Roman"/>
          <w:sz w:val="24"/>
          <w:szCs w:val="24"/>
          <w:lang w:eastAsia="uk-UA"/>
        </w:rPr>
        <w:t xml:space="preserve">курси за вибором, спеціальні курси, міжгалузеві інтегровані курси та факультативи, які обираються здобувачами та здобувачками освіти для формування власної </w:t>
      </w:r>
      <w:r w:rsidRPr="002C4C4F">
        <w:rPr>
          <w:rFonts w:ascii="Times New Roman" w:hAnsi="Times New Roman"/>
          <w:sz w:val="24"/>
          <w:szCs w:val="24"/>
          <w:lang w:eastAsia="uk-UA"/>
        </w:rPr>
        <w:t>індивідуальної освітньої траєкторії;</w:t>
      </w:r>
      <w:r w:rsidR="002C4C4F">
        <w:rPr>
          <w:rFonts w:ascii="Times New Roman" w:hAnsi="Times New Roman"/>
          <w:sz w:val="24"/>
          <w:szCs w:val="24"/>
          <w:lang w:val="uk-UA" w:eastAsia="uk-UA"/>
        </w:rPr>
        <w:t xml:space="preserve"> </w:t>
      </w:r>
      <w:r w:rsidRPr="00C25325">
        <w:rPr>
          <w:rFonts w:ascii="Times New Roman" w:hAnsi="Times New Roman"/>
          <w:sz w:val="24"/>
          <w:szCs w:val="24"/>
          <w:lang w:eastAsia="uk-UA"/>
        </w:rPr>
        <w:t xml:space="preserve">процес вибору курсів відбувається на засадах </w:t>
      </w:r>
      <w:r w:rsidRPr="002C4C4F">
        <w:rPr>
          <w:rFonts w:ascii="Times New Roman" w:hAnsi="Times New Roman"/>
          <w:sz w:val="24"/>
          <w:szCs w:val="24"/>
          <w:lang w:eastAsia="uk-UA"/>
        </w:rPr>
        <w:t>прозорості та демократичного волевиявлення</w:t>
      </w:r>
      <w:r w:rsidRPr="00C25325">
        <w:rPr>
          <w:rFonts w:ascii="Times New Roman" w:hAnsi="Times New Roman"/>
          <w:sz w:val="24"/>
          <w:szCs w:val="24"/>
          <w:lang w:eastAsia="uk-UA"/>
        </w:rPr>
        <w:t>: шляхом анкетування, презентацій курсів та підтвердження вибору спільно з батьками (визначаються без урахування поділу класів на групи).</w:t>
      </w:r>
      <w:bookmarkStart w:id="16" w:name="_heading=h.hm8t1fdcycxc" w:colFirst="0" w:colLast="0"/>
      <w:bookmarkEnd w:id="16"/>
    </w:p>
    <w:p w14:paraId="5D3B8299" w14:textId="16C614E2" w:rsidR="00C25325" w:rsidRPr="00350ED5" w:rsidRDefault="00C25325" w:rsidP="00350ED5">
      <w:pPr>
        <w:pStyle w:val="af6"/>
        <w:ind w:firstLine="708"/>
        <w:jc w:val="both"/>
        <w:rPr>
          <w:rFonts w:ascii="Times New Roman" w:hAnsi="Times New Roman"/>
          <w:b/>
          <w:bCs/>
          <w:sz w:val="24"/>
          <w:szCs w:val="24"/>
          <w:lang w:val="uk-UA" w:eastAsia="uk-UA"/>
        </w:rPr>
      </w:pPr>
      <w:r w:rsidRPr="00350ED5">
        <w:rPr>
          <w:rFonts w:ascii="Times New Roman" w:hAnsi="Times New Roman"/>
          <w:b/>
          <w:bCs/>
          <w:sz w:val="24"/>
          <w:szCs w:val="24"/>
          <w:lang w:eastAsia="uk-UA"/>
        </w:rPr>
        <w:t>Гранично допустиме та тижневе навантаження</w:t>
      </w:r>
      <w:r w:rsidR="00350ED5">
        <w:rPr>
          <w:rFonts w:ascii="Times New Roman" w:hAnsi="Times New Roman"/>
          <w:b/>
          <w:bCs/>
          <w:sz w:val="24"/>
          <w:szCs w:val="24"/>
          <w:lang w:val="uk-UA" w:eastAsia="uk-UA"/>
        </w:rPr>
        <w:t xml:space="preserve">. </w:t>
      </w:r>
      <w:r w:rsidRPr="00C25325">
        <w:rPr>
          <w:rFonts w:ascii="Times New Roman" w:hAnsi="Times New Roman"/>
          <w:sz w:val="24"/>
          <w:szCs w:val="24"/>
          <w:lang w:eastAsia="uk-UA"/>
        </w:rPr>
        <w:t xml:space="preserve">Гранично допустиме навчальне навантаження здобувачів освіти визначається з урахуванням вимог </w:t>
      </w:r>
      <w:r w:rsidRPr="002C4C4F">
        <w:rPr>
          <w:rFonts w:ascii="Times New Roman" w:hAnsi="Times New Roman"/>
          <w:sz w:val="24"/>
          <w:szCs w:val="24"/>
          <w:lang w:eastAsia="uk-UA"/>
        </w:rPr>
        <w:t>Санітарного регламенту для закладів загальної середньої освіти</w:t>
      </w:r>
      <w:r w:rsidRPr="00C25325">
        <w:rPr>
          <w:rFonts w:ascii="Times New Roman" w:hAnsi="Times New Roman"/>
          <w:sz w:val="24"/>
          <w:szCs w:val="24"/>
          <w:lang w:eastAsia="uk-UA"/>
        </w:rPr>
        <w:t xml:space="preserve"> (наказ МОЗ від 25.09.2020 № 2205).</w:t>
      </w:r>
    </w:p>
    <w:p w14:paraId="4F0E0E88" w14:textId="481BD7D3" w:rsidR="00C25325" w:rsidRPr="00C25325" w:rsidRDefault="00C25325" w:rsidP="002C4C4F">
      <w:pPr>
        <w:pStyle w:val="af6"/>
        <w:ind w:firstLine="708"/>
        <w:jc w:val="both"/>
        <w:rPr>
          <w:rFonts w:ascii="Times New Roman" w:hAnsi="Times New Roman"/>
          <w:sz w:val="24"/>
          <w:szCs w:val="24"/>
          <w:lang w:eastAsia="uk-UA"/>
        </w:rPr>
      </w:pPr>
      <w:r w:rsidRPr="00350ED5">
        <w:rPr>
          <w:rFonts w:ascii="Times New Roman" w:hAnsi="Times New Roman"/>
          <w:b/>
          <w:bCs/>
          <w:sz w:val="24"/>
          <w:szCs w:val="24"/>
          <w:lang w:eastAsia="uk-UA"/>
        </w:rPr>
        <w:t>Розподіл годин</w:t>
      </w:r>
      <w:r w:rsidRPr="00C25325">
        <w:rPr>
          <w:rFonts w:ascii="Times New Roman" w:hAnsi="Times New Roman"/>
          <w:sz w:val="24"/>
          <w:szCs w:val="24"/>
          <w:lang w:eastAsia="uk-UA"/>
        </w:rPr>
        <w:t xml:space="preserve"> між освітніми галузями фіксується у</w:t>
      </w:r>
      <w:r w:rsidR="00350ED5">
        <w:rPr>
          <w:rFonts w:ascii="Times New Roman" w:hAnsi="Times New Roman"/>
          <w:sz w:val="24"/>
          <w:szCs w:val="24"/>
          <w:lang w:val="uk-UA" w:eastAsia="uk-UA"/>
        </w:rPr>
        <w:t xml:space="preserve"> </w:t>
      </w:r>
      <w:r w:rsidR="002C4C4F">
        <w:rPr>
          <w:rFonts w:ascii="Times New Roman" w:hAnsi="Times New Roman"/>
          <w:sz w:val="24"/>
          <w:szCs w:val="24"/>
          <w:lang w:val="uk-UA" w:eastAsia="uk-UA"/>
        </w:rPr>
        <w:t>Робочому</w:t>
      </w:r>
      <w:r w:rsidRPr="00C25325">
        <w:rPr>
          <w:rFonts w:ascii="Times New Roman" w:hAnsi="Times New Roman"/>
          <w:sz w:val="24"/>
          <w:szCs w:val="24"/>
          <w:lang w:eastAsia="uk-UA"/>
        </w:rPr>
        <w:t xml:space="preserve"> </w:t>
      </w:r>
      <w:r w:rsidR="002C4C4F">
        <w:rPr>
          <w:rFonts w:ascii="Times New Roman" w:hAnsi="Times New Roman"/>
          <w:sz w:val="24"/>
          <w:szCs w:val="24"/>
          <w:lang w:val="uk-UA" w:eastAsia="uk-UA"/>
        </w:rPr>
        <w:t>н</w:t>
      </w:r>
      <w:r w:rsidRPr="002C4C4F">
        <w:rPr>
          <w:rFonts w:ascii="Times New Roman" w:hAnsi="Times New Roman"/>
          <w:sz w:val="24"/>
          <w:szCs w:val="24"/>
          <w:lang w:eastAsia="uk-UA"/>
        </w:rPr>
        <w:t xml:space="preserve">авчальному плані </w:t>
      </w:r>
      <w:r w:rsidR="002C4C4F">
        <w:rPr>
          <w:rFonts w:ascii="Times New Roman" w:hAnsi="Times New Roman"/>
          <w:sz w:val="24"/>
          <w:szCs w:val="24"/>
          <w:lang w:val="uk-UA" w:eastAsia="uk-UA"/>
        </w:rPr>
        <w:t>закладу освіти</w:t>
      </w:r>
      <w:r w:rsidRPr="002C4C4F">
        <w:rPr>
          <w:rFonts w:ascii="Times New Roman" w:hAnsi="Times New Roman"/>
          <w:sz w:val="24"/>
          <w:szCs w:val="24"/>
          <w:lang w:eastAsia="uk-UA"/>
        </w:rPr>
        <w:t xml:space="preserve"> на 2026/2027 навчальний рік</w:t>
      </w:r>
      <w:r w:rsidRPr="00C25325">
        <w:rPr>
          <w:rFonts w:ascii="Times New Roman" w:hAnsi="Times New Roman"/>
          <w:sz w:val="24"/>
          <w:szCs w:val="24"/>
          <w:lang w:eastAsia="uk-UA"/>
        </w:rPr>
        <w:t xml:space="preserve"> </w:t>
      </w:r>
      <w:r w:rsidRPr="002C4C4F">
        <w:rPr>
          <w:rFonts w:ascii="Times New Roman" w:hAnsi="Times New Roman"/>
          <w:i/>
          <w:iCs/>
          <w:sz w:val="24"/>
          <w:szCs w:val="24"/>
          <w:lang w:eastAsia="uk-UA"/>
        </w:rPr>
        <w:t xml:space="preserve">(Додаток </w:t>
      </w:r>
      <w:r w:rsidR="002C4C4F" w:rsidRPr="002C4C4F">
        <w:rPr>
          <w:rFonts w:ascii="Times New Roman" w:hAnsi="Times New Roman"/>
          <w:i/>
          <w:iCs/>
          <w:sz w:val="24"/>
          <w:szCs w:val="24"/>
          <w:lang w:val="uk-UA" w:eastAsia="uk-UA"/>
        </w:rPr>
        <w:t>7</w:t>
      </w:r>
      <w:r w:rsidRPr="002C4C4F">
        <w:rPr>
          <w:rFonts w:ascii="Times New Roman" w:hAnsi="Times New Roman"/>
          <w:i/>
          <w:iCs/>
          <w:sz w:val="24"/>
          <w:szCs w:val="24"/>
          <w:lang w:eastAsia="uk-UA"/>
        </w:rPr>
        <w:t>).</w:t>
      </w:r>
    </w:p>
    <w:p w14:paraId="3A838423" w14:textId="77777777" w:rsidR="00350ED5" w:rsidRPr="00350ED5" w:rsidRDefault="00350ED5" w:rsidP="00350ED5">
      <w:pPr>
        <w:pStyle w:val="af6"/>
        <w:ind w:firstLine="708"/>
        <w:jc w:val="both"/>
        <w:rPr>
          <w:rFonts w:ascii="Times New Roman" w:hAnsi="Times New Roman"/>
          <w:b/>
          <w:bCs/>
          <w:sz w:val="24"/>
          <w:szCs w:val="24"/>
          <w:lang w:eastAsia="uk-UA"/>
        </w:rPr>
      </w:pPr>
      <w:r w:rsidRPr="00350ED5">
        <w:rPr>
          <w:rFonts w:ascii="Times New Roman" w:hAnsi="Times New Roman"/>
          <w:b/>
          <w:bCs/>
          <w:sz w:val="24"/>
          <w:szCs w:val="24"/>
          <w:lang w:eastAsia="uk-UA"/>
        </w:rPr>
        <w:t>Навчальні плани містять:</w:t>
      </w:r>
    </w:p>
    <w:p w14:paraId="62711193" w14:textId="59816DA6" w:rsidR="00350ED5" w:rsidRPr="00350ED5" w:rsidRDefault="00350ED5" w:rsidP="00350ED5">
      <w:pPr>
        <w:pStyle w:val="af6"/>
        <w:numPr>
          <w:ilvl w:val="0"/>
          <w:numId w:val="4"/>
        </w:numPr>
        <w:jc w:val="both"/>
        <w:rPr>
          <w:rFonts w:ascii="Times New Roman" w:hAnsi="Times New Roman"/>
          <w:sz w:val="24"/>
          <w:szCs w:val="24"/>
          <w:lang w:eastAsia="uk-UA"/>
        </w:rPr>
      </w:pPr>
      <w:r>
        <w:rPr>
          <w:rFonts w:ascii="Times New Roman" w:hAnsi="Times New Roman"/>
          <w:sz w:val="24"/>
          <w:szCs w:val="24"/>
          <w:lang w:val="uk-UA" w:eastAsia="uk-UA"/>
        </w:rPr>
        <w:t>о</w:t>
      </w:r>
      <w:r w:rsidRPr="00350ED5">
        <w:rPr>
          <w:rFonts w:ascii="Times New Roman" w:hAnsi="Times New Roman"/>
          <w:sz w:val="24"/>
          <w:szCs w:val="24"/>
          <w:lang w:eastAsia="uk-UA"/>
        </w:rPr>
        <w:t>рієнтовний перелік навчальних предметів та курсів для реалізації кожної освітньої галузі.</w:t>
      </w:r>
    </w:p>
    <w:p w14:paraId="26BC0C98" w14:textId="29B1F889" w:rsidR="00350ED5" w:rsidRPr="00350ED5" w:rsidRDefault="00350ED5" w:rsidP="00350ED5">
      <w:pPr>
        <w:pStyle w:val="af6"/>
        <w:numPr>
          <w:ilvl w:val="0"/>
          <w:numId w:val="4"/>
        </w:numPr>
        <w:jc w:val="both"/>
        <w:rPr>
          <w:rFonts w:ascii="Times New Roman" w:hAnsi="Times New Roman"/>
          <w:sz w:val="24"/>
          <w:szCs w:val="24"/>
          <w:lang w:eastAsia="uk-UA"/>
        </w:rPr>
      </w:pPr>
      <w:r w:rsidRPr="00350ED5">
        <w:rPr>
          <w:rFonts w:ascii="Times New Roman" w:hAnsi="Times New Roman"/>
          <w:sz w:val="24"/>
          <w:szCs w:val="24"/>
          <w:lang w:eastAsia="uk-UA"/>
        </w:rPr>
        <w:t>Розподіл навчального навантаження за роками навчання між обов'язковими освітніми компонентами, спільними для всіх профілів.</w:t>
      </w:r>
    </w:p>
    <w:p w14:paraId="173BF50B" w14:textId="69B8345B" w:rsidR="00350ED5" w:rsidRPr="00350ED5" w:rsidRDefault="00350ED5" w:rsidP="00350ED5">
      <w:pPr>
        <w:pStyle w:val="af6"/>
        <w:numPr>
          <w:ilvl w:val="0"/>
          <w:numId w:val="4"/>
        </w:numPr>
        <w:jc w:val="both"/>
        <w:rPr>
          <w:rFonts w:ascii="Times New Roman" w:hAnsi="Times New Roman"/>
          <w:sz w:val="24"/>
          <w:szCs w:val="24"/>
          <w:lang w:eastAsia="uk-UA"/>
        </w:rPr>
      </w:pPr>
      <w:r w:rsidRPr="00350ED5">
        <w:rPr>
          <w:rFonts w:ascii="Times New Roman" w:hAnsi="Times New Roman"/>
          <w:sz w:val="24"/>
          <w:szCs w:val="24"/>
          <w:lang w:eastAsia="uk-UA"/>
        </w:rPr>
        <w:t>Обсяг навчальних годин для обов'язкових освітніх компонентів за обраним профілем (навчальних предметів, інтегрованих курсів, міжгалузевих курсів, індивідуальних консультацій, групових занять та проєктної діяльності), що фінансуються з державного бюджету.</w:t>
      </w:r>
    </w:p>
    <w:p w14:paraId="5F850E59" w14:textId="530A1244" w:rsidR="00350ED5" w:rsidRPr="00350ED5" w:rsidRDefault="00350ED5" w:rsidP="00350ED5">
      <w:pPr>
        <w:pStyle w:val="af6"/>
        <w:numPr>
          <w:ilvl w:val="0"/>
          <w:numId w:val="4"/>
        </w:numPr>
        <w:jc w:val="both"/>
        <w:rPr>
          <w:rFonts w:ascii="Times New Roman" w:hAnsi="Times New Roman"/>
          <w:sz w:val="24"/>
          <w:szCs w:val="24"/>
          <w:lang w:eastAsia="uk-UA"/>
        </w:rPr>
      </w:pPr>
      <w:r w:rsidRPr="00350ED5">
        <w:rPr>
          <w:rFonts w:ascii="Times New Roman" w:hAnsi="Times New Roman"/>
          <w:sz w:val="24"/>
          <w:szCs w:val="24"/>
          <w:lang w:eastAsia="uk-UA"/>
        </w:rPr>
        <w:lastRenderedPageBreak/>
        <w:t>Обсяг навчальних годин для вибіркових освітніх компонентів, що фінансуються з державного бюджету (навчальних предметів, інтегрованих чи міжгалузевих курсів; розраховуються без урахування поділу на групи).</w:t>
      </w:r>
    </w:p>
    <w:p w14:paraId="0E845F5A" w14:textId="446B9D9C" w:rsidR="00350ED5" w:rsidRPr="00350ED5" w:rsidRDefault="00350ED5" w:rsidP="006666A3">
      <w:pPr>
        <w:pStyle w:val="af6"/>
        <w:ind w:firstLine="708"/>
        <w:jc w:val="both"/>
        <w:rPr>
          <w:rFonts w:ascii="Times New Roman" w:hAnsi="Times New Roman"/>
          <w:b/>
          <w:bCs/>
          <w:sz w:val="24"/>
          <w:szCs w:val="24"/>
          <w:lang w:val="uk-UA" w:eastAsia="uk-UA"/>
        </w:rPr>
      </w:pPr>
      <w:bookmarkStart w:id="17" w:name="_heading=h.qzryjl7lkrc1" w:colFirst="0" w:colLast="0"/>
      <w:bookmarkEnd w:id="17"/>
      <w:r w:rsidRPr="00350ED5">
        <w:rPr>
          <w:rFonts w:ascii="Times New Roman" w:hAnsi="Times New Roman"/>
          <w:b/>
          <w:bCs/>
          <w:sz w:val="24"/>
          <w:szCs w:val="24"/>
          <w:lang w:eastAsia="uk-UA"/>
        </w:rPr>
        <w:t>Правила перерозподілу годин та забезпечення адаптаційного періоду</w:t>
      </w:r>
      <w:r>
        <w:rPr>
          <w:rFonts w:ascii="Times New Roman" w:hAnsi="Times New Roman"/>
          <w:b/>
          <w:bCs/>
          <w:sz w:val="24"/>
          <w:szCs w:val="24"/>
          <w:lang w:val="uk-UA" w:eastAsia="uk-UA"/>
        </w:rPr>
        <w:t>.</w:t>
      </w:r>
    </w:p>
    <w:p w14:paraId="074AAC35" w14:textId="77777777" w:rsidR="00350ED5" w:rsidRPr="00350ED5" w:rsidRDefault="00350ED5" w:rsidP="00350ED5">
      <w:pPr>
        <w:pStyle w:val="af6"/>
        <w:jc w:val="both"/>
        <w:rPr>
          <w:rFonts w:ascii="Times New Roman" w:hAnsi="Times New Roman"/>
          <w:sz w:val="24"/>
          <w:szCs w:val="24"/>
          <w:lang w:eastAsia="uk-UA"/>
        </w:rPr>
      </w:pPr>
      <w:r w:rsidRPr="00350ED5">
        <w:rPr>
          <w:rFonts w:ascii="Times New Roman" w:hAnsi="Times New Roman"/>
          <w:sz w:val="24"/>
          <w:szCs w:val="24"/>
          <w:lang w:eastAsia="uk-UA"/>
        </w:rPr>
        <w:t>Правила перерозподілу бюджетного навантаження:</w:t>
      </w:r>
    </w:p>
    <w:p w14:paraId="56BD1CAF" w14:textId="1D1E8A62" w:rsidR="00350ED5" w:rsidRPr="00350ED5" w:rsidRDefault="00350ED5" w:rsidP="006666A3">
      <w:pPr>
        <w:pStyle w:val="af6"/>
        <w:numPr>
          <w:ilvl w:val="0"/>
          <w:numId w:val="4"/>
        </w:numPr>
        <w:jc w:val="both"/>
        <w:rPr>
          <w:rFonts w:ascii="Times New Roman" w:hAnsi="Times New Roman"/>
          <w:sz w:val="24"/>
          <w:szCs w:val="24"/>
          <w:lang w:eastAsia="uk-UA"/>
        </w:rPr>
      </w:pPr>
      <w:r w:rsidRPr="00350ED5">
        <w:rPr>
          <w:rFonts w:ascii="Times New Roman" w:hAnsi="Times New Roman"/>
          <w:sz w:val="24"/>
          <w:szCs w:val="24"/>
          <w:lang w:eastAsia="uk-UA"/>
        </w:rPr>
        <w:t xml:space="preserve">кількість годин для профільних обов'язкових компонентів може бути перерозподілена на обов'язкові компоненти, </w:t>
      </w:r>
      <w:r w:rsidRPr="00350ED5">
        <w:rPr>
          <w:rFonts w:ascii="Times New Roman" w:hAnsi="Times New Roman"/>
          <w:i/>
          <w:iCs/>
          <w:sz w:val="24"/>
          <w:szCs w:val="24"/>
          <w:lang w:eastAsia="uk-UA"/>
        </w:rPr>
        <w:t>спільні для всіх профілів</w:t>
      </w:r>
      <w:r w:rsidRPr="00350ED5">
        <w:rPr>
          <w:rFonts w:ascii="Times New Roman" w:hAnsi="Times New Roman"/>
          <w:sz w:val="24"/>
          <w:szCs w:val="24"/>
          <w:lang w:eastAsia="uk-UA"/>
        </w:rPr>
        <w:t>, але не може бути перерозподілена на вибіркові компоненти;</w:t>
      </w:r>
    </w:p>
    <w:p w14:paraId="30023E97" w14:textId="2032992A" w:rsidR="00350ED5" w:rsidRPr="00350ED5" w:rsidRDefault="00350ED5" w:rsidP="006666A3">
      <w:pPr>
        <w:pStyle w:val="af6"/>
        <w:numPr>
          <w:ilvl w:val="0"/>
          <w:numId w:val="4"/>
        </w:numPr>
        <w:jc w:val="both"/>
        <w:rPr>
          <w:rFonts w:ascii="Times New Roman" w:hAnsi="Times New Roman"/>
          <w:sz w:val="24"/>
          <w:szCs w:val="24"/>
          <w:lang w:eastAsia="uk-UA"/>
        </w:rPr>
      </w:pPr>
      <w:r w:rsidRPr="00350ED5">
        <w:rPr>
          <w:rFonts w:ascii="Times New Roman" w:hAnsi="Times New Roman"/>
          <w:sz w:val="24"/>
          <w:szCs w:val="24"/>
          <w:lang w:eastAsia="uk-UA"/>
        </w:rPr>
        <w:t xml:space="preserve">кількість годин для вибіркових освітніх компонентів (визначена закладом </w:t>
      </w:r>
      <w:proofErr w:type="gramStart"/>
      <w:r w:rsidRPr="00350ED5">
        <w:rPr>
          <w:rFonts w:ascii="Times New Roman" w:hAnsi="Times New Roman"/>
          <w:sz w:val="24"/>
          <w:szCs w:val="24"/>
          <w:lang w:eastAsia="uk-UA"/>
        </w:rPr>
        <w:t>у межах</w:t>
      </w:r>
      <w:proofErr w:type="gramEnd"/>
      <w:r w:rsidRPr="00350ED5">
        <w:rPr>
          <w:rFonts w:ascii="Times New Roman" w:hAnsi="Times New Roman"/>
          <w:sz w:val="24"/>
          <w:szCs w:val="24"/>
          <w:lang w:eastAsia="uk-UA"/>
        </w:rPr>
        <w:t xml:space="preserve"> типового плану, в обсязі не менше 2 годин на рік для класів із навчанням українською мовою) може бути перерозподілена на </w:t>
      </w:r>
      <w:r w:rsidRPr="00350ED5">
        <w:rPr>
          <w:rFonts w:ascii="Times New Roman" w:hAnsi="Times New Roman"/>
          <w:i/>
          <w:iCs/>
          <w:sz w:val="24"/>
          <w:szCs w:val="24"/>
          <w:lang w:eastAsia="uk-UA"/>
        </w:rPr>
        <w:t>профільні обов'язкові компоненти</w:t>
      </w:r>
      <w:r w:rsidRPr="00350ED5">
        <w:rPr>
          <w:rFonts w:ascii="Times New Roman" w:hAnsi="Times New Roman"/>
          <w:sz w:val="24"/>
          <w:szCs w:val="24"/>
          <w:lang w:eastAsia="uk-UA"/>
        </w:rPr>
        <w:t>, але не може спрямовуватися на обов'язкові компоненти, спільні для всіх профілів.</w:t>
      </w:r>
    </w:p>
    <w:p w14:paraId="6127F89A" w14:textId="77777777" w:rsidR="00350ED5" w:rsidRPr="006666A3" w:rsidRDefault="00350ED5" w:rsidP="006666A3">
      <w:pPr>
        <w:pStyle w:val="af6"/>
        <w:ind w:firstLine="708"/>
        <w:jc w:val="both"/>
        <w:rPr>
          <w:rFonts w:ascii="Times New Roman" w:hAnsi="Times New Roman"/>
          <w:b/>
          <w:bCs/>
          <w:sz w:val="24"/>
          <w:szCs w:val="24"/>
          <w:lang w:eastAsia="uk-UA"/>
        </w:rPr>
      </w:pPr>
      <w:r w:rsidRPr="006666A3">
        <w:rPr>
          <w:rFonts w:ascii="Times New Roman" w:hAnsi="Times New Roman"/>
          <w:b/>
          <w:bCs/>
          <w:sz w:val="24"/>
          <w:szCs w:val="24"/>
          <w:lang w:eastAsia="uk-UA"/>
        </w:rPr>
        <w:t>Забезпечення адаптаційного періоду та вирівнювання освітніх втрат:</w:t>
      </w:r>
    </w:p>
    <w:p w14:paraId="1FD9D671" w14:textId="3F807E95" w:rsidR="00350ED5" w:rsidRDefault="00350ED5" w:rsidP="00350ED5">
      <w:pPr>
        <w:pStyle w:val="af6"/>
        <w:jc w:val="both"/>
        <w:rPr>
          <w:rFonts w:ascii="Times New Roman" w:hAnsi="Times New Roman"/>
          <w:sz w:val="24"/>
          <w:szCs w:val="24"/>
          <w:lang w:eastAsia="uk-UA"/>
        </w:rPr>
      </w:pPr>
      <w:r w:rsidRPr="00350ED5">
        <w:rPr>
          <w:rFonts w:ascii="Times New Roman" w:hAnsi="Times New Roman"/>
          <w:sz w:val="24"/>
          <w:szCs w:val="24"/>
          <w:lang w:eastAsia="uk-UA"/>
        </w:rPr>
        <w:t>кількість годин для обов'язкових освітніх компонентів у першому семестрі 10 класу є однаковою для всіх кластерів. Це створює умови для компенсації можливих освітніх втрат, а також надає здобувачам освіти можливість ознайомитися з особливостями обраного профілю та свідомо визначитися з подальшою освітньою траєкторією;</w:t>
      </w:r>
      <w:r w:rsidR="006666A3">
        <w:rPr>
          <w:rFonts w:ascii="Times New Roman" w:hAnsi="Times New Roman"/>
          <w:sz w:val="24"/>
          <w:szCs w:val="24"/>
          <w:lang w:val="uk-UA" w:eastAsia="uk-UA"/>
        </w:rPr>
        <w:t xml:space="preserve"> </w:t>
      </w:r>
      <w:r w:rsidRPr="00350ED5">
        <w:rPr>
          <w:rFonts w:ascii="Times New Roman" w:hAnsi="Times New Roman"/>
          <w:sz w:val="24"/>
          <w:szCs w:val="24"/>
          <w:lang w:eastAsia="uk-UA"/>
        </w:rPr>
        <w:t xml:space="preserve">здобувачі освіти мають право змінювати профіль навчання </w:t>
      </w:r>
      <w:proofErr w:type="gramStart"/>
      <w:r w:rsidRPr="00350ED5">
        <w:rPr>
          <w:rFonts w:ascii="Times New Roman" w:hAnsi="Times New Roman"/>
          <w:sz w:val="24"/>
          <w:szCs w:val="24"/>
          <w:lang w:eastAsia="uk-UA"/>
        </w:rPr>
        <w:t>в будь</w:t>
      </w:r>
      <w:proofErr w:type="gramEnd"/>
      <w:r w:rsidRPr="00350ED5">
        <w:rPr>
          <w:rFonts w:ascii="Times New Roman" w:hAnsi="Times New Roman"/>
          <w:sz w:val="24"/>
          <w:szCs w:val="24"/>
          <w:lang w:eastAsia="uk-UA"/>
        </w:rPr>
        <w:t>-який час упродовж 10-го року навчання, але не пізніше ніж після завершення профільно-адаптаційного циклу (кінця 10 класу).</w:t>
      </w:r>
    </w:p>
    <w:p w14:paraId="229AC785" w14:textId="19BF9BFA" w:rsidR="00C75C14" w:rsidRDefault="00C75C14" w:rsidP="00C75C14">
      <w:pPr>
        <w:widowControl/>
        <w:ind w:firstLine="709"/>
        <w:jc w:val="both"/>
        <w:rPr>
          <w:rFonts w:ascii="Times New Roman" w:eastAsia="Calibri" w:hAnsi="Times New Roman" w:cs="Times New Roman"/>
          <w:color w:val="auto"/>
          <w:lang w:val="uk-UA"/>
        </w:rPr>
      </w:pPr>
      <w:r w:rsidRPr="00C75C14">
        <w:rPr>
          <w:rFonts w:ascii="Times New Roman" w:hAnsi="Times New Roman" w:cs="Times New Roman"/>
          <w:b/>
          <w:bCs/>
          <w:lang w:val="uk-UA"/>
        </w:rPr>
        <w:t xml:space="preserve">  Навчальний план для учнів 11-х класів</w:t>
      </w:r>
      <w:r w:rsidRPr="00C75C14">
        <w:rPr>
          <w:rFonts w:ascii="Times New Roman" w:hAnsi="Times New Roman" w:cs="Times New Roman"/>
          <w:b/>
          <w:lang w:val="uk-UA"/>
        </w:rPr>
        <w:t xml:space="preserve"> </w:t>
      </w:r>
      <w:r>
        <w:rPr>
          <w:rFonts w:ascii="Times New Roman" w:hAnsi="Times New Roman" w:cs="Times New Roman"/>
          <w:lang w:val="uk-UA"/>
        </w:rPr>
        <w:t>складено</w:t>
      </w:r>
      <w:r>
        <w:rPr>
          <w:rFonts w:ascii="Times New Roman" w:hAnsi="Times New Roman" w:cs="Times New Roman"/>
          <w:b/>
          <w:lang w:val="uk-UA"/>
        </w:rPr>
        <w:t xml:space="preserve"> </w:t>
      </w:r>
      <w:r>
        <w:rPr>
          <w:rFonts w:ascii="Times New Roman" w:hAnsi="Times New Roman" w:cs="Times New Roman"/>
          <w:bCs/>
          <w:iCs/>
          <w:lang w:val="uk-UA"/>
        </w:rPr>
        <w:t>за</w:t>
      </w:r>
      <w:r>
        <w:rPr>
          <w:rFonts w:ascii="Times New Roman" w:eastAsia="Calibri" w:hAnsi="Times New Roman" w:cs="Times New Roman"/>
          <w:bCs/>
          <w:lang w:val="uk-UA"/>
        </w:rPr>
        <w:t xml:space="preserve"> </w:t>
      </w:r>
      <w:r>
        <w:rPr>
          <w:rFonts w:ascii="Times New Roman" w:eastAsia="TimesNewRomanPSMT" w:hAnsi="Times New Roman" w:cs="Times New Roman"/>
          <w:lang w:val="ru-RU"/>
        </w:rPr>
        <w:t>Типов</w:t>
      </w:r>
      <w:r>
        <w:rPr>
          <w:rFonts w:ascii="Times New Roman" w:eastAsia="TimesNewRomanPSMT" w:hAnsi="Times New Roman" w:cs="Times New Roman"/>
          <w:lang w:val="uk-UA"/>
        </w:rPr>
        <w:t>ою</w:t>
      </w:r>
      <w:r>
        <w:rPr>
          <w:rFonts w:ascii="Times New Roman" w:eastAsia="TimesNewRomanPSMT" w:hAnsi="Times New Roman" w:cs="Times New Roman"/>
          <w:lang w:val="ru-RU"/>
        </w:rPr>
        <w:t xml:space="preserve"> освітн</w:t>
      </w:r>
      <w:r>
        <w:rPr>
          <w:rFonts w:ascii="Times New Roman" w:eastAsia="TimesNewRomanPSMT" w:hAnsi="Times New Roman" w:cs="Times New Roman"/>
          <w:lang w:val="uk-UA"/>
        </w:rPr>
        <w:t xml:space="preserve">ьою </w:t>
      </w:r>
      <w:r>
        <w:rPr>
          <w:rFonts w:ascii="Times New Roman" w:eastAsia="TimesNewRomanPSMT" w:hAnsi="Times New Roman" w:cs="Times New Roman"/>
          <w:lang w:val="ru-RU"/>
        </w:rPr>
        <w:t>програм</w:t>
      </w:r>
      <w:r>
        <w:rPr>
          <w:rFonts w:ascii="Times New Roman" w:eastAsia="TimesNewRomanPSMT" w:hAnsi="Times New Roman" w:cs="Times New Roman"/>
          <w:lang w:val="uk-UA"/>
        </w:rPr>
        <w:t xml:space="preserve">ою </w:t>
      </w:r>
      <w:r>
        <w:rPr>
          <w:rFonts w:ascii="Times New Roman" w:eastAsia="TimesNewRomanPSMT" w:hAnsi="Times New Roman" w:cs="Times New Roman"/>
          <w:lang w:val="ru-RU"/>
        </w:rPr>
        <w:t xml:space="preserve"> закладів загальної середньої освіти ІІІ</w:t>
      </w:r>
      <w:r>
        <w:rPr>
          <w:rFonts w:ascii="Times New Roman" w:eastAsia="TimesNewRomanPSMT" w:hAnsi="Times New Roman" w:cs="Times New Roman"/>
          <w:lang w:val="uk-UA"/>
        </w:rPr>
        <w:t xml:space="preserve">   </w:t>
      </w:r>
      <w:r>
        <w:rPr>
          <w:rFonts w:ascii="Times New Roman" w:eastAsia="TimesNewRomanPSMT" w:hAnsi="Times New Roman" w:cs="Times New Roman"/>
          <w:lang w:val="ru-RU"/>
        </w:rPr>
        <w:t>ступеня»,</w:t>
      </w:r>
      <w:r>
        <w:rPr>
          <w:rFonts w:ascii="Times New Roman" w:eastAsia="TimesNewRomanPSMT" w:hAnsi="Times New Roman" w:cs="Times New Roman"/>
          <w:lang w:val="uk-UA"/>
        </w:rPr>
        <w:t xml:space="preserve">  </w:t>
      </w:r>
      <w:r>
        <w:rPr>
          <w:rFonts w:ascii="Times New Roman" w:eastAsia="TimesNewRomanPSMT" w:hAnsi="Times New Roman" w:cs="Times New Roman"/>
          <w:lang w:val="ru-RU"/>
        </w:rPr>
        <w:t>затвердженою наказом МОН від 20.06.2025 № 890.</w:t>
      </w:r>
      <w:r>
        <w:rPr>
          <w:rFonts w:ascii="Times New Roman" w:eastAsia="TimesNewRomanPSMT" w:hAnsi="Times New Roman" w:cs="Times New Roman"/>
          <w:lang w:val="uk-UA"/>
        </w:rPr>
        <w:t xml:space="preserve"> </w:t>
      </w:r>
      <w:r>
        <w:rPr>
          <w:rFonts w:ascii="Times New Roman" w:hAnsi="Times New Roman" w:cs="Times New Roman"/>
          <w:lang w:val="uk-UA"/>
        </w:rPr>
        <w:t xml:space="preserve"> </w:t>
      </w:r>
    </w:p>
    <w:p w14:paraId="26E4FEA0" w14:textId="77777777" w:rsidR="00C75C14" w:rsidRDefault="00C75C14" w:rsidP="00C75C14">
      <w:pPr>
        <w:widowControl/>
        <w:ind w:firstLine="709"/>
        <w:jc w:val="both"/>
        <w:rPr>
          <w:rFonts w:ascii="Times New Roman" w:hAnsi="Times New Roman" w:cs="Times New Roman"/>
          <w:color w:val="auto"/>
          <w:lang w:val="uk-UA"/>
        </w:rPr>
      </w:pPr>
      <w:r>
        <w:rPr>
          <w:rFonts w:ascii="Times New Roman" w:hAnsi="Times New Roman" w:cs="Times New Roman"/>
          <w:color w:val="auto"/>
          <w:lang w:val="uk-UA"/>
        </w:rPr>
        <w:t>Для організації освітнього процесу використано таблиці 2, 3 «Типової освітньої програми</w:t>
      </w:r>
      <w:r>
        <w:rPr>
          <w:rFonts w:ascii="Times New Roman" w:eastAsia="Calibri" w:hAnsi="Times New Roman" w:cs="Times New Roman"/>
          <w:color w:val="auto"/>
          <w:lang w:val="uk-UA"/>
        </w:rPr>
        <w:t xml:space="preserve"> закладів загальної середньої освіти </w:t>
      </w:r>
      <w:r>
        <w:rPr>
          <w:rFonts w:ascii="Times New Roman" w:eastAsia="Calibri" w:hAnsi="Times New Roman" w:cs="Times New Roman"/>
          <w:color w:val="auto"/>
          <w:lang w:val="ru-RU"/>
        </w:rPr>
        <w:t>III</w:t>
      </w:r>
      <w:r>
        <w:rPr>
          <w:rFonts w:ascii="Times New Roman" w:eastAsia="Calibri" w:hAnsi="Times New Roman" w:cs="Times New Roman"/>
          <w:color w:val="auto"/>
          <w:lang w:val="uk-UA"/>
        </w:rPr>
        <w:t xml:space="preserve"> ступеня», які </w:t>
      </w:r>
      <w:r>
        <w:rPr>
          <w:rFonts w:ascii="Times New Roman" w:hAnsi="Times New Roman" w:cs="Times New Roman"/>
          <w:i/>
          <w:color w:val="auto"/>
          <w:lang w:val="uk-UA"/>
        </w:rPr>
        <w:t xml:space="preserve"> </w:t>
      </w:r>
      <w:r>
        <w:rPr>
          <w:rFonts w:ascii="Times New Roman" w:hAnsi="Times New Roman" w:cs="Times New Roman"/>
          <w:color w:val="auto"/>
          <w:lang w:val="uk-UA"/>
        </w:rPr>
        <w:t xml:space="preserve"> містять перелік базових предметів, який включає окремі предмети суспільно-гуманітарного та математично-природничого циклів. До базових предметів належать: «Українська мова», «Українська література», «Зарубіжна література», «Іноземна мова (англійська)»,  «Історія України», «Всесвітня історія», «Громадянська освіта», «Математика», «Фізика і астрономія», «Біологія і екологія», «Хімія», «Географія», «Фізична культура», «Захист України». Зазначено мінімальну кількість тижневих годин    на вивчення базових предметів, що має забезпечити досягнення рівня очікуваних результатів навчання учнів згідно з державними вимогами Державного стандарту. </w:t>
      </w:r>
    </w:p>
    <w:p w14:paraId="3A091AA4" w14:textId="77777777" w:rsidR="00C75C14" w:rsidRDefault="00C75C14" w:rsidP="00C75C14">
      <w:pPr>
        <w:ind w:firstLine="708"/>
        <w:jc w:val="both"/>
        <w:rPr>
          <w:rFonts w:ascii="Times New Roman" w:hAnsi="Times New Roman" w:cs="Times New Roman"/>
          <w:lang w:val="ru-RU"/>
        </w:rPr>
      </w:pPr>
      <w:r>
        <w:rPr>
          <w:rFonts w:ascii="Times New Roman" w:hAnsi="Times New Roman" w:cs="Times New Roman"/>
          <w:lang w:val="ru-RU"/>
        </w:rPr>
        <w:t>Частину навчальних годин навчальних планів призначено для забезпечення профільного спрямування навчання в старшій школі.</w:t>
      </w:r>
    </w:p>
    <w:p w14:paraId="3F84EB20" w14:textId="2497C443" w:rsidR="00C75C14" w:rsidRPr="00C75C14" w:rsidRDefault="00C75C14" w:rsidP="00C75C14">
      <w:pPr>
        <w:ind w:firstLine="708"/>
        <w:jc w:val="both"/>
        <w:rPr>
          <w:rFonts w:ascii="Times New Roman" w:hAnsi="Times New Roman" w:cs="Times New Roman"/>
          <w:lang w:val="uk-UA"/>
        </w:rPr>
      </w:pPr>
      <w:r>
        <w:rPr>
          <w:rFonts w:ascii="Times New Roman" w:hAnsi="Times New Roman" w:cs="Times New Roman"/>
          <w:lang w:val="ru-RU"/>
        </w:rPr>
        <w:t xml:space="preserve">Зміст профілю навчання реалізується системою окремих предметів. Профільні предмети вивчаються на профільному рівні </w:t>
      </w:r>
      <w:r>
        <w:rPr>
          <w:rFonts w:ascii="Times New Roman" w:hAnsi="Times New Roman" w:cs="Times New Roman"/>
          <w:lang w:val="uk-UA"/>
        </w:rPr>
        <w:t xml:space="preserve">(математичний - алгебра та геометрія, філологічний - </w:t>
      </w:r>
      <w:proofErr w:type="gramStart"/>
      <w:r>
        <w:rPr>
          <w:rFonts w:ascii="Times New Roman" w:hAnsi="Times New Roman" w:cs="Times New Roman"/>
          <w:lang w:val="uk-UA"/>
        </w:rPr>
        <w:t>укр.мова</w:t>
      </w:r>
      <w:proofErr w:type="gramEnd"/>
      <w:r>
        <w:rPr>
          <w:rFonts w:ascii="Times New Roman" w:hAnsi="Times New Roman" w:cs="Times New Roman"/>
          <w:lang w:val="uk-UA"/>
        </w:rPr>
        <w:t xml:space="preserve"> та література.</w:t>
      </w:r>
      <w:r>
        <w:rPr>
          <w:rFonts w:ascii="Times New Roman" w:hAnsi="Times New Roman" w:cs="Times New Roman"/>
          <w:b/>
          <w:lang w:val="uk-UA"/>
        </w:rPr>
        <w:t xml:space="preserve"> </w:t>
      </w:r>
      <w:r w:rsidRPr="00C75C14">
        <w:rPr>
          <w:rFonts w:ascii="Times New Roman" w:hAnsi="Times New Roman" w:cs="Times New Roman"/>
          <w:i/>
          <w:iCs/>
          <w:lang w:val="uk-UA"/>
        </w:rPr>
        <w:t>(Додаток 8)</w:t>
      </w:r>
    </w:p>
    <w:p w14:paraId="4FBF17E6" w14:textId="3E0E5A8F" w:rsidR="00350ED5" w:rsidRPr="00C75C14" w:rsidRDefault="00350ED5" w:rsidP="006666A3">
      <w:pPr>
        <w:pStyle w:val="af6"/>
        <w:ind w:firstLine="708"/>
        <w:jc w:val="both"/>
        <w:rPr>
          <w:rFonts w:ascii="Times New Roman" w:hAnsi="Times New Roman"/>
          <w:b/>
          <w:bCs/>
          <w:sz w:val="24"/>
          <w:szCs w:val="24"/>
          <w:lang w:val="uk-UA" w:eastAsia="uk-UA"/>
        </w:rPr>
      </w:pPr>
      <w:r w:rsidRPr="00C75C14">
        <w:rPr>
          <w:rFonts w:ascii="Times New Roman" w:hAnsi="Times New Roman"/>
          <w:b/>
          <w:bCs/>
          <w:sz w:val="24"/>
          <w:szCs w:val="24"/>
          <w:lang w:val="uk-UA" w:eastAsia="uk-UA"/>
        </w:rPr>
        <w:t>Формування варіативності та граничне навантаження:</w:t>
      </w:r>
      <w:r w:rsidR="006666A3">
        <w:rPr>
          <w:rFonts w:ascii="Times New Roman" w:hAnsi="Times New Roman"/>
          <w:b/>
          <w:bCs/>
          <w:sz w:val="24"/>
          <w:szCs w:val="24"/>
          <w:lang w:val="uk-UA" w:eastAsia="uk-UA"/>
        </w:rPr>
        <w:t xml:space="preserve"> </w:t>
      </w:r>
      <w:r w:rsidRPr="00C75C14">
        <w:rPr>
          <w:rFonts w:ascii="Times New Roman" w:hAnsi="Times New Roman"/>
          <w:sz w:val="24"/>
          <w:szCs w:val="24"/>
          <w:lang w:val="uk-UA" w:eastAsia="uk-UA"/>
        </w:rPr>
        <w:t>ліцей самостійно визначає остаточний перелік предметів, інтегрованих курсів та спецкурсів вибіркового компонента з урахуванням освітніх запитів учнів та матеріально-технічної бази;</w:t>
      </w:r>
      <w:r w:rsidR="006666A3">
        <w:rPr>
          <w:rFonts w:ascii="Times New Roman" w:hAnsi="Times New Roman"/>
          <w:b/>
          <w:bCs/>
          <w:sz w:val="24"/>
          <w:szCs w:val="24"/>
          <w:lang w:val="uk-UA" w:eastAsia="uk-UA"/>
        </w:rPr>
        <w:t xml:space="preserve"> </w:t>
      </w:r>
      <w:r w:rsidRPr="00C75C14">
        <w:rPr>
          <w:rFonts w:ascii="Times New Roman" w:hAnsi="Times New Roman"/>
          <w:sz w:val="24"/>
          <w:szCs w:val="24"/>
          <w:lang w:val="uk-UA" w:eastAsia="uk-UA"/>
        </w:rPr>
        <w:t>сума годин на вивчення всіх освітніх галузей у робочих навчальних планах ліцею не перевищує загальну річну кількість навчальних годин, що фінансуються з бюджету, та повністю відповідає вимогам гранично допустимого навчального навантаження здобувачів освіти.</w:t>
      </w:r>
    </w:p>
    <w:p w14:paraId="0B2198F6" w14:textId="5D7D36D4" w:rsidR="006666A3" w:rsidRPr="006666A3" w:rsidRDefault="006666A3" w:rsidP="006666A3">
      <w:pPr>
        <w:pStyle w:val="af6"/>
        <w:ind w:firstLine="708"/>
        <w:jc w:val="both"/>
        <w:rPr>
          <w:rFonts w:ascii="Times New Roman" w:hAnsi="Times New Roman"/>
          <w:sz w:val="24"/>
          <w:szCs w:val="24"/>
          <w:lang w:eastAsia="uk-UA"/>
        </w:rPr>
      </w:pPr>
      <w:r w:rsidRPr="006666A3">
        <w:rPr>
          <w:rFonts w:ascii="Times New Roman" w:hAnsi="Times New Roman"/>
          <w:b/>
          <w:bCs/>
          <w:sz w:val="24"/>
          <w:szCs w:val="24"/>
          <w:lang w:eastAsia="uk-UA"/>
        </w:rPr>
        <w:t>Система оцінювання та відстеження навчальних досягнень</w:t>
      </w:r>
      <w:r w:rsidRPr="006666A3">
        <w:rPr>
          <w:rFonts w:ascii="Times New Roman" w:hAnsi="Times New Roman"/>
          <w:sz w:val="24"/>
          <w:szCs w:val="24"/>
          <w:lang w:eastAsia="uk-UA"/>
        </w:rPr>
        <w:t>.</w:t>
      </w:r>
      <w:r>
        <w:rPr>
          <w:rFonts w:ascii="Times New Roman" w:hAnsi="Times New Roman"/>
          <w:sz w:val="24"/>
          <w:szCs w:val="24"/>
          <w:lang w:val="uk-UA" w:eastAsia="uk-UA"/>
        </w:rPr>
        <w:t xml:space="preserve"> </w:t>
      </w:r>
      <w:r w:rsidRPr="006666A3">
        <w:rPr>
          <w:rFonts w:ascii="Times New Roman" w:hAnsi="Times New Roman"/>
          <w:sz w:val="24"/>
          <w:szCs w:val="24"/>
          <w:lang w:eastAsia="uk-UA"/>
        </w:rPr>
        <w:t xml:space="preserve">Система оцінювання результатів навчання в </w:t>
      </w:r>
      <w:r w:rsidR="001335BE">
        <w:rPr>
          <w:rFonts w:ascii="Times New Roman" w:hAnsi="Times New Roman"/>
          <w:sz w:val="24"/>
          <w:szCs w:val="24"/>
          <w:lang w:val="uk-UA" w:eastAsia="uk-UA"/>
        </w:rPr>
        <w:t>Гадяцькому профільному ліцеї</w:t>
      </w:r>
      <w:r w:rsidRPr="006666A3">
        <w:rPr>
          <w:rFonts w:ascii="Times New Roman" w:hAnsi="Times New Roman"/>
          <w:sz w:val="24"/>
          <w:szCs w:val="24"/>
          <w:lang w:eastAsia="uk-UA"/>
        </w:rPr>
        <w:t xml:space="preserve"> спрямована на відстеження навчального поступу здобувачів освіти в оволодінні компетентностями за кожною освітньою галуззю на всіх етапах навчання. Вона базується на вимогах Державного стандарту профільної середньої освіти (постанова КМУ від 25.07.2024 № 851) та регулюється наказами МОН України від 26.05.2025 № 765, від 02.08.2024 № 1093 та від 04.05.2026 № 722.</w:t>
      </w:r>
    </w:p>
    <w:p w14:paraId="22F5CA7E" w14:textId="77777777" w:rsidR="006666A3" w:rsidRPr="006666A3" w:rsidRDefault="006666A3" w:rsidP="001335BE">
      <w:pPr>
        <w:pStyle w:val="af6"/>
        <w:ind w:firstLine="708"/>
        <w:jc w:val="both"/>
        <w:rPr>
          <w:rFonts w:ascii="Times New Roman" w:hAnsi="Times New Roman"/>
          <w:sz w:val="24"/>
          <w:szCs w:val="24"/>
          <w:lang w:eastAsia="uk-UA"/>
        </w:rPr>
      </w:pPr>
      <w:r w:rsidRPr="006666A3">
        <w:rPr>
          <w:rFonts w:ascii="Times New Roman" w:hAnsi="Times New Roman"/>
          <w:sz w:val="24"/>
          <w:szCs w:val="24"/>
          <w:lang w:eastAsia="uk-UA"/>
        </w:rPr>
        <w:t>Оцінювання покликане встановити чітку відповідність між вимогами до загальних результатів навчання, визначеними Державним стандартом, орієнтирами для їх оцінювання та конкретними показниками вимірювання за групами результатів.</w:t>
      </w:r>
    </w:p>
    <w:p w14:paraId="494BD010" w14:textId="3B441D4C" w:rsidR="006666A3" w:rsidRPr="001335BE" w:rsidRDefault="006666A3" w:rsidP="001335BE">
      <w:pPr>
        <w:pStyle w:val="af6"/>
        <w:ind w:firstLine="708"/>
        <w:jc w:val="both"/>
        <w:rPr>
          <w:rFonts w:ascii="Times New Roman" w:hAnsi="Times New Roman"/>
          <w:b/>
          <w:bCs/>
          <w:sz w:val="24"/>
          <w:szCs w:val="24"/>
          <w:lang w:val="uk-UA" w:eastAsia="uk-UA"/>
        </w:rPr>
      </w:pPr>
      <w:r w:rsidRPr="001335BE">
        <w:rPr>
          <w:rFonts w:ascii="Times New Roman" w:hAnsi="Times New Roman"/>
          <w:b/>
          <w:bCs/>
          <w:sz w:val="24"/>
          <w:szCs w:val="24"/>
          <w:lang w:eastAsia="uk-UA"/>
        </w:rPr>
        <w:t>Основні види та принципи оцінювання</w:t>
      </w:r>
      <w:r w:rsidR="001335BE">
        <w:rPr>
          <w:rFonts w:ascii="Times New Roman" w:hAnsi="Times New Roman"/>
          <w:b/>
          <w:bCs/>
          <w:sz w:val="24"/>
          <w:szCs w:val="24"/>
          <w:lang w:val="uk-UA" w:eastAsia="uk-UA"/>
        </w:rPr>
        <w:t xml:space="preserve">. </w:t>
      </w:r>
      <w:r w:rsidRPr="006666A3">
        <w:rPr>
          <w:rFonts w:ascii="Times New Roman" w:hAnsi="Times New Roman"/>
          <w:sz w:val="24"/>
          <w:szCs w:val="24"/>
          <w:lang w:eastAsia="uk-UA"/>
        </w:rPr>
        <w:t xml:space="preserve">Процес оцінювання передбачає таку організацію діяльності учнів, яка дозволяє отримати об'єктивні дані про стан досягнення </w:t>
      </w:r>
      <w:r w:rsidRPr="006666A3">
        <w:rPr>
          <w:rFonts w:ascii="Times New Roman" w:hAnsi="Times New Roman"/>
          <w:sz w:val="24"/>
          <w:szCs w:val="24"/>
          <w:lang w:eastAsia="uk-UA"/>
        </w:rPr>
        <w:lastRenderedPageBreak/>
        <w:t>результатів навчання. Оцінювання обов’язкових та вибіркових освітніх компонентів здійснюється за основними видами:</w:t>
      </w:r>
    </w:p>
    <w:p w14:paraId="7C79CC47" w14:textId="7DE10810" w:rsidR="006666A3" w:rsidRPr="00B83FCC" w:rsidRDefault="001335BE" w:rsidP="006666A3">
      <w:pPr>
        <w:pStyle w:val="af6"/>
        <w:jc w:val="both"/>
        <w:rPr>
          <w:rFonts w:ascii="Times New Roman" w:hAnsi="Times New Roman"/>
          <w:sz w:val="24"/>
          <w:szCs w:val="24"/>
          <w:lang w:val="uk-UA" w:eastAsia="uk-UA"/>
        </w:rPr>
      </w:pPr>
      <w:r>
        <w:rPr>
          <w:rFonts w:ascii="Times New Roman" w:hAnsi="Times New Roman"/>
          <w:sz w:val="24"/>
          <w:szCs w:val="24"/>
          <w:lang w:val="uk-UA" w:eastAsia="uk-UA"/>
        </w:rPr>
        <w:t>ф</w:t>
      </w:r>
      <w:r w:rsidR="006666A3" w:rsidRPr="001335BE">
        <w:rPr>
          <w:rFonts w:ascii="Times New Roman" w:hAnsi="Times New Roman"/>
          <w:sz w:val="24"/>
          <w:szCs w:val="24"/>
          <w:lang w:val="uk-UA" w:eastAsia="uk-UA"/>
        </w:rPr>
        <w:t xml:space="preserve">ормувальне оцінювання («оцінювання для навчання»): </w:t>
      </w:r>
      <w:r>
        <w:rPr>
          <w:rFonts w:ascii="Times New Roman" w:hAnsi="Times New Roman"/>
          <w:sz w:val="24"/>
          <w:szCs w:val="24"/>
          <w:lang w:val="uk-UA" w:eastAsia="uk-UA"/>
        </w:rPr>
        <w:t>в</w:t>
      </w:r>
      <w:r w:rsidR="006666A3" w:rsidRPr="001335BE">
        <w:rPr>
          <w:rFonts w:ascii="Times New Roman" w:hAnsi="Times New Roman"/>
          <w:sz w:val="24"/>
          <w:szCs w:val="24"/>
          <w:lang w:val="uk-UA" w:eastAsia="uk-UA"/>
        </w:rPr>
        <w:t xml:space="preserve">ідстежує динаміку особистісного поступу здобувачів освіти, виявляє їхні освітні потреби та допомагає коригувати навчальний процес для підвищення його ефективності. </w:t>
      </w:r>
      <w:r w:rsidR="006666A3" w:rsidRPr="00B83FCC">
        <w:rPr>
          <w:rFonts w:ascii="Times New Roman" w:hAnsi="Times New Roman"/>
          <w:sz w:val="24"/>
          <w:szCs w:val="24"/>
          <w:lang w:val="uk-UA" w:eastAsia="uk-UA"/>
        </w:rPr>
        <w:t>Базується на принципах суб'єктності учня, зворотного зв'язку, самооцінювання та взаємооцінювання, збереження конфіденційності та підтримки освітньої мотивації.</w:t>
      </w:r>
    </w:p>
    <w:p w14:paraId="679EB128" w14:textId="14C59B28" w:rsidR="006666A3" w:rsidRPr="001335BE" w:rsidRDefault="006666A3" w:rsidP="006666A3">
      <w:pPr>
        <w:pStyle w:val="af6"/>
        <w:jc w:val="both"/>
        <w:rPr>
          <w:rFonts w:ascii="Times New Roman" w:hAnsi="Times New Roman"/>
          <w:sz w:val="24"/>
          <w:szCs w:val="24"/>
          <w:lang w:val="uk-UA" w:eastAsia="uk-UA"/>
        </w:rPr>
      </w:pPr>
      <w:r w:rsidRPr="006666A3">
        <w:rPr>
          <w:rFonts w:ascii="Times New Roman" w:hAnsi="Times New Roman"/>
          <w:sz w:val="24"/>
          <w:szCs w:val="24"/>
          <w:lang w:eastAsia="uk-UA"/>
        </w:rPr>
        <w:t xml:space="preserve">Підсумкове оцінювання (семестрове та річне): </w:t>
      </w:r>
      <w:r w:rsidR="001335BE">
        <w:rPr>
          <w:rFonts w:ascii="Times New Roman" w:hAnsi="Times New Roman"/>
          <w:sz w:val="24"/>
          <w:szCs w:val="24"/>
          <w:lang w:val="uk-UA" w:eastAsia="uk-UA"/>
        </w:rPr>
        <w:t>з</w:t>
      </w:r>
      <w:r w:rsidRPr="006666A3">
        <w:rPr>
          <w:rFonts w:ascii="Times New Roman" w:hAnsi="Times New Roman"/>
          <w:sz w:val="24"/>
          <w:szCs w:val="24"/>
          <w:lang w:eastAsia="uk-UA"/>
        </w:rPr>
        <w:t>дійснюється безпосередньо за групами загальних результатів навчання, передбаченими Державним стандартом для відповідної освітньої галузі</w:t>
      </w:r>
      <w:r w:rsidR="001335BE">
        <w:rPr>
          <w:rFonts w:ascii="Times New Roman" w:hAnsi="Times New Roman"/>
          <w:sz w:val="24"/>
          <w:szCs w:val="24"/>
          <w:lang w:val="uk-UA" w:eastAsia="uk-UA"/>
        </w:rPr>
        <w:t>.</w:t>
      </w:r>
    </w:p>
    <w:p w14:paraId="4DFF44FD" w14:textId="445275A4" w:rsidR="006666A3" w:rsidRPr="006666A3" w:rsidRDefault="006666A3" w:rsidP="006666A3">
      <w:pPr>
        <w:pStyle w:val="af6"/>
        <w:jc w:val="both"/>
        <w:rPr>
          <w:rFonts w:ascii="Times New Roman" w:hAnsi="Times New Roman"/>
          <w:sz w:val="24"/>
          <w:szCs w:val="24"/>
          <w:lang w:eastAsia="uk-UA"/>
        </w:rPr>
      </w:pPr>
      <w:r w:rsidRPr="001335BE">
        <w:rPr>
          <w:rFonts w:ascii="Times New Roman" w:hAnsi="Times New Roman"/>
          <w:sz w:val="24"/>
          <w:szCs w:val="24"/>
          <w:lang w:eastAsia="uk-UA"/>
        </w:rPr>
        <w:t>Семестрове оцінювання</w:t>
      </w:r>
      <w:r w:rsidRPr="006666A3">
        <w:rPr>
          <w:rFonts w:ascii="Times New Roman" w:hAnsi="Times New Roman"/>
          <w:sz w:val="24"/>
          <w:szCs w:val="24"/>
          <w:lang w:eastAsia="uk-UA"/>
        </w:rPr>
        <w:t xml:space="preserve"> здійснюється за результатами вимірювання досягнень учнів за кожною групою результатів навчання на основі поточного формувального оцінювання та підсумкових робіт/діагностичних завдань. За здобувачами освіти зберігається право на скориговане семестрове оцінювання за окремими групами результатів.</w:t>
      </w:r>
    </w:p>
    <w:p w14:paraId="5506889B" w14:textId="26B045EB" w:rsidR="006666A3" w:rsidRPr="006666A3" w:rsidRDefault="006666A3" w:rsidP="006666A3">
      <w:pPr>
        <w:pStyle w:val="af6"/>
        <w:jc w:val="both"/>
        <w:rPr>
          <w:rFonts w:ascii="Times New Roman" w:hAnsi="Times New Roman"/>
          <w:sz w:val="24"/>
          <w:szCs w:val="24"/>
          <w:lang w:eastAsia="uk-UA"/>
        </w:rPr>
      </w:pPr>
      <w:r w:rsidRPr="006666A3">
        <w:rPr>
          <w:rFonts w:ascii="Times New Roman" w:hAnsi="Times New Roman"/>
          <w:i/>
          <w:iCs/>
          <w:sz w:val="24"/>
          <w:szCs w:val="24"/>
          <w:lang w:eastAsia="uk-UA"/>
        </w:rPr>
        <w:t>Загальна оцінка за семестр</w:t>
      </w:r>
      <w:r w:rsidRPr="006666A3">
        <w:rPr>
          <w:rFonts w:ascii="Times New Roman" w:hAnsi="Times New Roman"/>
          <w:sz w:val="24"/>
          <w:szCs w:val="24"/>
          <w:lang w:eastAsia="uk-UA"/>
        </w:rPr>
        <w:t xml:space="preserve"> виводиться на основі</w:t>
      </w:r>
      <w:r w:rsidR="00E575AD">
        <w:rPr>
          <w:rFonts w:ascii="Times New Roman" w:hAnsi="Times New Roman"/>
          <w:sz w:val="24"/>
          <w:szCs w:val="24"/>
          <w:lang w:val="uk-UA" w:eastAsia="uk-UA"/>
        </w:rPr>
        <w:t xml:space="preserve"> підсумкових</w:t>
      </w:r>
      <w:r w:rsidRPr="006666A3">
        <w:rPr>
          <w:rFonts w:ascii="Times New Roman" w:hAnsi="Times New Roman"/>
          <w:sz w:val="24"/>
          <w:szCs w:val="24"/>
          <w:lang w:eastAsia="uk-UA"/>
        </w:rPr>
        <w:t xml:space="preserve"> оцінок, визначеними для відповідного предмета або інтегрованого курсу.</w:t>
      </w:r>
    </w:p>
    <w:p w14:paraId="76B39552" w14:textId="77777777" w:rsidR="006666A3" w:rsidRPr="006666A3" w:rsidRDefault="006666A3" w:rsidP="006666A3">
      <w:pPr>
        <w:pStyle w:val="af6"/>
        <w:jc w:val="both"/>
        <w:rPr>
          <w:rFonts w:ascii="Times New Roman" w:hAnsi="Times New Roman"/>
          <w:sz w:val="24"/>
          <w:szCs w:val="24"/>
          <w:lang w:eastAsia="uk-UA"/>
        </w:rPr>
      </w:pPr>
      <w:r w:rsidRPr="006666A3">
        <w:rPr>
          <w:rFonts w:ascii="Times New Roman" w:hAnsi="Times New Roman"/>
          <w:i/>
          <w:iCs/>
          <w:sz w:val="24"/>
          <w:szCs w:val="24"/>
          <w:lang w:eastAsia="uk-UA"/>
        </w:rPr>
        <w:t>Річне оцінювання</w:t>
      </w:r>
      <w:r w:rsidRPr="006666A3">
        <w:rPr>
          <w:rFonts w:ascii="Times New Roman" w:hAnsi="Times New Roman"/>
          <w:sz w:val="24"/>
          <w:szCs w:val="24"/>
          <w:lang w:eastAsia="uk-UA"/>
        </w:rPr>
        <w:t xml:space="preserve"> виставляється на підставі семестрових оцінок (або скоригованих семестрових оцінок) за І та ІІ семестри з кожної групи результатів та загалом з предмета/інтегрованого курсу.</w:t>
      </w:r>
    </w:p>
    <w:p w14:paraId="262E1020" w14:textId="5376FE8B" w:rsidR="006666A3" w:rsidRPr="006666A3" w:rsidRDefault="006666A3" w:rsidP="006666A3">
      <w:pPr>
        <w:pStyle w:val="af6"/>
        <w:jc w:val="both"/>
        <w:rPr>
          <w:rFonts w:ascii="Times New Roman" w:hAnsi="Times New Roman"/>
          <w:sz w:val="24"/>
          <w:szCs w:val="24"/>
          <w:lang w:eastAsia="uk-UA"/>
        </w:rPr>
      </w:pPr>
      <w:r w:rsidRPr="006666A3">
        <w:rPr>
          <w:rFonts w:ascii="Times New Roman" w:hAnsi="Times New Roman"/>
          <w:sz w:val="24"/>
          <w:szCs w:val="24"/>
          <w:lang w:eastAsia="uk-UA"/>
        </w:rPr>
        <w:t>Державна підсумкова атестація (ДПА) проводиться за державною системою оцінювання відповідно до вимог чинного законодавства.</w:t>
      </w:r>
    </w:p>
    <w:p w14:paraId="7737737B" w14:textId="261F1E84" w:rsidR="006666A3" w:rsidRPr="006666A3" w:rsidRDefault="006666A3" w:rsidP="00E575AD">
      <w:pPr>
        <w:pStyle w:val="af6"/>
        <w:ind w:firstLine="708"/>
        <w:jc w:val="both"/>
        <w:rPr>
          <w:rFonts w:ascii="Times New Roman" w:hAnsi="Times New Roman"/>
          <w:sz w:val="24"/>
          <w:szCs w:val="24"/>
          <w:lang w:eastAsia="uk-UA"/>
        </w:rPr>
      </w:pPr>
      <w:r w:rsidRPr="00E575AD">
        <w:rPr>
          <w:rFonts w:ascii="Times New Roman" w:hAnsi="Times New Roman"/>
          <w:b/>
          <w:bCs/>
          <w:sz w:val="24"/>
          <w:szCs w:val="24"/>
          <w:lang w:eastAsia="uk-UA"/>
        </w:rPr>
        <w:t>Фіксація та документальне оформлення результатів</w:t>
      </w:r>
      <w:r w:rsidR="00E575AD" w:rsidRPr="00E575AD">
        <w:rPr>
          <w:rFonts w:ascii="Times New Roman" w:hAnsi="Times New Roman"/>
          <w:b/>
          <w:bCs/>
          <w:sz w:val="24"/>
          <w:szCs w:val="24"/>
          <w:lang w:val="uk-UA" w:eastAsia="uk-UA"/>
        </w:rPr>
        <w:t>.</w:t>
      </w:r>
      <w:r w:rsidR="00E575AD">
        <w:rPr>
          <w:rFonts w:ascii="Times New Roman" w:hAnsi="Times New Roman"/>
          <w:sz w:val="24"/>
          <w:szCs w:val="24"/>
          <w:lang w:val="uk-UA" w:eastAsia="uk-UA"/>
        </w:rPr>
        <w:t xml:space="preserve"> </w:t>
      </w:r>
      <w:r w:rsidRPr="006666A3">
        <w:rPr>
          <w:rFonts w:ascii="Times New Roman" w:hAnsi="Times New Roman"/>
          <w:sz w:val="24"/>
          <w:szCs w:val="24"/>
          <w:lang w:eastAsia="uk-UA"/>
        </w:rPr>
        <w:t xml:space="preserve">Визначені результати щороку відображаються у Свідоцтві досягнень під час переведення учнів до наступного класу. У свідоцтві зазначаються оцінки за кожною групою результатів навчання, визначеною у відповідній освітній галузі, а також загальна підсумкова оцінка з предмета/інтегрованого курсу. </w:t>
      </w:r>
    </w:p>
    <w:p w14:paraId="25563D28" w14:textId="77777777" w:rsidR="006666A3" w:rsidRPr="006666A3" w:rsidRDefault="006666A3" w:rsidP="00E575AD">
      <w:pPr>
        <w:pStyle w:val="af6"/>
        <w:ind w:firstLine="708"/>
        <w:jc w:val="both"/>
        <w:rPr>
          <w:rFonts w:ascii="Times New Roman" w:hAnsi="Times New Roman"/>
          <w:sz w:val="24"/>
          <w:szCs w:val="24"/>
          <w:lang w:eastAsia="uk-UA"/>
        </w:rPr>
      </w:pPr>
      <w:r w:rsidRPr="006666A3">
        <w:rPr>
          <w:rFonts w:ascii="Times New Roman" w:hAnsi="Times New Roman"/>
          <w:sz w:val="24"/>
          <w:szCs w:val="24"/>
          <w:lang w:eastAsia="uk-UA"/>
        </w:rPr>
        <w:t xml:space="preserve">Після успішного завершення навчання за програмою профільної середньої освіти здобувачі освіти отримують документ державного зразка — Свідоцтво про здобуття повної загальної середньої освіти (та додаток до нього). </w:t>
      </w:r>
    </w:p>
    <w:p w14:paraId="69506746" w14:textId="6A8B30DC" w:rsidR="00C25325" w:rsidRPr="00C75C14" w:rsidRDefault="00CD384E" w:rsidP="00CD384E">
      <w:pPr>
        <w:pStyle w:val="af6"/>
        <w:ind w:firstLine="708"/>
        <w:jc w:val="both"/>
        <w:rPr>
          <w:rFonts w:ascii="Times New Roman" w:hAnsi="Times New Roman"/>
          <w:sz w:val="24"/>
          <w:szCs w:val="24"/>
          <w:lang w:val="uk-UA" w:eastAsia="uk-UA"/>
        </w:rPr>
      </w:pPr>
      <w:r w:rsidRPr="00C75C14">
        <w:rPr>
          <w:rFonts w:ascii="Times New Roman" w:hAnsi="Times New Roman"/>
          <w:b/>
          <w:bCs/>
          <w:sz w:val="24"/>
          <w:szCs w:val="24"/>
          <w:lang w:val="uk-UA"/>
        </w:rPr>
        <w:t>Перелік</w:t>
      </w:r>
      <w:r w:rsidRPr="00C75C14">
        <w:rPr>
          <w:rFonts w:ascii="Times New Roman" w:hAnsi="Times New Roman"/>
          <w:b/>
          <w:bCs/>
          <w:spacing w:val="-6"/>
          <w:sz w:val="24"/>
          <w:szCs w:val="24"/>
          <w:lang w:val="uk-UA"/>
        </w:rPr>
        <w:t xml:space="preserve"> </w:t>
      </w:r>
      <w:r w:rsidRPr="00C75C14">
        <w:rPr>
          <w:rFonts w:ascii="Times New Roman" w:hAnsi="Times New Roman"/>
          <w:b/>
          <w:bCs/>
          <w:sz w:val="24"/>
          <w:szCs w:val="24"/>
          <w:lang w:val="uk-UA"/>
        </w:rPr>
        <w:t>навчальних</w:t>
      </w:r>
      <w:r w:rsidRPr="00C75C14">
        <w:rPr>
          <w:rFonts w:ascii="Times New Roman" w:hAnsi="Times New Roman"/>
          <w:b/>
          <w:bCs/>
          <w:spacing w:val="-6"/>
          <w:sz w:val="24"/>
          <w:szCs w:val="24"/>
          <w:lang w:val="uk-UA"/>
        </w:rPr>
        <w:t xml:space="preserve"> </w:t>
      </w:r>
      <w:r w:rsidRPr="00C75C14">
        <w:rPr>
          <w:rFonts w:ascii="Times New Roman" w:hAnsi="Times New Roman"/>
          <w:b/>
          <w:bCs/>
          <w:spacing w:val="-2"/>
          <w:sz w:val="24"/>
          <w:szCs w:val="24"/>
          <w:lang w:val="uk-UA"/>
        </w:rPr>
        <w:t>програм.</w:t>
      </w:r>
      <w:r w:rsidRPr="00C75C14">
        <w:rPr>
          <w:rFonts w:ascii="Times New Roman" w:hAnsi="Times New Roman"/>
          <w:b/>
          <w:bCs/>
          <w:sz w:val="24"/>
          <w:szCs w:val="24"/>
          <w:lang w:val="uk-UA"/>
        </w:rPr>
        <w:t xml:space="preserve"> </w:t>
      </w:r>
      <w:r w:rsidRPr="00C75C14">
        <w:rPr>
          <w:rFonts w:ascii="Times New Roman" w:hAnsi="Times New Roman"/>
          <w:sz w:val="24"/>
          <w:szCs w:val="24"/>
          <w:lang w:val="uk-UA"/>
        </w:rPr>
        <w:t xml:space="preserve">Логічна послідовність вивчення предметів розкривається у відповідних навчальних програмах, затверджених Міністерством освіти і науки України. Перелік програм подано в </w:t>
      </w:r>
      <w:r w:rsidRPr="00C75C14">
        <w:rPr>
          <w:rFonts w:ascii="Times New Roman" w:hAnsi="Times New Roman"/>
          <w:i/>
          <w:sz w:val="24"/>
          <w:szCs w:val="24"/>
          <w:lang w:val="uk-UA"/>
        </w:rPr>
        <w:t xml:space="preserve">Додатку 9. </w:t>
      </w:r>
      <w:r w:rsidRPr="00C75C14">
        <w:rPr>
          <w:rFonts w:ascii="Times New Roman" w:hAnsi="Times New Roman"/>
          <w:sz w:val="24"/>
          <w:szCs w:val="24"/>
          <w:lang w:val="uk-UA"/>
        </w:rPr>
        <w:t>Тексти навчальних програм розміщено на офіційному</w:t>
      </w:r>
      <w:r w:rsidRPr="00C75C14">
        <w:rPr>
          <w:rFonts w:ascii="Times New Roman" w:hAnsi="Times New Roman"/>
          <w:spacing w:val="-1"/>
          <w:sz w:val="24"/>
          <w:szCs w:val="24"/>
          <w:lang w:val="uk-UA"/>
        </w:rPr>
        <w:t xml:space="preserve"> </w:t>
      </w:r>
      <w:r w:rsidRPr="00C75C14">
        <w:rPr>
          <w:rFonts w:ascii="Times New Roman" w:hAnsi="Times New Roman"/>
          <w:sz w:val="24"/>
          <w:szCs w:val="24"/>
          <w:lang w:val="uk-UA"/>
        </w:rPr>
        <w:t>сайті Міністерства освіти і науки України.</w:t>
      </w:r>
    </w:p>
    <w:p w14:paraId="30F3FF1A" w14:textId="07960512" w:rsidR="00766CEE" w:rsidRPr="00766CEE" w:rsidRDefault="00766CEE" w:rsidP="002C4C4F">
      <w:pPr>
        <w:widowControl/>
        <w:shd w:val="clear" w:color="auto" w:fill="FFFFFF"/>
        <w:spacing w:after="240"/>
        <w:jc w:val="both"/>
        <w:rPr>
          <w:rFonts w:ascii="Times New Roman" w:hAnsi="Times New Roman" w:cs="Times New Roman"/>
          <w:lang w:val="uk-UA" w:eastAsia="uk-UA"/>
        </w:rPr>
      </w:pPr>
    </w:p>
    <w:p w14:paraId="1976DBFB" w14:textId="7FE1E55A" w:rsidR="000C5810" w:rsidRPr="00766CEE" w:rsidRDefault="000C5810" w:rsidP="002C4C4F">
      <w:pPr>
        <w:widowControl/>
        <w:ind w:right="85"/>
        <w:jc w:val="both"/>
        <w:rPr>
          <w:rFonts w:ascii="Times New Roman" w:eastAsia="Calibri" w:hAnsi="Times New Roman" w:cs="Times New Roman"/>
          <w:b/>
          <w:bCs/>
          <w:color w:val="auto"/>
          <w:lang w:val="uk-UA"/>
        </w:rPr>
      </w:pPr>
    </w:p>
    <w:p w14:paraId="18289E3E" w14:textId="694B5D67" w:rsidR="000C5810" w:rsidRPr="003A30E1" w:rsidRDefault="000C5810" w:rsidP="00DA4031">
      <w:pPr>
        <w:widowControl/>
        <w:ind w:left="1985" w:right="85"/>
        <w:jc w:val="both"/>
        <w:rPr>
          <w:rFonts w:ascii="Times New Roman" w:eastAsia="Calibri" w:hAnsi="Times New Roman" w:cs="Times New Roman"/>
          <w:b/>
          <w:bCs/>
          <w:color w:val="auto"/>
          <w:lang w:val="uk-UA"/>
        </w:rPr>
      </w:pPr>
    </w:p>
    <w:p w14:paraId="0B4B310E" w14:textId="5EA5AA7E" w:rsidR="000C5810" w:rsidRPr="00DA4031" w:rsidRDefault="000C5810" w:rsidP="00DA4031">
      <w:pPr>
        <w:widowControl/>
        <w:ind w:left="1985" w:right="85"/>
        <w:jc w:val="both"/>
        <w:rPr>
          <w:rFonts w:ascii="Times New Roman" w:eastAsia="Calibri" w:hAnsi="Times New Roman" w:cs="Times New Roman"/>
          <w:b/>
          <w:bCs/>
          <w:color w:val="auto"/>
          <w:lang w:val="uk-UA"/>
        </w:rPr>
      </w:pPr>
    </w:p>
    <w:p w14:paraId="148A9DC2" w14:textId="24D2EA3A" w:rsidR="000C5810" w:rsidRPr="00DA4031" w:rsidRDefault="000C5810" w:rsidP="00DA4031">
      <w:pPr>
        <w:widowControl/>
        <w:ind w:left="1985" w:right="85"/>
        <w:jc w:val="both"/>
        <w:rPr>
          <w:rFonts w:ascii="Times New Roman" w:eastAsia="Calibri" w:hAnsi="Times New Roman" w:cs="Times New Roman"/>
          <w:b/>
          <w:bCs/>
          <w:color w:val="auto"/>
          <w:lang w:val="uk-UA"/>
        </w:rPr>
      </w:pPr>
    </w:p>
    <w:p w14:paraId="4A70893D" w14:textId="5A4DBEA7" w:rsidR="000C5810" w:rsidRPr="00DA4031" w:rsidRDefault="000C5810" w:rsidP="00DA4031">
      <w:pPr>
        <w:widowControl/>
        <w:ind w:left="1985" w:right="85"/>
        <w:jc w:val="both"/>
        <w:rPr>
          <w:rFonts w:ascii="Times New Roman" w:eastAsia="Calibri" w:hAnsi="Times New Roman" w:cs="Times New Roman"/>
          <w:b/>
          <w:bCs/>
          <w:color w:val="auto"/>
          <w:lang w:val="uk-UA"/>
        </w:rPr>
      </w:pPr>
    </w:p>
    <w:p w14:paraId="7397F02B" w14:textId="26E5AA38" w:rsidR="000C5810" w:rsidRDefault="000C5810" w:rsidP="00DA4031">
      <w:pPr>
        <w:widowControl/>
        <w:ind w:left="1985" w:right="85"/>
        <w:jc w:val="both"/>
        <w:rPr>
          <w:rFonts w:ascii="Times New Roman" w:eastAsia="Calibri" w:hAnsi="Times New Roman" w:cs="Times New Roman"/>
          <w:b/>
          <w:bCs/>
          <w:color w:val="auto"/>
          <w:lang w:val="uk-UA"/>
        </w:rPr>
      </w:pPr>
    </w:p>
    <w:p w14:paraId="53BFDEEA" w14:textId="02D7962C" w:rsidR="000C5810" w:rsidRDefault="000C5810" w:rsidP="00DA4031">
      <w:pPr>
        <w:widowControl/>
        <w:ind w:left="1985" w:right="85"/>
        <w:jc w:val="both"/>
        <w:rPr>
          <w:rFonts w:ascii="Times New Roman" w:eastAsia="Calibri" w:hAnsi="Times New Roman" w:cs="Times New Roman"/>
          <w:b/>
          <w:bCs/>
          <w:color w:val="auto"/>
          <w:lang w:val="uk-UA"/>
        </w:rPr>
      </w:pPr>
    </w:p>
    <w:p w14:paraId="23A8BD53" w14:textId="1B73DA7F" w:rsidR="000C5810" w:rsidRDefault="000C5810" w:rsidP="0073557C">
      <w:pPr>
        <w:widowControl/>
        <w:ind w:left="1985" w:right="85"/>
        <w:jc w:val="center"/>
        <w:rPr>
          <w:rFonts w:ascii="Times New Roman" w:eastAsia="Calibri" w:hAnsi="Times New Roman" w:cs="Times New Roman"/>
          <w:b/>
          <w:bCs/>
          <w:color w:val="auto"/>
          <w:lang w:val="uk-UA"/>
        </w:rPr>
      </w:pPr>
    </w:p>
    <w:p w14:paraId="4691ED3D" w14:textId="6747125A" w:rsidR="000C5810" w:rsidRDefault="000C5810" w:rsidP="0073557C">
      <w:pPr>
        <w:widowControl/>
        <w:ind w:left="1985" w:right="85"/>
        <w:jc w:val="center"/>
        <w:rPr>
          <w:rFonts w:ascii="Times New Roman" w:eastAsia="Calibri" w:hAnsi="Times New Roman" w:cs="Times New Roman"/>
          <w:b/>
          <w:bCs/>
          <w:color w:val="auto"/>
          <w:lang w:val="uk-UA"/>
        </w:rPr>
      </w:pPr>
    </w:p>
    <w:p w14:paraId="2C97F4B1" w14:textId="5C92F6A7" w:rsidR="000C5810" w:rsidRDefault="000C5810" w:rsidP="0073557C">
      <w:pPr>
        <w:widowControl/>
        <w:ind w:left="1985" w:right="85"/>
        <w:jc w:val="center"/>
        <w:rPr>
          <w:rFonts w:ascii="Times New Roman" w:eastAsia="Calibri" w:hAnsi="Times New Roman" w:cs="Times New Roman"/>
          <w:b/>
          <w:bCs/>
          <w:color w:val="auto"/>
          <w:lang w:val="uk-UA"/>
        </w:rPr>
      </w:pPr>
    </w:p>
    <w:p w14:paraId="0D0D4208" w14:textId="50AAECD2" w:rsidR="000C5810" w:rsidRDefault="000C5810" w:rsidP="0073557C">
      <w:pPr>
        <w:widowControl/>
        <w:ind w:left="1985" w:right="85"/>
        <w:jc w:val="center"/>
        <w:rPr>
          <w:rFonts w:ascii="Times New Roman" w:eastAsia="Calibri" w:hAnsi="Times New Roman" w:cs="Times New Roman"/>
          <w:b/>
          <w:bCs/>
          <w:color w:val="auto"/>
          <w:lang w:val="uk-UA"/>
        </w:rPr>
      </w:pPr>
    </w:p>
    <w:p w14:paraId="484C0BCE" w14:textId="286DBDAC" w:rsidR="000C5810" w:rsidRDefault="000C5810" w:rsidP="0073557C">
      <w:pPr>
        <w:widowControl/>
        <w:ind w:left="1985" w:right="85"/>
        <w:jc w:val="center"/>
        <w:rPr>
          <w:rFonts w:ascii="Times New Roman" w:eastAsia="Calibri" w:hAnsi="Times New Roman" w:cs="Times New Roman"/>
          <w:b/>
          <w:bCs/>
          <w:color w:val="auto"/>
          <w:lang w:val="uk-UA"/>
        </w:rPr>
      </w:pPr>
    </w:p>
    <w:p w14:paraId="15122F2D" w14:textId="75A893F5" w:rsidR="000C5810" w:rsidRDefault="000C5810" w:rsidP="0073557C">
      <w:pPr>
        <w:widowControl/>
        <w:ind w:left="1985" w:right="85"/>
        <w:jc w:val="center"/>
        <w:rPr>
          <w:rFonts w:ascii="Times New Roman" w:eastAsia="Calibri" w:hAnsi="Times New Roman" w:cs="Times New Roman"/>
          <w:b/>
          <w:bCs/>
          <w:color w:val="auto"/>
          <w:lang w:val="uk-UA"/>
        </w:rPr>
      </w:pPr>
    </w:p>
    <w:p w14:paraId="5F410A33" w14:textId="5D312B74" w:rsidR="000C5810" w:rsidRDefault="000C5810" w:rsidP="0073557C">
      <w:pPr>
        <w:widowControl/>
        <w:ind w:left="1985" w:right="85"/>
        <w:jc w:val="center"/>
        <w:rPr>
          <w:rFonts w:ascii="Times New Roman" w:eastAsia="Calibri" w:hAnsi="Times New Roman" w:cs="Times New Roman"/>
          <w:b/>
          <w:bCs/>
          <w:color w:val="auto"/>
          <w:lang w:val="uk-UA"/>
        </w:rPr>
      </w:pPr>
    </w:p>
    <w:p w14:paraId="425CF4AE" w14:textId="03239480" w:rsidR="000C5810" w:rsidRDefault="000C5810" w:rsidP="0073557C">
      <w:pPr>
        <w:widowControl/>
        <w:ind w:left="1985" w:right="85"/>
        <w:jc w:val="center"/>
        <w:rPr>
          <w:rFonts w:ascii="Times New Roman" w:eastAsia="Calibri" w:hAnsi="Times New Roman" w:cs="Times New Roman"/>
          <w:b/>
          <w:bCs/>
          <w:color w:val="auto"/>
          <w:lang w:val="uk-UA"/>
        </w:rPr>
      </w:pPr>
    </w:p>
    <w:p w14:paraId="0704AB73" w14:textId="5932100D" w:rsidR="000C5810" w:rsidRDefault="000C5810" w:rsidP="0073557C">
      <w:pPr>
        <w:widowControl/>
        <w:ind w:left="1985" w:right="85"/>
        <w:jc w:val="center"/>
        <w:rPr>
          <w:rFonts w:ascii="Times New Roman" w:eastAsia="Calibri" w:hAnsi="Times New Roman" w:cs="Times New Roman"/>
          <w:b/>
          <w:bCs/>
          <w:color w:val="auto"/>
          <w:lang w:val="uk-UA"/>
        </w:rPr>
      </w:pPr>
    </w:p>
    <w:p w14:paraId="709EB92C" w14:textId="1432C493" w:rsidR="000C5810" w:rsidRDefault="000C5810" w:rsidP="0073557C">
      <w:pPr>
        <w:widowControl/>
        <w:ind w:left="1985" w:right="85"/>
        <w:jc w:val="center"/>
        <w:rPr>
          <w:rFonts w:ascii="Times New Roman" w:eastAsia="Calibri" w:hAnsi="Times New Roman" w:cs="Times New Roman"/>
          <w:b/>
          <w:bCs/>
          <w:color w:val="auto"/>
          <w:lang w:val="uk-UA"/>
        </w:rPr>
      </w:pPr>
    </w:p>
    <w:p w14:paraId="7AABEAFB" w14:textId="30628623" w:rsidR="000C5810" w:rsidRDefault="000C5810" w:rsidP="0073557C">
      <w:pPr>
        <w:widowControl/>
        <w:ind w:left="1985" w:right="85"/>
        <w:jc w:val="center"/>
        <w:rPr>
          <w:rFonts w:ascii="Times New Roman" w:eastAsia="Calibri" w:hAnsi="Times New Roman" w:cs="Times New Roman"/>
          <w:b/>
          <w:bCs/>
          <w:color w:val="auto"/>
          <w:lang w:val="uk-UA"/>
        </w:rPr>
      </w:pPr>
    </w:p>
    <w:p w14:paraId="4EC0B65E" w14:textId="52212331" w:rsidR="000C5810" w:rsidRDefault="000C5810" w:rsidP="0073557C">
      <w:pPr>
        <w:widowControl/>
        <w:ind w:left="1985" w:right="85"/>
        <w:jc w:val="center"/>
        <w:rPr>
          <w:rFonts w:ascii="Times New Roman" w:eastAsia="Calibri" w:hAnsi="Times New Roman" w:cs="Times New Roman"/>
          <w:b/>
          <w:bCs/>
          <w:color w:val="auto"/>
          <w:lang w:val="uk-UA"/>
        </w:rPr>
      </w:pPr>
    </w:p>
    <w:p w14:paraId="5C4FEFFB" w14:textId="01B66095" w:rsidR="000C5810" w:rsidRDefault="000C5810" w:rsidP="0073557C">
      <w:pPr>
        <w:widowControl/>
        <w:ind w:left="1985" w:right="85"/>
        <w:jc w:val="center"/>
        <w:rPr>
          <w:rFonts w:ascii="Times New Roman" w:eastAsia="Calibri" w:hAnsi="Times New Roman" w:cs="Times New Roman"/>
          <w:b/>
          <w:bCs/>
          <w:color w:val="auto"/>
          <w:lang w:val="uk-UA"/>
        </w:rPr>
      </w:pPr>
    </w:p>
    <w:p w14:paraId="4CA3D2ED" w14:textId="43DF9AAD" w:rsidR="000C5810" w:rsidRDefault="000C5810" w:rsidP="0073557C">
      <w:pPr>
        <w:widowControl/>
        <w:ind w:left="1985" w:right="85"/>
        <w:jc w:val="center"/>
        <w:rPr>
          <w:rFonts w:ascii="Times New Roman" w:eastAsia="Calibri" w:hAnsi="Times New Roman" w:cs="Times New Roman"/>
          <w:b/>
          <w:bCs/>
          <w:color w:val="auto"/>
          <w:lang w:val="uk-UA"/>
        </w:rPr>
      </w:pPr>
    </w:p>
    <w:p w14:paraId="743DC1C0" w14:textId="003ED9F7" w:rsidR="000C5810" w:rsidRDefault="000C5810" w:rsidP="0073557C">
      <w:pPr>
        <w:widowControl/>
        <w:ind w:left="1985" w:right="85"/>
        <w:jc w:val="center"/>
        <w:rPr>
          <w:rFonts w:ascii="Times New Roman" w:eastAsia="Calibri" w:hAnsi="Times New Roman" w:cs="Times New Roman"/>
          <w:b/>
          <w:bCs/>
          <w:color w:val="auto"/>
          <w:lang w:val="uk-UA"/>
        </w:rPr>
      </w:pPr>
    </w:p>
    <w:p w14:paraId="063C8BE9" w14:textId="5BD01F71" w:rsidR="000C5810" w:rsidRDefault="000C5810" w:rsidP="0073557C">
      <w:pPr>
        <w:widowControl/>
        <w:ind w:left="1985" w:right="85"/>
        <w:jc w:val="center"/>
        <w:rPr>
          <w:rFonts w:ascii="Times New Roman" w:eastAsia="Calibri" w:hAnsi="Times New Roman" w:cs="Times New Roman"/>
          <w:b/>
          <w:bCs/>
          <w:color w:val="auto"/>
          <w:lang w:val="uk-UA"/>
        </w:rPr>
      </w:pPr>
    </w:p>
    <w:p w14:paraId="5A532A4C" w14:textId="438A7D0D" w:rsidR="000C5810" w:rsidRDefault="000C5810" w:rsidP="0073557C">
      <w:pPr>
        <w:widowControl/>
        <w:ind w:left="1985" w:right="85"/>
        <w:jc w:val="center"/>
        <w:rPr>
          <w:rFonts w:ascii="Times New Roman" w:eastAsia="Calibri" w:hAnsi="Times New Roman" w:cs="Times New Roman"/>
          <w:b/>
          <w:bCs/>
          <w:color w:val="auto"/>
          <w:lang w:val="uk-UA"/>
        </w:rPr>
      </w:pPr>
    </w:p>
    <w:p w14:paraId="32EC3497" w14:textId="2AAA48AB" w:rsidR="000C5810" w:rsidRDefault="000C5810" w:rsidP="0073557C">
      <w:pPr>
        <w:widowControl/>
        <w:ind w:left="1985" w:right="85"/>
        <w:jc w:val="center"/>
        <w:rPr>
          <w:rFonts w:ascii="Times New Roman" w:eastAsia="Calibri" w:hAnsi="Times New Roman" w:cs="Times New Roman"/>
          <w:b/>
          <w:bCs/>
          <w:color w:val="auto"/>
          <w:lang w:val="uk-UA"/>
        </w:rPr>
      </w:pPr>
    </w:p>
    <w:p w14:paraId="61B28A5B" w14:textId="1972B4C8" w:rsidR="000C5810" w:rsidRDefault="000C5810" w:rsidP="0073557C">
      <w:pPr>
        <w:widowControl/>
        <w:ind w:left="1985" w:right="85"/>
        <w:jc w:val="center"/>
        <w:rPr>
          <w:rFonts w:ascii="Times New Roman" w:eastAsia="Calibri" w:hAnsi="Times New Roman" w:cs="Times New Roman"/>
          <w:b/>
          <w:bCs/>
          <w:color w:val="auto"/>
          <w:lang w:val="uk-UA"/>
        </w:rPr>
      </w:pPr>
    </w:p>
    <w:p w14:paraId="608E0976" w14:textId="440DE589" w:rsidR="000C5810" w:rsidRDefault="000C5810" w:rsidP="0073557C">
      <w:pPr>
        <w:widowControl/>
        <w:ind w:left="1985" w:right="85"/>
        <w:jc w:val="center"/>
        <w:rPr>
          <w:rFonts w:ascii="Times New Roman" w:eastAsia="Calibri" w:hAnsi="Times New Roman" w:cs="Times New Roman"/>
          <w:b/>
          <w:bCs/>
          <w:color w:val="auto"/>
          <w:lang w:val="uk-UA"/>
        </w:rPr>
      </w:pPr>
    </w:p>
    <w:p w14:paraId="642B814C" w14:textId="740C3A37" w:rsidR="000C5810" w:rsidRDefault="000C5810" w:rsidP="0073557C">
      <w:pPr>
        <w:widowControl/>
        <w:ind w:left="1985" w:right="85"/>
        <w:jc w:val="center"/>
        <w:rPr>
          <w:rFonts w:ascii="Times New Roman" w:eastAsia="Calibri" w:hAnsi="Times New Roman" w:cs="Times New Roman"/>
          <w:b/>
          <w:bCs/>
          <w:color w:val="auto"/>
          <w:lang w:val="uk-UA"/>
        </w:rPr>
      </w:pPr>
    </w:p>
    <w:p w14:paraId="1422489E" w14:textId="024899F6" w:rsidR="000C5810" w:rsidRDefault="000C5810" w:rsidP="0073557C">
      <w:pPr>
        <w:widowControl/>
        <w:ind w:left="1985" w:right="85"/>
        <w:jc w:val="center"/>
        <w:rPr>
          <w:rFonts w:ascii="Times New Roman" w:eastAsia="Calibri" w:hAnsi="Times New Roman" w:cs="Times New Roman"/>
          <w:b/>
          <w:bCs/>
          <w:color w:val="auto"/>
          <w:lang w:val="uk-UA"/>
        </w:rPr>
      </w:pPr>
    </w:p>
    <w:p w14:paraId="36472D90" w14:textId="63ABB3D2" w:rsidR="000C5810" w:rsidRDefault="000C5810" w:rsidP="0073557C">
      <w:pPr>
        <w:widowControl/>
        <w:ind w:left="1985" w:right="85"/>
        <w:jc w:val="center"/>
        <w:rPr>
          <w:rFonts w:ascii="Times New Roman" w:eastAsia="Calibri" w:hAnsi="Times New Roman" w:cs="Times New Roman"/>
          <w:b/>
          <w:bCs/>
          <w:color w:val="auto"/>
          <w:lang w:val="uk-UA"/>
        </w:rPr>
      </w:pPr>
    </w:p>
    <w:p w14:paraId="4D1E6D35" w14:textId="23507601" w:rsidR="000C5810" w:rsidRDefault="000C5810" w:rsidP="0073557C">
      <w:pPr>
        <w:widowControl/>
        <w:ind w:left="1985" w:right="85"/>
        <w:jc w:val="center"/>
        <w:rPr>
          <w:rFonts w:ascii="Times New Roman" w:eastAsia="Calibri" w:hAnsi="Times New Roman" w:cs="Times New Roman"/>
          <w:b/>
          <w:bCs/>
          <w:color w:val="auto"/>
          <w:lang w:val="uk-UA"/>
        </w:rPr>
      </w:pPr>
    </w:p>
    <w:p w14:paraId="60CBBF7B" w14:textId="037DB797" w:rsidR="000C5810" w:rsidRDefault="000C5810" w:rsidP="0073557C">
      <w:pPr>
        <w:widowControl/>
        <w:ind w:left="1985" w:right="85"/>
        <w:jc w:val="center"/>
        <w:rPr>
          <w:rFonts w:ascii="Times New Roman" w:eastAsia="Calibri" w:hAnsi="Times New Roman" w:cs="Times New Roman"/>
          <w:b/>
          <w:bCs/>
          <w:color w:val="auto"/>
          <w:lang w:val="uk-UA"/>
        </w:rPr>
      </w:pPr>
    </w:p>
    <w:p w14:paraId="08F8D089" w14:textId="4C64BF7B" w:rsidR="000C5810" w:rsidRDefault="000C5810" w:rsidP="0073557C">
      <w:pPr>
        <w:widowControl/>
        <w:ind w:left="1985" w:right="85"/>
        <w:jc w:val="center"/>
        <w:rPr>
          <w:rFonts w:ascii="Times New Roman" w:eastAsia="Calibri" w:hAnsi="Times New Roman" w:cs="Times New Roman"/>
          <w:b/>
          <w:bCs/>
          <w:color w:val="auto"/>
          <w:lang w:val="uk-UA"/>
        </w:rPr>
      </w:pPr>
    </w:p>
    <w:p w14:paraId="5012B5DD" w14:textId="78D7B380" w:rsidR="000C5810" w:rsidRDefault="000C5810" w:rsidP="0073557C">
      <w:pPr>
        <w:widowControl/>
        <w:ind w:left="1985" w:right="85"/>
        <w:jc w:val="center"/>
        <w:rPr>
          <w:rFonts w:ascii="Times New Roman" w:eastAsia="Calibri" w:hAnsi="Times New Roman" w:cs="Times New Roman"/>
          <w:b/>
          <w:bCs/>
          <w:color w:val="auto"/>
          <w:lang w:val="uk-UA"/>
        </w:rPr>
      </w:pPr>
    </w:p>
    <w:p w14:paraId="060E3C00" w14:textId="6B208146" w:rsidR="000C5810" w:rsidRDefault="000C5810" w:rsidP="0073557C">
      <w:pPr>
        <w:widowControl/>
        <w:ind w:left="1985" w:right="85"/>
        <w:jc w:val="center"/>
        <w:rPr>
          <w:rFonts w:ascii="Times New Roman" w:eastAsia="Calibri" w:hAnsi="Times New Roman" w:cs="Times New Roman"/>
          <w:b/>
          <w:bCs/>
          <w:color w:val="auto"/>
          <w:lang w:val="uk-UA"/>
        </w:rPr>
      </w:pPr>
    </w:p>
    <w:p w14:paraId="590C39E3" w14:textId="4515A330" w:rsidR="000C5810" w:rsidRDefault="000C5810" w:rsidP="0073557C">
      <w:pPr>
        <w:widowControl/>
        <w:ind w:left="1985" w:right="85"/>
        <w:jc w:val="center"/>
        <w:rPr>
          <w:rFonts w:ascii="Times New Roman" w:eastAsia="Calibri" w:hAnsi="Times New Roman" w:cs="Times New Roman"/>
          <w:b/>
          <w:bCs/>
          <w:color w:val="auto"/>
          <w:lang w:val="uk-UA"/>
        </w:rPr>
      </w:pPr>
    </w:p>
    <w:p w14:paraId="6A224D97" w14:textId="41077BF0" w:rsidR="000C5810" w:rsidRDefault="000C5810" w:rsidP="0073557C">
      <w:pPr>
        <w:widowControl/>
        <w:ind w:left="1985" w:right="85"/>
        <w:jc w:val="center"/>
        <w:rPr>
          <w:rFonts w:ascii="Times New Roman" w:eastAsia="Calibri" w:hAnsi="Times New Roman" w:cs="Times New Roman"/>
          <w:b/>
          <w:bCs/>
          <w:color w:val="auto"/>
          <w:lang w:val="uk-UA"/>
        </w:rPr>
      </w:pPr>
    </w:p>
    <w:p w14:paraId="572A771C" w14:textId="13284D9C" w:rsidR="000C5810" w:rsidRDefault="000C5810" w:rsidP="0073557C">
      <w:pPr>
        <w:widowControl/>
        <w:ind w:left="1985" w:right="85"/>
        <w:jc w:val="center"/>
        <w:rPr>
          <w:rFonts w:ascii="Times New Roman" w:eastAsia="Calibri" w:hAnsi="Times New Roman" w:cs="Times New Roman"/>
          <w:b/>
          <w:bCs/>
          <w:color w:val="auto"/>
          <w:lang w:val="uk-UA"/>
        </w:rPr>
      </w:pPr>
    </w:p>
    <w:p w14:paraId="0C360462" w14:textId="0F52EB9C" w:rsidR="000C5810" w:rsidRDefault="000C5810" w:rsidP="0073557C">
      <w:pPr>
        <w:widowControl/>
        <w:ind w:left="1985" w:right="85"/>
        <w:jc w:val="center"/>
        <w:rPr>
          <w:rFonts w:ascii="Times New Roman" w:eastAsia="Calibri" w:hAnsi="Times New Roman" w:cs="Times New Roman"/>
          <w:b/>
          <w:bCs/>
          <w:color w:val="auto"/>
          <w:lang w:val="uk-UA"/>
        </w:rPr>
      </w:pPr>
    </w:p>
    <w:p w14:paraId="7B258880" w14:textId="69F2859E" w:rsidR="000C5810" w:rsidRDefault="000C5810" w:rsidP="0073557C">
      <w:pPr>
        <w:widowControl/>
        <w:ind w:left="1985" w:right="85"/>
        <w:jc w:val="center"/>
        <w:rPr>
          <w:rFonts w:ascii="Times New Roman" w:eastAsia="Calibri" w:hAnsi="Times New Roman" w:cs="Times New Roman"/>
          <w:b/>
          <w:bCs/>
          <w:color w:val="auto"/>
          <w:lang w:val="uk-UA"/>
        </w:rPr>
      </w:pPr>
    </w:p>
    <w:p w14:paraId="17FCE6A0" w14:textId="5C285500" w:rsidR="000C5810" w:rsidRDefault="000C5810" w:rsidP="0073557C">
      <w:pPr>
        <w:widowControl/>
        <w:ind w:left="1985" w:right="85"/>
        <w:jc w:val="center"/>
        <w:rPr>
          <w:rFonts w:ascii="Times New Roman" w:eastAsia="Calibri" w:hAnsi="Times New Roman" w:cs="Times New Roman"/>
          <w:b/>
          <w:bCs/>
          <w:color w:val="auto"/>
          <w:lang w:val="uk-UA"/>
        </w:rPr>
      </w:pPr>
    </w:p>
    <w:p w14:paraId="1251C8C7" w14:textId="669043B8" w:rsidR="000C5810" w:rsidRDefault="000C5810" w:rsidP="0073557C">
      <w:pPr>
        <w:widowControl/>
        <w:ind w:left="1985" w:right="85"/>
        <w:jc w:val="center"/>
        <w:rPr>
          <w:rFonts w:ascii="Times New Roman" w:eastAsia="Calibri" w:hAnsi="Times New Roman" w:cs="Times New Roman"/>
          <w:b/>
          <w:bCs/>
          <w:color w:val="auto"/>
          <w:lang w:val="uk-UA"/>
        </w:rPr>
      </w:pPr>
    </w:p>
    <w:p w14:paraId="4782EA58" w14:textId="04651F85" w:rsidR="000C5810" w:rsidRDefault="000C5810" w:rsidP="0073557C">
      <w:pPr>
        <w:widowControl/>
        <w:ind w:left="1985" w:right="85"/>
        <w:jc w:val="center"/>
        <w:rPr>
          <w:rFonts w:ascii="Times New Roman" w:eastAsia="Calibri" w:hAnsi="Times New Roman" w:cs="Times New Roman"/>
          <w:b/>
          <w:bCs/>
          <w:color w:val="auto"/>
          <w:lang w:val="uk-UA"/>
        </w:rPr>
      </w:pPr>
    </w:p>
    <w:p w14:paraId="378A82E6" w14:textId="5D2DB421" w:rsidR="00A4520E" w:rsidRDefault="00A4520E" w:rsidP="00C75C14">
      <w:pPr>
        <w:widowControl/>
        <w:snapToGrid w:val="0"/>
        <w:spacing w:after="200"/>
        <w:rPr>
          <w:rFonts w:ascii="Times New Roman" w:eastAsia="Calibri" w:hAnsi="Times New Roman" w:cs="Times New Roman"/>
          <w:b/>
          <w:color w:val="auto"/>
          <w:sz w:val="28"/>
          <w:szCs w:val="28"/>
          <w:lang w:val="uk-UA" w:eastAsia="ru-RU"/>
        </w:rPr>
      </w:pPr>
    </w:p>
    <w:p w14:paraId="57CC882C" w14:textId="62719ABD" w:rsidR="00A4520E" w:rsidRPr="00B83FCC" w:rsidRDefault="007A0DFE" w:rsidP="00A4520E">
      <w:pPr>
        <w:widowControl/>
        <w:snapToGrid w:val="0"/>
        <w:spacing w:after="200"/>
        <w:jc w:val="center"/>
        <w:rPr>
          <w:rFonts w:ascii="Times New Roman" w:eastAsia="Calibri" w:hAnsi="Times New Roman" w:cs="Times New Roman"/>
          <w:bCs/>
          <w:i/>
          <w:iCs/>
          <w:color w:val="auto"/>
          <w:sz w:val="28"/>
          <w:szCs w:val="28"/>
          <w:lang w:val="uk-UA" w:eastAsia="ru-RU"/>
        </w:rPr>
      </w:pPr>
      <w:r>
        <w:rPr>
          <w:rFonts w:ascii="Times New Roman" w:eastAsia="Calibri" w:hAnsi="Times New Roman" w:cs="Times New Roman"/>
          <w:b/>
          <w:color w:val="auto"/>
          <w:sz w:val="28"/>
          <w:szCs w:val="28"/>
          <w:lang w:val="uk-UA" w:eastAsia="ru-RU"/>
        </w:rPr>
        <w:t xml:space="preserve">                                                                                                                     </w:t>
      </w:r>
      <w:bookmarkStart w:id="18" w:name="_Hlk240821481"/>
      <w:r w:rsidRPr="00B83FCC">
        <w:rPr>
          <w:rFonts w:ascii="Times New Roman" w:eastAsia="Calibri" w:hAnsi="Times New Roman" w:cs="Times New Roman"/>
          <w:bCs/>
          <w:i/>
          <w:iCs/>
          <w:color w:val="auto"/>
          <w:sz w:val="28"/>
          <w:szCs w:val="28"/>
          <w:lang w:val="uk-UA" w:eastAsia="ru-RU"/>
        </w:rPr>
        <w:t>Додаток 1</w:t>
      </w:r>
    </w:p>
    <w:bookmarkEnd w:id="18"/>
    <w:p w14:paraId="655C64AC" w14:textId="77777777" w:rsidR="007A0DFE" w:rsidRPr="007C7390" w:rsidRDefault="007A0DFE" w:rsidP="007A0DFE">
      <w:pPr>
        <w:pStyle w:val="112"/>
        <w:tabs>
          <w:tab w:val="left" w:pos="0"/>
        </w:tabs>
        <w:spacing w:before="89"/>
        <w:ind w:left="421"/>
        <w:jc w:val="center"/>
        <w:rPr>
          <w:rFonts w:ascii="Times New Roman" w:hAnsi="Times New Roman"/>
        </w:rPr>
      </w:pPr>
      <w:r>
        <w:rPr>
          <w:rFonts w:ascii="Times New Roman" w:eastAsia="TimesNewRomanPSMT" w:hAnsi="Times New Roman"/>
          <w:color w:val="auto"/>
          <w:lang w:val="ru-RU"/>
        </w:rPr>
        <w:t>Навчальний план для 1-4 класів</w:t>
      </w:r>
    </w:p>
    <w:p w14:paraId="248F1286" w14:textId="77777777" w:rsidR="007A0DFE" w:rsidRPr="004629C3" w:rsidRDefault="007A0DFE" w:rsidP="007A0DFE">
      <w:pPr>
        <w:pStyle w:val="ad"/>
        <w:tabs>
          <w:tab w:val="left" w:pos="0"/>
        </w:tabs>
        <w:rPr>
          <w:b/>
          <w:sz w:val="20"/>
        </w:rPr>
      </w:pPr>
    </w:p>
    <w:tbl>
      <w:tblPr>
        <w:tblStyle w:val="TableNormal"/>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4"/>
        <w:gridCol w:w="1241"/>
        <w:gridCol w:w="1022"/>
        <w:gridCol w:w="1137"/>
        <w:gridCol w:w="1052"/>
      </w:tblGrid>
      <w:tr w:rsidR="007A0DFE" w:rsidRPr="009E031D" w14:paraId="4D866D24" w14:textId="77777777" w:rsidTr="007D49D0">
        <w:trPr>
          <w:trHeight w:val="254"/>
        </w:trPr>
        <w:tc>
          <w:tcPr>
            <w:tcW w:w="4394" w:type="dxa"/>
            <w:vMerge w:val="restart"/>
          </w:tcPr>
          <w:p w14:paraId="1FC651B5" w14:textId="77777777" w:rsidR="007A0DFE" w:rsidRPr="0071696B" w:rsidRDefault="007A0DFE" w:rsidP="007D49D0">
            <w:pPr>
              <w:pStyle w:val="TableParagraph"/>
              <w:tabs>
                <w:tab w:val="left" w:pos="0"/>
              </w:tabs>
              <w:spacing w:line="247" w:lineRule="exact"/>
              <w:ind w:left="136"/>
              <w:jc w:val="center"/>
              <w:rPr>
                <w:sz w:val="24"/>
                <w:szCs w:val="24"/>
              </w:rPr>
            </w:pPr>
            <w:r w:rsidRPr="0071696B">
              <w:rPr>
                <w:sz w:val="24"/>
                <w:szCs w:val="24"/>
              </w:rPr>
              <w:t>Навчальний предмет/</w:t>
            </w:r>
          </w:p>
          <w:p w14:paraId="16395AFB" w14:textId="77777777" w:rsidR="007A0DFE" w:rsidRPr="0071696B" w:rsidRDefault="007A0DFE" w:rsidP="007D49D0">
            <w:pPr>
              <w:pStyle w:val="TableParagraph"/>
              <w:tabs>
                <w:tab w:val="left" w:pos="0"/>
              </w:tabs>
              <w:spacing w:line="247" w:lineRule="exact"/>
              <w:ind w:left="136"/>
              <w:jc w:val="center"/>
              <w:rPr>
                <w:sz w:val="24"/>
                <w:szCs w:val="24"/>
              </w:rPr>
            </w:pPr>
            <w:r w:rsidRPr="0071696B">
              <w:rPr>
                <w:sz w:val="24"/>
                <w:szCs w:val="24"/>
              </w:rPr>
              <w:t>інтегрований курс</w:t>
            </w:r>
          </w:p>
          <w:p w14:paraId="31641AF0" w14:textId="77777777" w:rsidR="007A0DFE" w:rsidRPr="0071696B" w:rsidRDefault="007A0DFE" w:rsidP="007D49D0">
            <w:pPr>
              <w:pStyle w:val="TableParagraph"/>
              <w:tabs>
                <w:tab w:val="left" w:pos="0"/>
              </w:tabs>
              <w:spacing w:line="240" w:lineRule="exact"/>
              <w:ind w:right="43"/>
              <w:jc w:val="center"/>
              <w:rPr>
                <w:sz w:val="24"/>
                <w:szCs w:val="24"/>
              </w:rPr>
            </w:pPr>
          </w:p>
        </w:tc>
        <w:tc>
          <w:tcPr>
            <w:tcW w:w="4452" w:type="dxa"/>
            <w:gridSpan w:val="4"/>
          </w:tcPr>
          <w:p w14:paraId="686A352A" w14:textId="77777777" w:rsidR="007A0DFE" w:rsidRPr="0071696B" w:rsidRDefault="007A0DFE" w:rsidP="007D49D0">
            <w:pPr>
              <w:pStyle w:val="TableParagraph"/>
              <w:tabs>
                <w:tab w:val="left" w:pos="0"/>
              </w:tabs>
              <w:spacing w:line="234" w:lineRule="exact"/>
              <w:ind w:left="363"/>
              <w:jc w:val="center"/>
              <w:rPr>
                <w:sz w:val="24"/>
                <w:szCs w:val="24"/>
              </w:rPr>
            </w:pPr>
            <w:r w:rsidRPr="0071696B">
              <w:rPr>
                <w:sz w:val="24"/>
                <w:szCs w:val="24"/>
              </w:rPr>
              <w:t>Кількість годин на тиждень</w:t>
            </w:r>
          </w:p>
        </w:tc>
      </w:tr>
      <w:tr w:rsidR="007A0DFE" w:rsidRPr="009E031D" w14:paraId="1982DF35" w14:textId="77777777" w:rsidTr="007D49D0">
        <w:trPr>
          <w:trHeight w:val="496"/>
        </w:trPr>
        <w:tc>
          <w:tcPr>
            <w:tcW w:w="4394" w:type="dxa"/>
            <w:vMerge/>
            <w:tcBorders>
              <w:top w:val="nil"/>
            </w:tcBorders>
          </w:tcPr>
          <w:p w14:paraId="3915D299" w14:textId="77777777" w:rsidR="007A0DFE" w:rsidRPr="0071696B" w:rsidRDefault="007A0DFE" w:rsidP="007D49D0">
            <w:pPr>
              <w:tabs>
                <w:tab w:val="left" w:pos="0"/>
              </w:tabs>
              <w:jc w:val="center"/>
              <w:rPr>
                <w:rFonts w:ascii="Times New Roman" w:hAnsi="Times New Roman" w:cs="Times New Roman"/>
              </w:rPr>
            </w:pPr>
          </w:p>
        </w:tc>
        <w:tc>
          <w:tcPr>
            <w:tcW w:w="1241" w:type="dxa"/>
          </w:tcPr>
          <w:p w14:paraId="153D0D3A" w14:textId="77777777" w:rsidR="007A0DFE" w:rsidRPr="0071696B" w:rsidRDefault="007A0DFE" w:rsidP="007D49D0">
            <w:pPr>
              <w:pStyle w:val="TableParagraph"/>
              <w:tabs>
                <w:tab w:val="left" w:pos="0"/>
              </w:tabs>
              <w:spacing w:line="247" w:lineRule="exact"/>
              <w:ind w:left="99"/>
              <w:jc w:val="center"/>
              <w:rPr>
                <w:sz w:val="24"/>
                <w:szCs w:val="24"/>
              </w:rPr>
            </w:pPr>
            <w:r w:rsidRPr="0071696B">
              <w:rPr>
                <w:sz w:val="24"/>
                <w:szCs w:val="24"/>
              </w:rPr>
              <w:t>1 кл.</w:t>
            </w:r>
          </w:p>
        </w:tc>
        <w:tc>
          <w:tcPr>
            <w:tcW w:w="1022" w:type="dxa"/>
          </w:tcPr>
          <w:p w14:paraId="62313526" w14:textId="77777777" w:rsidR="007A0DFE" w:rsidRPr="0071696B" w:rsidRDefault="007A0DFE" w:rsidP="007D49D0">
            <w:pPr>
              <w:pStyle w:val="TableParagraph"/>
              <w:tabs>
                <w:tab w:val="left" w:pos="0"/>
              </w:tabs>
              <w:spacing w:line="247" w:lineRule="exact"/>
              <w:ind w:left="0"/>
              <w:jc w:val="center"/>
              <w:rPr>
                <w:sz w:val="24"/>
                <w:szCs w:val="24"/>
              </w:rPr>
            </w:pPr>
            <w:r w:rsidRPr="0071696B">
              <w:rPr>
                <w:sz w:val="24"/>
                <w:szCs w:val="24"/>
              </w:rPr>
              <w:t>2 кл.</w:t>
            </w:r>
          </w:p>
        </w:tc>
        <w:tc>
          <w:tcPr>
            <w:tcW w:w="1137" w:type="dxa"/>
          </w:tcPr>
          <w:p w14:paraId="14D0CCCC" w14:textId="77777777" w:rsidR="007A0DFE" w:rsidRPr="0071696B" w:rsidRDefault="007A0DFE" w:rsidP="007D49D0">
            <w:pPr>
              <w:pStyle w:val="TableParagraph"/>
              <w:tabs>
                <w:tab w:val="left" w:pos="0"/>
              </w:tabs>
              <w:spacing w:line="247" w:lineRule="exact"/>
              <w:ind w:left="0"/>
              <w:jc w:val="center"/>
              <w:rPr>
                <w:sz w:val="24"/>
                <w:szCs w:val="24"/>
              </w:rPr>
            </w:pPr>
            <w:r w:rsidRPr="0071696B">
              <w:rPr>
                <w:sz w:val="24"/>
                <w:szCs w:val="24"/>
              </w:rPr>
              <w:t>3 кл.</w:t>
            </w:r>
          </w:p>
        </w:tc>
        <w:tc>
          <w:tcPr>
            <w:tcW w:w="1052" w:type="dxa"/>
          </w:tcPr>
          <w:p w14:paraId="294D675B" w14:textId="77777777" w:rsidR="007A0DFE" w:rsidRPr="0071696B" w:rsidRDefault="007A0DFE" w:rsidP="007D49D0">
            <w:pPr>
              <w:pStyle w:val="TableParagraph"/>
              <w:tabs>
                <w:tab w:val="left" w:pos="0"/>
              </w:tabs>
              <w:spacing w:line="247" w:lineRule="exact"/>
              <w:ind w:left="0"/>
              <w:jc w:val="center"/>
              <w:rPr>
                <w:sz w:val="24"/>
                <w:szCs w:val="24"/>
              </w:rPr>
            </w:pPr>
            <w:r w:rsidRPr="0071696B">
              <w:rPr>
                <w:sz w:val="24"/>
                <w:szCs w:val="24"/>
              </w:rPr>
              <w:t>4 кл</w:t>
            </w:r>
          </w:p>
        </w:tc>
      </w:tr>
      <w:tr w:rsidR="007A0DFE" w:rsidRPr="009E031D" w14:paraId="0D837325" w14:textId="77777777" w:rsidTr="007D49D0">
        <w:trPr>
          <w:trHeight w:val="474"/>
        </w:trPr>
        <w:tc>
          <w:tcPr>
            <w:tcW w:w="8846" w:type="dxa"/>
            <w:gridSpan w:val="5"/>
          </w:tcPr>
          <w:p w14:paraId="4CB9C33A" w14:textId="77777777" w:rsidR="007A0DFE" w:rsidRPr="0071696B" w:rsidRDefault="007A0DFE" w:rsidP="007D49D0">
            <w:pPr>
              <w:pStyle w:val="TableParagraph"/>
              <w:tabs>
                <w:tab w:val="left" w:pos="0"/>
              </w:tabs>
              <w:spacing w:line="247" w:lineRule="exact"/>
              <w:ind w:left="99"/>
              <w:jc w:val="center"/>
              <w:rPr>
                <w:i/>
                <w:sz w:val="24"/>
                <w:szCs w:val="24"/>
              </w:rPr>
            </w:pPr>
            <w:r>
              <w:rPr>
                <w:i/>
                <w:sz w:val="24"/>
                <w:szCs w:val="24"/>
              </w:rPr>
              <w:t>Обов’язковий освітній компонент</w:t>
            </w:r>
          </w:p>
        </w:tc>
      </w:tr>
      <w:tr w:rsidR="007A0DFE" w:rsidRPr="009E031D" w14:paraId="5BE68B87" w14:textId="77777777" w:rsidTr="007D49D0">
        <w:trPr>
          <w:trHeight w:val="474"/>
        </w:trPr>
        <w:tc>
          <w:tcPr>
            <w:tcW w:w="4394" w:type="dxa"/>
          </w:tcPr>
          <w:p w14:paraId="06E51B93" w14:textId="77777777" w:rsidR="007A0DFE" w:rsidRPr="0071696B" w:rsidRDefault="007A0DFE" w:rsidP="007D49D0">
            <w:pPr>
              <w:pStyle w:val="TableParagraph"/>
              <w:tabs>
                <w:tab w:val="left" w:pos="0"/>
              </w:tabs>
              <w:spacing w:line="247" w:lineRule="exact"/>
              <w:ind w:left="136"/>
              <w:rPr>
                <w:sz w:val="24"/>
                <w:szCs w:val="24"/>
              </w:rPr>
            </w:pPr>
            <w:r w:rsidRPr="0071696B">
              <w:rPr>
                <w:sz w:val="24"/>
                <w:szCs w:val="24"/>
              </w:rPr>
              <w:t xml:space="preserve">Українська мова </w:t>
            </w:r>
          </w:p>
        </w:tc>
        <w:tc>
          <w:tcPr>
            <w:tcW w:w="1241" w:type="dxa"/>
          </w:tcPr>
          <w:p w14:paraId="1E5F94AC" w14:textId="77777777" w:rsidR="007A0DFE" w:rsidRPr="0071696B" w:rsidRDefault="007A0DFE" w:rsidP="007D49D0">
            <w:pPr>
              <w:pStyle w:val="TableParagraph"/>
              <w:tabs>
                <w:tab w:val="left" w:pos="0"/>
              </w:tabs>
              <w:spacing w:line="247" w:lineRule="exact"/>
              <w:ind w:left="99"/>
              <w:jc w:val="center"/>
              <w:rPr>
                <w:sz w:val="24"/>
                <w:szCs w:val="24"/>
              </w:rPr>
            </w:pPr>
            <w:r w:rsidRPr="0071696B">
              <w:rPr>
                <w:sz w:val="24"/>
                <w:szCs w:val="24"/>
              </w:rPr>
              <w:t>7</w:t>
            </w:r>
          </w:p>
        </w:tc>
        <w:tc>
          <w:tcPr>
            <w:tcW w:w="1022" w:type="dxa"/>
            <w:tcBorders>
              <w:top w:val="single" w:sz="4" w:space="0" w:color="auto"/>
              <w:bottom w:val="single" w:sz="4" w:space="0" w:color="auto"/>
            </w:tcBorders>
          </w:tcPr>
          <w:p w14:paraId="53D73BC9" w14:textId="77777777" w:rsidR="007A0DFE" w:rsidRPr="0071696B" w:rsidRDefault="007A0DFE" w:rsidP="007D49D0">
            <w:pPr>
              <w:pStyle w:val="TableParagraph"/>
              <w:tabs>
                <w:tab w:val="left" w:pos="0"/>
              </w:tabs>
              <w:spacing w:line="247" w:lineRule="exact"/>
              <w:ind w:left="46"/>
              <w:jc w:val="center"/>
              <w:rPr>
                <w:color w:val="000000" w:themeColor="text1"/>
                <w:sz w:val="24"/>
                <w:szCs w:val="24"/>
              </w:rPr>
            </w:pPr>
            <w:r w:rsidRPr="0071696B">
              <w:rPr>
                <w:color w:val="000000" w:themeColor="text1"/>
                <w:sz w:val="24"/>
                <w:szCs w:val="24"/>
              </w:rPr>
              <w:t>7</w:t>
            </w:r>
          </w:p>
        </w:tc>
        <w:tc>
          <w:tcPr>
            <w:tcW w:w="1137" w:type="dxa"/>
            <w:tcBorders>
              <w:top w:val="single" w:sz="4" w:space="0" w:color="auto"/>
              <w:bottom w:val="single" w:sz="4" w:space="0" w:color="auto"/>
            </w:tcBorders>
          </w:tcPr>
          <w:p w14:paraId="031D7BCB" w14:textId="77777777" w:rsidR="007A0DFE" w:rsidRPr="0071696B" w:rsidRDefault="007A0DFE" w:rsidP="007D49D0">
            <w:pPr>
              <w:jc w:val="center"/>
              <w:rPr>
                <w:rFonts w:ascii="Times New Roman" w:hAnsi="Times New Roman" w:cs="Times New Roman"/>
                <w:color w:val="000000" w:themeColor="text1"/>
              </w:rPr>
            </w:pPr>
            <w:r w:rsidRPr="0071696B">
              <w:rPr>
                <w:rFonts w:ascii="Times New Roman" w:hAnsi="Times New Roman" w:cs="Times New Roman"/>
                <w:color w:val="000000" w:themeColor="text1"/>
              </w:rPr>
              <w:t>7</w:t>
            </w:r>
          </w:p>
        </w:tc>
        <w:tc>
          <w:tcPr>
            <w:tcW w:w="1052" w:type="dxa"/>
            <w:tcBorders>
              <w:top w:val="single" w:sz="4" w:space="0" w:color="auto"/>
              <w:bottom w:val="single" w:sz="4" w:space="0" w:color="auto"/>
            </w:tcBorders>
          </w:tcPr>
          <w:p w14:paraId="1D22D232" w14:textId="77777777" w:rsidR="007A0DFE" w:rsidRPr="0071696B" w:rsidRDefault="007A0DFE" w:rsidP="007D49D0">
            <w:pPr>
              <w:jc w:val="center"/>
              <w:rPr>
                <w:rFonts w:ascii="Times New Roman" w:hAnsi="Times New Roman" w:cs="Times New Roman"/>
                <w:color w:val="000000" w:themeColor="text1"/>
              </w:rPr>
            </w:pPr>
            <w:r w:rsidRPr="0071696B">
              <w:rPr>
                <w:rFonts w:ascii="Times New Roman" w:hAnsi="Times New Roman" w:cs="Times New Roman"/>
                <w:color w:val="000000" w:themeColor="text1"/>
              </w:rPr>
              <w:t>7</w:t>
            </w:r>
          </w:p>
        </w:tc>
      </w:tr>
      <w:tr w:rsidR="007A0DFE" w:rsidRPr="009E031D" w14:paraId="04162254" w14:textId="77777777" w:rsidTr="007D49D0">
        <w:trPr>
          <w:trHeight w:val="477"/>
        </w:trPr>
        <w:tc>
          <w:tcPr>
            <w:tcW w:w="4394" w:type="dxa"/>
          </w:tcPr>
          <w:p w14:paraId="36838FD6" w14:textId="77777777" w:rsidR="007A0DFE" w:rsidRPr="0071696B" w:rsidRDefault="007A0DFE" w:rsidP="007D49D0">
            <w:pPr>
              <w:pStyle w:val="TableParagraph"/>
              <w:tabs>
                <w:tab w:val="left" w:pos="0"/>
              </w:tabs>
              <w:spacing w:line="249" w:lineRule="exact"/>
              <w:ind w:left="136"/>
              <w:rPr>
                <w:sz w:val="24"/>
                <w:szCs w:val="24"/>
              </w:rPr>
            </w:pPr>
            <w:r w:rsidRPr="0071696B">
              <w:rPr>
                <w:sz w:val="24"/>
                <w:szCs w:val="24"/>
              </w:rPr>
              <w:t>Іноземна мова</w:t>
            </w:r>
          </w:p>
        </w:tc>
        <w:tc>
          <w:tcPr>
            <w:tcW w:w="1241" w:type="dxa"/>
          </w:tcPr>
          <w:p w14:paraId="7031DDC1" w14:textId="77777777" w:rsidR="007A0DFE" w:rsidRPr="0071696B" w:rsidRDefault="007A0DFE" w:rsidP="007D49D0">
            <w:pPr>
              <w:pStyle w:val="TableParagraph"/>
              <w:tabs>
                <w:tab w:val="left" w:pos="0"/>
              </w:tabs>
              <w:spacing w:line="249" w:lineRule="exact"/>
              <w:ind w:left="99"/>
              <w:jc w:val="center"/>
              <w:rPr>
                <w:sz w:val="24"/>
                <w:szCs w:val="24"/>
              </w:rPr>
            </w:pPr>
            <w:r w:rsidRPr="0071696B">
              <w:rPr>
                <w:sz w:val="24"/>
                <w:szCs w:val="24"/>
              </w:rPr>
              <w:t>2</w:t>
            </w:r>
          </w:p>
        </w:tc>
        <w:tc>
          <w:tcPr>
            <w:tcW w:w="1022" w:type="dxa"/>
            <w:tcBorders>
              <w:top w:val="single" w:sz="4" w:space="0" w:color="auto"/>
            </w:tcBorders>
          </w:tcPr>
          <w:p w14:paraId="44152D39" w14:textId="77777777" w:rsidR="007A0DFE" w:rsidRPr="0071696B" w:rsidRDefault="007A0DFE" w:rsidP="007D49D0">
            <w:pPr>
              <w:pStyle w:val="TableParagraph"/>
              <w:tabs>
                <w:tab w:val="left" w:pos="0"/>
              </w:tabs>
              <w:spacing w:line="249" w:lineRule="exact"/>
              <w:ind w:left="46"/>
              <w:jc w:val="center"/>
              <w:rPr>
                <w:sz w:val="24"/>
                <w:szCs w:val="24"/>
              </w:rPr>
            </w:pPr>
            <w:r w:rsidRPr="0071696B">
              <w:rPr>
                <w:sz w:val="24"/>
                <w:szCs w:val="24"/>
              </w:rPr>
              <w:t>3</w:t>
            </w:r>
          </w:p>
        </w:tc>
        <w:tc>
          <w:tcPr>
            <w:tcW w:w="1137" w:type="dxa"/>
            <w:tcBorders>
              <w:top w:val="single" w:sz="4" w:space="0" w:color="auto"/>
            </w:tcBorders>
          </w:tcPr>
          <w:p w14:paraId="7B74C423" w14:textId="77777777" w:rsidR="007A0DFE" w:rsidRPr="0071696B" w:rsidRDefault="007A0DFE" w:rsidP="007D49D0">
            <w:pPr>
              <w:tabs>
                <w:tab w:val="left" w:pos="0"/>
              </w:tabs>
              <w:jc w:val="center"/>
              <w:rPr>
                <w:rFonts w:ascii="Times New Roman" w:hAnsi="Times New Roman" w:cs="Times New Roman"/>
              </w:rPr>
            </w:pPr>
            <w:r w:rsidRPr="0071696B">
              <w:rPr>
                <w:rFonts w:ascii="Times New Roman" w:hAnsi="Times New Roman" w:cs="Times New Roman"/>
              </w:rPr>
              <w:t>3</w:t>
            </w:r>
          </w:p>
        </w:tc>
        <w:tc>
          <w:tcPr>
            <w:tcW w:w="1052" w:type="dxa"/>
            <w:tcBorders>
              <w:top w:val="single" w:sz="4" w:space="0" w:color="auto"/>
            </w:tcBorders>
          </w:tcPr>
          <w:p w14:paraId="49956A26" w14:textId="77777777" w:rsidR="007A0DFE" w:rsidRPr="0071696B" w:rsidRDefault="007A0DFE" w:rsidP="007D49D0">
            <w:pPr>
              <w:tabs>
                <w:tab w:val="left" w:pos="0"/>
              </w:tabs>
              <w:jc w:val="center"/>
              <w:rPr>
                <w:rFonts w:ascii="Times New Roman" w:hAnsi="Times New Roman" w:cs="Times New Roman"/>
              </w:rPr>
            </w:pPr>
            <w:r w:rsidRPr="0071696B">
              <w:rPr>
                <w:rFonts w:ascii="Times New Roman" w:hAnsi="Times New Roman" w:cs="Times New Roman"/>
              </w:rPr>
              <w:t>3</w:t>
            </w:r>
          </w:p>
        </w:tc>
      </w:tr>
      <w:tr w:rsidR="007A0DFE" w:rsidRPr="009E031D" w14:paraId="42289824" w14:textId="77777777" w:rsidTr="007D49D0">
        <w:trPr>
          <w:trHeight w:val="477"/>
        </w:trPr>
        <w:tc>
          <w:tcPr>
            <w:tcW w:w="4394" w:type="dxa"/>
          </w:tcPr>
          <w:p w14:paraId="602FA0EB" w14:textId="77777777" w:rsidR="007A0DFE" w:rsidRPr="0071696B" w:rsidRDefault="007A0DFE" w:rsidP="007D49D0">
            <w:pPr>
              <w:pStyle w:val="TableParagraph"/>
              <w:tabs>
                <w:tab w:val="left" w:pos="0"/>
              </w:tabs>
              <w:spacing w:line="247" w:lineRule="exact"/>
              <w:ind w:left="136"/>
              <w:rPr>
                <w:sz w:val="24"/>
                <w:szCs w:val="24"/>
              </w:rPr>
            </w:pPr>
            <w:r w:rsidRPr="0071696B">
              <w:rPr>
                <w:sz w:val="24"/>
                <w:szCs w:val="24"/>
              </w:rPr>
              <w:t>Математика</w:t>
            </w:r>
          </w:p>
        </w:tc>
        <w:tc>
          <w:tcPr>
            <w:tcW w:w="1241" w:type="dxa"/>
          </w:tcPr>
          <w:p w14:paraId="1E3D3E40" w14:textId="77777777" w:rsidR="007A0DFE" w:rsidRPr="0071696B" w:rsidRDefault="007A0DFE" w:rsidP="007D49D0">
            <w:pPr>
              <w:pStyle w:val="TableParagraph"/>
              <w:tabs>
                <w:tab w:val="left" w:pos="0"/>
              </w:tabs>
              <w:spacing w:line="247" w:lineRule="exact"/>
              <w:ind w:left="99"/>
              <w:jc w:val="center"/>
              <w:rPr>
                <w:sz w:val="24"/>
                <w:szCs w:val="24"/>
              </w:rPr>
            </w:pPr>
            <w:r w:rsidRPr="0071696B">
              <w:rPr>
                <w:sz w:val="24"/>
                <w:szCs w:val="24"/>
              </w:rPr>
              <w:t>4</w:t>
            </w:r>
          </w:p>
        </w:tc>
        <w:tc>
          <w:tcPr>
            <w:tcW w:w="1022" w:type="dxa"/>
          </w:tcPr>
          <w:p w14:paraId="2E89DFCA" w14:textId="77777777" w:rsidR="007A0DFE" w:rsidRPr="0071696B" w:rsidRDefault="007A0DFE" w:rsidP="007D49D0">
            <w:pPr>
              <w:pStyle w:val="TableParagraph"/>
              <w:tabs>
                <w:tab w:val="left" w:pos="0"/>
              </w:tabs>
              <w:spacing w:line="247" w:lineRule="exact"/>
              <w:ind w:left="46"/>
              <w:jc w:val="center"/>
              <w:rPr>
                <w:sz w:val="24"/>
                <w:szCs w:val="24"/>
              </w:rPr>
            </w:pPr>
            <w:r w:rsidRPr="0071696B">
              <w:rPr>
                <w:sz w:val="24"/>
                <w:szCs w:val="24"/>
              </w:rPr>
              <w:t>4</w:t>
            </w:r>
          </w:p>
        </w:tc>
        <w:tc>
          <w:tcPr>
            <w:tcW w:w="1137" w:type="dxa"/>
          </w:tcPr>
          <w:p w14:paraId="7A5B073F" w14:textId="77777777" w:rsidR="007A0DFE" w:rsidRPr="0071696B" w:rsidRDefault="007A0DFE" w:rsidP="007D49D0">
            <w:pPr>
              <w:pStyle w:val="TableParagraph"/>
              <w:tabs>
                <w:tab w:val="left" w:pos="0"/>
              </w:tabs>
              <w:spacing w:line="247" w:lineRule="exact"/>
              <w:ind w:left="43"/>
              <w:jc w:val="center"/>
              <w:rPr>
                <w:sz w:val="24"/>
                <w:szCs w:val="24"/>
              </w:rPr>
            </w:pPr>
            <w:r w:rsidRPr="0071696B">
              <w:rPr>
                <w:sz w:val="24"/>
                <w:szCs w:val="24"/>
              </w:rPr>
              <w:t>5</w:t>
            </w:r>
          </w:p>
        </w:tc>
        <w:tc>
          <w:tcPr>
            <w:tcW w:w="1052" w:type="dxa"/>
          </w:tcPr>
          <w:p w14:paraId="1131E4F0" w14:textId="77777777" w:rsidR="007A0DFE" w:rsidRPr="0071696B" w:rsidRDefault="007A0DFE" w:rsidP="007D49D0">
            <w:pPr>
              <w:pStyle w:val="TableParagraph"/>
              <w:tabs>
                <w:tab w:val="left" w:pos="0"/>
              </w:tabs>
              <w:spacing w:line="247" w:lineRule="exact"/>
              <w:ind w:left="43"/>
              <w:jc w:val="center"/>
              <w:rPr>
                <w:sz w:val="24"/>
                <w:szCs w:val="24"/>
              </w:rPr>
            </w:pPr>
            <w:r w:rsidRPr="0071696B">
              <w:rPr>
                <w:sz w:val="24"/>
                <w:szCs w:val="24"/>
              </w:rPr>
              <w:t>5</w:t>
            </w:r>
          </w:p>
        </w:tc>
      </w:tr>
      <w:tr w:rsidR="007A0DFE" w:rsidRPr="009E031D" w14:paraId="4692BB5D" w14:textId="77777777" w:rsidTr="007D49D0">
        <w:trPr>
          <w:trHeight w:val="558"/>
        </w:trPr>
        <w:tc>
          <w:tcPr>
            <w:tcW w:w="4394" w:type="dxa"/>
          </w:tcPr>
          <w:p w14:paraId="2A616576" w14:textId="77777777" w:rsidR="007A0DFE" w:rsidRPr="0071696B" w:rsidRDefault="007A0DFE" w:rsidP="007D49D0">
            <w:pPr>
              <w:pStyle w:val="TableParagraph"/>
              <w:tabs>
                <w:tab w:val="left" w:pos="0"/>
                <w:tab w:val="left" w:pos="1694"/>
                <w:tab w:val="left" w:pos="2114"/>
                <w:tab w:val="left" w:pos="3393"/>
              </w:tabs>
              <w:spacing w:line="300" w:lineRule="auto"/>
              <w:ind w:left="107" w:firstLine="28"/>
              <w:rPr>
                <w:sz w:val="24"/>
                <w:szCs w:val="24"/>
              </w:rPr>
            </w:pPr>
            <w:r w:rsidRPr="0071696B">
              <w:rPr>
                <w:sz w:val="24"/>
                <w:szCs w:val="24"/>
              </w:rPr>
              <w:t xml:space="preserve">Я досліджую світ </w:t>
            </w:r>
          </w:p>
        </w:tc>
        <w:tc>
          <w:tcPr>
            <w:tcW w:w="1241" w:type="dxa"/>
            <w:vAlign w:val="center"/>
          </w:tcPr>
          <w:p w14:paraId="757E252C" w14:textId="77777777" w:rsidR="007A0DFE" w:rsidRPr="0071696B" w:rsidRDefault="007A0DFE" w:rsidP="007D49D0">
            <w:pPr>
              <w:pStyle w:val="TableParagraph"/>
              <w:tabs>
                <w:tab w:val="left" w:pos="0"/>
              </w:tabs>
              <w:spacing w:line="247" w:lineRule="exact"/>
              <w:ind w:left="99"/>
              <w:jc w:val="center"/>
              <w:rPr>
                <w:sz w:val="24"/>
                <w:szCs w:val="24"/>
              </w:rPr>
            </w:pPr>
            <w:r w:rsidRPr="0071696B">
              <w:rPr>
                <w:sz w:val="24"/>
                <w:szCs w:val="24"/>
              </w:rPr>
              <w:t>3</w:t>
            </w:r>
          </w:p>
        </w:tc>
        <w:tc>
          <w:tcPr>
            <w:tcW w:w="1022" w:type="dxa"/>
            <w:vAlign w:val="center"/>
          </w:tcPr>
          <w:p w14:paraId="036509DD" w14:textId="77777777" w:rsidR="007A0DFE" w:rsidRPr="0071696B" w:rsidRDefault="007A0DFE" w:rsidP="007D49D0">
            <w:pPr>
              <w:pStyle w:val="TableParagraph"/>
              <w:tabs>
                <w:tab w:val="left" w:pos="0"/>
              </w:tabs>
              <w:spacing w:line="247" w:lineRule="exact"/>
              <w:ind w:left="46"/>
              <w:jc w:val="center"/>
              <w:rPr>
                <w:sz w:val="24"/>
                <w:szCs w:val="24"/>
              </w:rPr>
            </w:pPr>
            <w:r w:rsidRPr="0071696B">
              <w:rPr>
                <w:sz w:val="24"/>
                <w:szCs w:val="24"/>
              </w:rPr>
              <w:t>3</w:t>
            </w:r>
          </w:p>
        </w:tc>
        <w:tc>
          <w:tcPr>
            <w:tcW w:w="1137" w:type="dxa"/>
            <w:vAlign w:val="center"/>
          </w:tcPr>
          <w:p w14:paraId="563826F2" w14:textId="77777777" w:rsidR="007A0DFE" w:rsidRPr="0071696B" w:rsidRDefault="007A0DFE" w:rsidP="007D49D0">
            <w:pPr>
              <w:pStyle w:val="TableParagraph"/>
              <w:tabs>
                <w:tab w:val="left" w:pos="0"/>
              </w:tabs>
              <w:spacing w:line="247" w:lineRule="exact"/>
              <w:ind w:left="43"/>
              <w:jc w:val="center"/>
              <w:rPr>
                <w:sz w:val="24"/>
                <w:szCs w:val="24"/>
              </w:rPr>
            </w:pPr>
            <w:r w:rsidRPr="0071696B">
              <w:rPr>
                <w:sz w:val="24"/>
                <w:szCs w:val="24"/>
              </w:rPr>
              <w:t>3</w:t>
            </w:r>
          </w:p>
        </w:tc>
        <w:tc>
          <w:tcPr>
            <w:tcW w:w="1052" w:type="dxa"/>
            <w:vAlign w:val="center"/>
          </w:tcPr>
          <w:p w14:paraId="433AEC94" w14:textId="77777777" w:rsidR="007A0DFE" w:rsidRPr="0071696B" w:rsidRDefault="007A0DFE" w:rsidP="007D49D0">
            <w:pPr>
              <w:pStyle w:val="TableParagraph"/>
              <w:tabs>
                <w:tab w:val="left" w:pos="0"/>
              </w:tabs>
              <w:spacing w:line="247" w:lineRule="exact"/>
              <w:ind w:left="43"/>
              <w:jc w:val="center"/>
              <w:rPr>
                <w:sz w:val="24"/>
                <w:szCs w:val="24"/>
              </w:rPr>
            </w:pPr>
            <w:r w:rsidRPr="0071696B">
              <w:rPr>
                <w:sz w:val="24"/>
                <w:szCs w:val="24"/>
              </w:rPr>
              <w:t>3</w:t>
            </w:r>
          </w:p>
        </w:tc>
      </w:tr>
      <w:tr w:rsidR="007A0DFE" w:rsidRPr="009E031D" w14:paraId="0FB56144" w14:textId="77777777" w:rsidTr="007D49D0">
        <w:trPr>
          <w:trHeight w:val="477"/>
        </w:trPr>
        <w:tc>
          <w:tcPr>
            <w:tcW w:w="4394" w:type="dxa"/>
            <w:tcBorders>
              <w:bottom w:val="single" w:sz="4" w:space="0" w:color="auto"/>
            </w:tcBorders>
          </w:tcPr>
          <w:p w14:paraId="062AB136" w14:textId="77777777" w:rsidR="007A0DFE" w:rsidRPr="0071696B" w:rsidRDefault="007A0DFE" w:rsidP="007D49D0">
            <w:pPr>
              <w:pStyle w:val="TableParagraph"/>
              <w:tabs>
                <w:tab w:val="left" w:pos="0"/>
              </w:tabs>
              <w:spacing w:line="247" w:lineRule="exact"/>
              <w:ind w:left="136"/>
              <w:rPr>
                <w:sz w:val="24"/>
                <w:szCs w:val="24"/>
              </w:rPr>
            </w:pPr>
            <w:r w:rsidRPr="0071696B">
              <w:rPr>
                <w:sz w:val="24"/>
                <w:szCs w:val="24"/>
              </w:rPr>
              <w:t>Дизайн і технології</w:t>
            </w:r>
          </w:p>
        </w:tc>
        <w:tc>
          <w:tcPr>
            <w:tcW w:w="1241" w:type="dxa"/>
            <w:tcBorders>
              <w:bottom w:val="single" w:sz="4" w:space="0" w:color="auto"/>
            </w:tcBorders>
            <w:vAlign w:val="center"/>
          </w:tcPr>
          <w:p w14:paraId="2EDD109A" w14:textId="77777777" w:rsidR="007A0DFE" w:rsidRPr="0071696B" w:rsidRDefault="007A0DFE" w:rsidP="007D49D0">
            <w:pPr>
              <w:pStyle w:val="TableParagraph"/>
              <w:tabs>
                <w:tab w:val="left" w:pos="0"/>
              </w:tabs>
              <w:spacing w:line="247" w:lineRule="exact"/>
              <w:ind w:left="99"/>
              <w:jc w:val="center"/>
              <w:rPr>
                <w:sz w:val="24"/>
                <w:szCs w:val="24"/>
              </w:rPr>
            </w:pPr>
            <w:r w:rsidRPr="0071696B">
              <w:rPr>
                <w:sz w:val="24"/>
                <w:szCs w:val="24"/>
              </w:rPr>
              <w:t>1</w:t>
            </w:r>
          </w:p>
        </w:tc>
        <w:tc>
          <w:tcPr>
            <w:tcW w:w="1022" w:type="dxa"/>
            <w:tcBorders>
              <w:bottom w:val="single" w:sz="4" w:space="0" w:color="auto"/>
            </w:tcBorders>
          </w:tcPr>
          <w:p w14:paraId="71D2AF52" w14:textId="77777777" w:rsidR="007A0DFE" w:rsidRPr="0071696B" w:rsidRDefault="007A0DFE" w:rsidP="007D49D0">
            <w:pPr>
              <w:pStyle w:val="TableParagraph"/>
              <w:tabs>
                <w:tab w:val="left" w:pos="0"/>
              </w:tabs>
              <w:spacing w:line="247" w:lineRule="exact"/>
              <w:ind w:left="46"/>
              <w:jc w:val="center"/>
              <w:rPr>
                <w:sz w:val="24"/>
                <w:szCs w:val="24"/>
              </w:rPr>
            </w:pPr>
            <w:r w:rsidRPr="0071696B">
              <w:rPr>
                <w:sz w:val="24"/>
                <w:szCs w:val="24"/>
              </w:rPr>
              <w:t>1</w:t>
            </w:r>
          </w:p>
        </w:tc>
        <w:tc>
          <w:tcPr>
            <w:tcW w:w="1137" w:type="dxa"/>
            <w:tcBorders>
              <w:bottom w:val="single" w:sz="4" w:space="0" w:color="auto"/>
            </w:tcBorders>
          </w:tcPr>
          <w:p w14:paraId="3A9CD2A7" w14:textId="77777777" w:rsidR="007A0DFE" w:rsidRPr="0071696B" w:rsidRDefault="007A0DFE" w:rsidP="007D49D0">
            <w:pPr>
              <w:pStyle w:val="TableParagraph"/>
              <w:tabs>
                <w:tab w:val="left" w:pos="0"/>
              </w:tabs>
              <w:spacing w:line="247" w:lineRule="exact"/>
              <w:ind w:left="43"/>
              <w:jc w:val="center"/>
              <w:rPr>
                <w:sz w:val="24"/>
                <w:szCs w:val="24"/>
              </w:rPr>
            </w:pPr>
            <w:r w:rsidRPr="0071696B">
              <w:rPr>
                <w:sz w:val="24"/>
                <w:szCs w:val="24"/>
              </w:rPr>
              <w:t>1</w:t>
            </w:r>
          </w:p>
        </w:tc>
        <w:tc>
          <w:tcPr>
            <w:tcW w:w="1052" w:type="dxa"/>
            <w:tcBorders>
              <w:bottom w:val="single" w:sz="4" w:space="0" w:color="auto"/>
            </w:tcBorders>
          </w:tcPr>
          <w:p w14:paraId="2D4A1FDE" w14:textId="77777777" w:rsidR="007A0DFE" w:rsidRPr="0071696B" w:rsidRDefault="007A0DFE" w:rsidP="007D49D0">
            <w:pPr>
              <w:pStyle w:val="TableParagraph"/>
              <w:tabs>
                <w:tab w:val="left" w:pos="0"/>
              </w:tabs>
              <w:spacing w:line="247" w:lineRule="exact"/>
              <w:ind w:left="43"/>
              <w:jc w:val="center"/>
              <w:rPr>
                <w:sz w:val="24"/>
                <w:szCs w:val="24"/>
              </w:rPr>
            </w:pPr>
            <w:r w:rsidRPr="0071696B">
              <w:rPr>
                <w:sz w:val="24"/>
                <w:szCs w:val="24"/>
              </w:rPr>
              <w:t>1</w:t>
            </w:r>
          </w:p>
        </w:tc>
      </w:tr>
      <w:tr w:rsidR="007A0DFE" w:rsidRPr="009E031D" w14:paraId="52B846E1" w14:textId="77777777" w:rsidTr="007D49D0">
        <w:trPr>
          <w:trHeight w:val="477"/>
        </w:trPr>
        <w:tc>
          <w:tcPr>
            <w:tcW w:w="4394" w:type="dxa"/>
            <w:tcBorders>
              <w:top w:val="single" w:sz="4" w:space="0" w:color="auto"/>
            </w:tcBorders>
          </w:tcPr>
          <w:p w14:paraId="3C612A78" w14:textId="77777777" w:rsidR="007A0DFE" w:rsidRPr="0071696B" w:rsidRDefault="007A0DFE" w:rsidP="007D49D0">
            <w:pPr>
              <w:pStyle w:val="TableParagraph"/>
              <w:tabs>
                <w:tab w:val="left" w:pos="0"/>
              </w:tabs>
              <w:spacing w:line="247" w:lineRule="exact"/>
              <w:ind w:left="136"/>
              <w:rPr>
                <w:sz w:val="24"/>
                <w:szCs w:val="24"/>
              </w:rPr>
            </w:pPr>
            <w:r w:rsidRPr="0071696B">
              <w:rPr>
                <w:sz w:val="24"/>
                <w:szCs w:val="24"/>
              </w:rPr>
              <w:t>Інформатика</w:t>
            </w:r>
          </w:p>
        </w:tc>
        <w:tc>
          <w:tcPr>
            <w:tcW w:w="1241" w:type="dxa"/>
            <w:tcBorders>
              <w:top w:val="single" w:sz="4" w:space="0" w:color="auto"/>
            </w:tcBorders>
          </w:tcPr>
          <w:p w14:paraId="76A72358" w14:textId="77777777" w:rsidR="007A0DFE" w:rsidRPr="0071696B" w:rsidRDefault="007A0DFE" w:rsidP="007D49D0">
            <w:pPr>
              <w:tabs>
                <w:tab w:val="left" w:pos="0"/>
              </w:tabs>
              <w:ind w:left="99"/>
              <w:jc w:val="center"/>
              <w:rPr>
                <w:rFonts w:ascii="Times New Roman" w:hAnsi="Times New Roman" w:cs="Times New Roman"/>
                <w:lang w:val="uk-UA"/>
              </w:rPr>
            </w:pPr>
            <w:r w:rsidRPr="0071696B">
              <w:rPr>
                <w:rFonts w:ascii="Times New Roman" w:hAnsi="Times New Roman" w:cs="Times New Roman"/>
                <w:lang w:val="uk-UA"/>
              </w:rPr>
              <w:t>-</w:t>
            </w:r>
          </w:p>
        </w:tc>
        <w:tc>
          <w:tcPr>
            <w:tcW w:w="1022" w:type="dxa"/>
            <w:tcBorders>
              <w:top w:val="single" w:sz="4" w:space="0" w:color="auto"/>
            </w:tcBorders>
          </w:tcPr>
          <w:p w14:paraId="0503DA70" w14:textId="77777777" w:rsidR="007A0DFE" w:rsidRPr="0071696B" w:rsidRDefault="007A0DFE" w:rsidP="007D49D0">
            <w:pPr>
              <w:tabs>
                <w:tab w:val="left" w:pos="0"/>
              </w:tabs>
              <w:jc w:val="center"/>
              <w:rPr>
                <w:rFonts w:ascii="Times New Roman" w:hAnsi="Times New Roman" w:cs="Times New Roman"/>
              </w:rPr>
            </w:pPr>
            <w:r w:rsidRPr="0071696B">
              <w:rPr>
                <w:rFonts w:ascii="Times New Roman" w:hAnsi="Times New Roman" w:cs="Times New Roman"/>
              </w:rPr>
              <w:t>1</w:t>
            </w:r>
          </w:p>
        </w:tc>
        <w:tc>
          <w:tcPr>
            <w:tcW w:w="1137" w:type="dxa"/>
            <w:tcBorders>
              <w:top w:val="single" w:sz="4" w:space="0" w:color="auto"/>
            </w:tcBorders>
          </w:tcPr>
          <w:p w14:paraId="7FDFAAB7" w14:textId="77777777" w:rsidR="007A0DFE" w:rsidRPr="0071696B" w:rsidRDefault="007A0DFE" w:rsidP="007D49D0">
            <w:pPr>
              <w:tabs>
                <w:tab w:val="left" w:pos="0"/>
              </w:tabs>
              <w:jc w:val="center"/>
              <w:rPr>
                <w:rFonts w:ascii="Times New Roman" w:hAnsi="Times New Roman" w:cs="Times New Roman"/>
              </w:rPr>
            </w:pPr>
            <w:r w:rsidRPr="0071696B">
              <w:rPr>
                <w:rFonts w:ascii="Times New Roman" w:hAnsi="Times New Roman" w:cs="Times New Roman"/>
              </w:rPr>
              <w:t>1</w:t>
            </w:r>
          </w:p>
        </w:tc>
        <w:tc>
          <w:tcPr>
            <w:tcW w:w="1052" w:type="dxa"/>
            <w:tcBorders>
              <w:top w:val="single" w:sz="4" w:space="0" w:color="auto"/>
            </w:tcBorders>
          </w:tcPr>
          <w:p w14:paraId="42A518E1" w14:textId="77777777" w:rsidR="007A0DFE" w:rsidRPr="0071696B" w:rsidRDefault="007A0DFE" w:rsidP="007D49D0">
            <w:pPr>
              <w:tabs>
                <w:tab w:val="left" w:pos="0"/>
              </w:tabs>
              <w:jc w:val="center"/>
              <w:rPr>
                <w:rFonts w:ascii="Times New Roman" w:hAnsi="Times New Roman" w:cs="Times New Roman"/>
              </w:rPr>
            </w:pPr>
            <w:r w:rsidRPr="0071696B">
              <w:rPr>
                <w:rFonts w:ascii="Times New Roman" w:hAnsi="Times New Roman" w:cs="Times New Roman"/>
              </w:rPr>
              <w:t>1</w:t>
            </w:r>
          </w:p>
        </w:tc>
      </w:tr>
      <w:tr w:rsidR="007A0DFE" w:rsidRPr="009E031D" w14:paraId="15046E93" w14:textId="77777777" w:rsidTr="007D49D0">
        <w:trPr>
          <w:trHeight w:val="474"/>
        </w:trPr>
        <w:tc>
          <w:tcPr>
            <w:tcW w:w="4394" w:type="dxa"/>
          </w:tcPr>
          <w:p w14:paraId="02840919" w14:textId="77777777" w:rsidR="007A0DFE" w:rsidRPr="0071696B" w:rsidRDefault="007A0DFE" w:rsidP="007D49D0">
            <w:pPr>
              <w:pStyle w:val="TableParagraph"/>
              <w:tabs>
                <w:tab w:val="left" w:pos="0"/>
              </w:tabs>
              <w:spacing w:line="247" w:lineRule="exact"/>
              <w:ind w:left="136"/>
              <w:rPr>
                <w:sz w:val="24"/>
                <w:szCs w:val="24"/>
              </w:rPr>
            </w:pPr>
            <w:r w:rsidRPr="0071696B">
              <w:rPr>
                <w:sz w:val="24"/>
                <w:szCs w:val="24"/>
              </w:rPr>
              <w:t>Мистецтво</w:t>
            </w:r>
          </w:p>
        </w:tc>
        <w:tc>
          <w:tcPr>
            <w:tcW w:w="1241" w:type="dxa"/>
          </w:tcPr>
          <w:p w14:paraId="1E5DB204" w14:textId="77777777" w:rsidR="007A0DFE" w:rsidRPr="0071696B" w:rsidRDefault="007A0DFE" w:rsidP="007D49D0">
            <w:pPr>
              <w:pStyle w:val="TableParagraph"/>
              <w:tabs>
                <w:tab w:val="left" w:pos="0"/>
              </w:tabs>
              <w:spacing w:line="247" w:lineRule="exact"/>
              <w:ind w:left="99"/>
              <w:jc w:val="center"/>
              <w:rPr>
                <w:sz w:val="24"/>
                <w:szCs w:val="24"/>
              </w:rPr>
            </w:pPr>
            <w:r w:rsidRPr="0071696B">
              <w:rPr>
                <w:sz w:val="24"/>
                <w:szCs w:val="24"/>
              </w:rPr>
              <w:t>2</w:t>
            </w:r>
          </w:p>
        </w:tc>
        <w:tc>
          <w:tcPr>
            <w:tcW w:w="1022" w:type="dxa"/>
          </w:tcPr>
          <w:p w14:paraId="0B830432" w14:textId="77777777" w:rsidR="007A0DFE" w:rsidRPr="0071696B" w:rsidRDefault="007A0DFE" w:rsidP="007D49D0">
            <w:pPr>
              <w:pStyle w:val="TableParagraph"/>
              <w:tabs>
                <w:tab w:val="left" w:pos="0"/>
              </w:tabs>
              <w:spacing w:line="247" w:lineRule="exact"/>
              <w:ind w:left="46"/>
              <w:jc w:val="center"/>
              <w:rPr>
                <w:sz w:val="24"/>
                <w:szCs w:val="24"/>
              </w:rPr>
            </w:pPr>
            <w:r w:rsidRPr="0071696B">
              <w:rPr>
                <w:sz w:val="24"/>
                <w:szCs w:val="24"/>
              </w:rPr>
              <w:t>2</w:t>
            </w:r>
          </w:p>
        </w:tc>
        <w:tc>
          <w:tcPr>
            <w:tcW w:w="1137" w:type="dxa"/>
          </w:tcPr>
          <w:p w14:paraId="3C44BA3F" w14:textId="77777777" w:rsidR="007A0DFE" w:rsidRPr="0071696B" w:rsidRDefault="007A0DFE" w:rsidP="007D49D0">
            <w:pPr>
              <w:pStyle w:val="TableParagraph"/>
              <w:tabs>
                <w:tab w:val="left" w:pos="0"/>
              </w:tabs>
              <w:spacing w:line="247" w:lineRule="exact"/>
              <w:ind w:left="43"/>
              <w:jc w:val="center"/>
              <w:rPr>
                <w:sz w:val="24"/>
                <w:szCs w:val="24"/>
              </w:rPr>
            </w:pPr>
            <w:r w:rsidRPr="0071696B">
              <w:rPr>
                <w:sz w:val="24"/>
                <w:szCs w:val="24"/>
              </w:rPr>
              <w:t>2</w:t>
            </w:r>
          </w:p>
        </w:tc>
        <w:tc>
          <w:tcPr>
            <w:tcW w:w="1052" w:type="dxa"/>
          </w:tcPr>
          <w:p w14:paraId="33A9D2B0" w14:textId="77777777" w:rsidR="007A0DFE" w:rsidRPr="0071696B" w:rsidRDefault="007A0DFE" w:rsidP="007D49D0">
            <w:pPr>
              <w:pStyle w:val="TableParagraph"/>
              <w:tabs>
                <w:tab w:val="left" w:pos="0"/>
              </w:tabs>
              <w:spacing w:line="247" w:lineRule="exact"/>
              <w:ind w:left="43"/>
              <w:jc w:val="center"/>
              <w:rPr>
                <w:sz w:val="24"/>
                <w:szCs w:val="24"/>
              </w:rPr>
            </w:pPr>
            <w:r w:rsidRPr="0071696B">
              <w:rPr>
                <w:sz w:val="24"/>
                <w:szCs w:val="24"/>
              </w:rPr>
              <w:t>2</w:t>
            </w:r>
          </w:p>
        </w:tc>
      </w:tr>
      <w:tr w:rsidR="007A0DFE" w:rsidRPr="009E031D" w14:paraId="4D0E94DC" w14:textId="77777777" w:rsidTr="007D49D0">
        <w:trPr>
          <w:trHeight w:val="477"/>
        </w:trPr>
        <w:tc>
          <w:tcPr>
            <w:tcW w:w="4394" w:type="dxa"/>
          </w:tcPr>
          <w:p w14:paraId="6612BF90" w14:textId="77777777" w:rsidR="007A0DFE" w:rsidRPr="0071696B" w:rsidRDefault="007A0DFE" w:rsidP="007D49D0">
            <w:pPr>
              <w:pStyle w:val="TableParagraph"/>
              <w:tabs>
                <w:tab w:val="left" w:pos="0"/>
              </w:tabs>
              <w:spacing w:line="247" w:lineRule="exact"/>
              <w:ind w:left="136"/>
              <w:rPr>
                <w:sz w:val="24"/>
                <w:szCs w:val="24"/>
              </w:rPr>
            </w:pPr>
            <w:r w:rsidRPr="0071696B">
              <w:rPr>
                <w:sz w:val="24"/>
                <w:szCs w:val="24"/>
              </w:rPr>
              <w:t>Фізична культура</w:t>
            </w:r>
          </w:p>
        </w:tc>
        <w:tc>
          <w:tcPr>
            <w:tcW w:w="1241" w:type="dxa"/>
          </w:tcPr>
          <w:p w14:paraId="784BE00F" w14:textId="77777777" w:rsidR="007A0DFE" w:rsidRPr="0071696B" w:rsidRDefault="007A0DFE" w:rsidP="007D49D0">
            <w:pPr>
              <w:pStyle w:val="TableParagraph"/>
              <w:tabs>
                <w:tab w:val="left" w:pos="0"/>
              </w:tabs>
              <w:spacing w:line="247" w:lineRule="exact"/>
              <w:ind w:left="99"/>
              <w:jc w:val="center"/>
              <w:rPr>
                <w:sz w:val="24"/>
                <w:szCs w:val="24"/>
              </w:rPr>
            </w:pPr>
            <w:r w:rsidRPr="0071696B">
              <w:rPr>
                <w:sz w:val="24"/>
                <w:szCs w:val="24"/>
              </w:rPr>
              <w:t>3</w:t>
            </w:r>
          </w:p>
        </w:tc>
        <w:tc>
          <w:tcPr>
            <w:tcW w:w="1022" w:type="dxa"/>
          </w:tcPr>
          <w:p w14:paraId="11DF9D1B" w14:textId="77777777" w:rsidR="007A0DFE" w:rsidRPr="0071696B" w:rsidRDefault="007A0DFE" w:rsidP="007D49D0">
            <w:pPr>
              <w:pStyle w:val="TableParagraph"/>
              <w:tabs>
                <w:tab w:val="left" w:pos="0"/>
              </w:tabs>
              <w:spacing w:line="247" w:lineRule="exact"/>
              <w:ind w:left="46"/>
              <w:jc w:val="center"/>
              <w:rPr>
                <w:sz w:val="24"/>
                <w:szCs w:val="24"/>
              </w:rPr>
            </w:pPr>
            <w:r w:rsidRPr="0071696B">
              <w:rPr>
                <w:sz w:val="24"/>
                <w:szCs w:val="24"/>
              </w:rPr>
              <w:t>3</w:t>
            </w:r>
          </w:p>
        </w:tc>
        <w:tc>
          <w:tcPr>
            <w:tcW w:w="1137" w:type="dxa"/>
          </w:tcPr>
          <w:p w14:paraId="4A9ADFD0" w14:textId="77777777" w:rsidR="007A0DFE" w:rsidRPr="0071696B" w:rsidRDefault="007A0DFE" w:rsidP="007D49D0">
            <w:pPr>
              <w:pStyle w:val="TableParagraph"/>
              <w:tabs>
                <w:tab w:val="left" w:pos="0"/>
              </w:tabs>
              <w:spacing w:line="247" w:lineRule="exact"/>
              <w:ind w:left="43"/>
              <w:jc w:val="center"/>
              <w:rPr>
                <w:sz w:val="24"/>
                <w:szCs w:val="24"/>
              </w:rPr>
            </w:pPr>
            <w:r w:rsidRPr="0071696B">
              <w:rPr>
                <w:sz w:val="24"/>
                <w:szCs w:val="24"/>
              </w:rPr>
              <w:t>3</w:t>
            </w:r>
          </w:p>
        </w:tc>
        <w:tc>
          <w:tcPr>
            <w:tcW w:w="1052" w:type="dxa"/>
          </w:tcPr>
          <w:p w14:paraId="32890196" w14:textId="77777777" w:rsidR="007A0DFE" w:rsidRPr="0071696B" w:rsidRDefault="007A0DFE" w:rsidP="007D49D0">
            <w:pPr>
              <w:pStyle w:val="TableParagraph"/>
              <w:tabs>
                <w:tab w:val="left" w:pos="0"/>
              </w:tabs>
              <w:spacing w:line="247" w:lineRule="exact"/>
              <w:ind w:left="43"/>
              <w:jc w:val="center"/>
              <w:rPr>
                <w:sz w:val="24"/>
                <w:szCs w:val="24"/>
              </w:rPr>
            </w:pPr>
            <w:r w:rsidRPr="0071696B">
              <w:rPr>
                <w:sz w:val="24"/>
                <w:szCs w:val="24"/>
              </w:rPr>
              <w:t>3</w:t>
            </w:r>
          </w:p>
        </w:tc>
      </w:tr>
      <w:tr w:rsidR="007A0DFE" w:rsidRPr="009E031D" w14:paraId="4CB32EDA" w14:textId="77777777" w:rsidTr="007D49D0">
        <w:trPr>
          <w:trHeight w:val="474"/>
        </w:trPr>
        <w:tc>
          <w:tcPr>
            <w:tcW w:w="4394" w:type="dxa"/>
          </w:tcPr>
          <w:p w14:paraId="43718CB2" w14:textId="77777777" w:rsidR="007A0DFE" w:rsidRPr="0071696B" w:rsidRDefault="007A0DFE" w:rsidP="007D49D0">
            <w:pPr>
              <w:pStyle w:val="TableParagraph"/>
              <w:tabs>
                <w:tab w:val="left" w:pos="0"/>
              </w:tabs>
              <w:spacing w:line="251" w:lineRule="exact"/>
              <w:ind w:left="107"/>
              <w:rPr>
                <w:b/>
                <w:sz w:val="24"/>
                <w:szCs w:val="24"/>
              </w:rPr>
            </w:pPr>
            <w:r w:rsidRPr="0071696B">
              <w:rPr>
                <w:b/>
                <w:sz w:val="24"/>
                <w:szCs w:val="24"/>
              </w:rPr>
              <w:t>Усього</w:t>
            </w:r>
          </w:p>
        </w:tc>
        <w:tc>
          <w:tcPr>
            <w:tcW w:w="1241" w:type="dxa"/>
          </w:tcPr>
          <w:p w14:paraId="762F5B28" w14:textId="77777777" w:rsidR="007A0DFE" w:rsidRPr="0071696B" w:rsidRDefault="007A0DFE" w:rsidP="007D49D0">
            <w:pPr>
              <w:pStyle w:val="TableParagraph"/>
              <w:tabs>
                <w:tab w:val="left" w:pos="0"/>
              </w:tabs>
              <w:spacing w:line="247" w:lineRule="exact"/>
              <w:ind w:left="99"/>
              <w:jc w:val="center"/>
              <w:rPr>
                <w:bCs/>
                <w:sz w:val="24"/>
                <w:szCs w:val="24"/>
              </w:rPr>
            </w:pPr>
            <w:r w:rsidRPr="0071696B">
              <w:rPr>
                <w:bCs/>
                <w:sz w:val="24"/>
                <w:szCs w:val="24"/>
              </w:rPr>
              <w:t>22</w:t>
            </w:r>
          </w:p>
        </w:tc>
        <w:tc>
          <w:tcPr>
            <w:tcW w:w="1022" w:type="dxa"/>
          </w:tcPr>
          <w:p w14:paraId="11C90D36" w14:textId="77777777" w:rsidR="007A0DFE" w:rsidRPr="0071696B" w:rsidRDefault="007A0DFE" w:rsidP="007D49D0">
            <w:pPr>
              <w:pStyle w:val="TableParagraph"/>
              <w:tabs>
                <w:tab w:val="left" w:pos="0"/>
              </w:tabs>
              <w:spacing w:line="247" w:lineRule="exact"/>
              <w:jc w:val="center"/>
              <w:rPr>
                <w:bCs/>
                <w:sz w:val="24"/>
                <w:szCs w:val="24"/>
              </w:rPr>
            </w:pPr>
            <w:r w:rsidRPr="0071696B">
              <w:rPr>
                <w:bCs/>
                <w:sz w:val="24"/>
                <w:szCs w:val="24"/>
              </w:rPr>
              <w:t>24</w:t>
            </w:r>
          </w:p>
        </w:tc>
        <w:tc>
          <w:tcPr>
            <w:tcW w:w="1137" w:type="dxa"/>
          </w:tcPr>
          <w:p w14:paraId="690C97DF" w14:textId="77777777" w:rsidR="007A0DFE" w:rsidRPr="0071696B" w:rsidRDefault="007A0DFE" w:rsidP="007D49D0">
            <w:pPr>
              <w:pStyle w:val="TableParagraph"/>
              <w:tabs>
                <w:tab w:val="left" w:pos="0"/>
              </w:tabs>
              <w:spacing w:line="247" w:lineRule="exact"/>
              <w:ind w:left="455"/>
              <w:rPr>
                <w:bCs/>
                <w:sz w:val="24"/>
                <w:szCs w:val="24"/>
              </w:rPr>
            </w:pPr>
            <w:r w:rsidRPr="0071696B">
              <w:rPr>
                <w:bCs/>
                <w:sz w:val="24"/>
                <w:szCs w:val="24"/>
              </w:rPr>
              <w:t>25</w:t>
            </w:r>
          </w:p>
        </w:tc>
        <w:tc>
          <w:tcPr>
            <w:tcW w:w="1052" w:type="dxa"/>
          </w:tcPr>
          <w:p w14:paraId="232B3C40" w14:textId="77777777" w:rsidR="007A0DFE" w:rsidRPr="0071696B" w:rsidRDefault="007A0DFE" w:rsidP="007D49D0">
            <w:pPr>
              <w:pStyle w:val="TableParagraph"/>
              <w:tabs>
                <w:tab w:val="left" w:pos="0"/>
              </w:tabs>
              <w:spacing w:line="247" w:lineRule="exact"/>
              <w:ind w:left="455"/>
              <w:rPr>
                <w:bCs/>
                <w:sz w:val="24"/>
                <w:szCs w:val="24"/>
              </w:rPr>
            </w:pPr>
            <w:r w:rsidRPr="0071696B">
              <w:rPr>
                <w:bCs/>
                <w:sz w:val="24"/>
                <w:szCs w:val="24"/>
              </w:rPr>
              <w:t>25</w:t>
            </w:r>
          </w:p>
        </w:tc>
      </w:tr>
      <w:tr w:rsidR="007A0DFE" w:rsidRPr="009E031D" w14:paraId="118FE7B6" w14:textId="77777777" w:rsidTr="007D49D0">
        <w:trPr>
          <w:trHeight w:val="477"/>
        </w:trPr>
        <w:tc>
          <w:tcPr>
            <w:tcW w:w="8846" w:type="dxa"/>
            <w:gridSpan w:val="5"/>
          </w:tcPr>
          <w:p w14:paraId="1119459A" w14:textId="77777777" w:rsidR="007A0DFE" w:rsidRPr="0071696B" w:rsidRDefault="007A0DFE" w:rsidP="007D49D0">
            <w:pPr>
              <w:pStyle w:val="TableParagraph"/>
              <w:tabs>
                <w:tab w:val="left" w:pos="0"/>
              </w:tabs>
              <w:spacing w:line="247" w:lineRule="exact"/>
              <w:ind w:left="99"/>
              <w:jc w:val="center"/>
              <w:rPr>
                <w:i/>
                <w:sz w:val="24"/>
                <w:szCs w:val="24"/>
              </w:rPr>
            </w:pPr>
            <w:r w:rsidRPr="0071696B">
              <w:rPr>
                <w:i/>
                <w:sz w:val="24"/>
                <w:szCs w:val="24"/>
              </w:rPr>
              <w:t>В</w:t>
            </w:r>
            <w:r>
              <w:rPr>
                <w:i/>
                <w:sz w:val="24"/>
                <w:szCs w:val="24"/>
              </w:rPr>
              <w:t>ибірковий освітній компонент</w:t>
            </w:r>
          </w:p>
        </w:tc>
      </w:tr>
      <w:tr w:rsidR="007A0DFE" w:rsidRPr="009E031D" w14:paraId="00A0BA24" w14:textId="77777777" w:rsidTr="007D49D0">
        <w:trPr>
          <w:trHeight w:val="1108"/>
        </w:trPr>
        <w:tc>
          <w:tcPr>
            <w:tcW w:w="4394" w:type="dxa"/>
          </w:tcPr>
          <w:p w14:paraId="58B8DE86" w14:textId="77777777" w:rsidR="007A0DFE" w:rsidRPr="0071696B" w:rsidRDefault="007A0DFE" w:rsidP="007D49D0">
            <w:pPr>
              <w:pStyle w:val="TableParagraph"/>
              <w:tabs>
                <w:tab w:val="left" w:pos="0"/>
              </w:tabs>
              <w:spacing w:line="300" w:lineRule="auto"/>
              <w:ind w:left="107" w:firstLine="33"/>
              <w:jc w:val="both"/>
              <w:rPr>
                <w:sz w:val="24"/>
                <w:szCs w:val="24"/>
              </w:rPr>
            </w:pPr>
            <w:r w:rsidRPr="0071696B">
              <w:rPr>
                <w:sz w:val="24"/>
                <w:szCs w:val="24"/>
              </w:rPr>
              <w:lastRenderedPageBreak/>
              <w:t>Додаткові години для вивчення предметів освітніх галузей, проведення індивідуальних консультацій та групових занять</w:t>
            </w:r>
          </w:p>
        </w:tc>
        <w:tc>
          <w:tcPr>
            <w:tcW w:w="1241" w:type="dxa"/>
          </w:tcPr>
          <w:p w14:paraId="473D975E" w14:textId="77777777" w:rsidR="007A0DFE" w:rsidRPr="0071696B" w:rsidRDefault="007A0DFE" w:rsidP="007D49D0">
            <w:pPr>
              <w:pStyle w:val="TableParagraph"/>
              <w:tabs>
                <w:tab w:val="left" w:pos="0"/>
              </w:tabs>
              <w:ind w:left="99"/>
              <w:jc w:val="center"/>
              <w:rPr>
                <w:b/>
                <w:sz w:val="24"/>
                <w:szCs w:val="24"/>
              </w:rPr>
            </w:pPr>
          </w:p>
          <w:p w14:paraId="20E4BF13" w14:textId="77777777" w:rsidR="007A0DFE" w:rsidRPr="0071696B" w:rsidRDefault="007A0DFE" w:rsidP="007D49D0">
            <w:pPr>
              <w:pStyle w:val="TableParagraph"/>
              <w:tabs>
                <w:tab w:val="left" w:pos="0"/>
              </w:tabs>
              <w:ind w:left="99"/>
              <w:jc w:val="center"/>
              <w:rPr>
                <w:sz w:val="24"/>
                <w:szCs w:val="24"/>
              </w:rPr>
            </w:pPr>
            <w:r w:rsidRPr="0071696B">
              <w:rPr>
                <w:sz w:val="24"/>
                <w:szCs w:val="24"/>
              </w:rPr>
              <w:t>1</w:t>
            </w:r>
          </w:p>
        </w:tc>
        <w:tc>
          <w:tcPr>
            <w:tcW w:w="1022" w:type="dxa"/>
          </w:tcPr>
          <w:p w14:paraId="02831226" w14:textId="77777777" w:rsidR="007A0DFE" w:rsidRPr="0071696B" w:rsidRDefault="007A0DFE" w:rsidP="007D49D0">
            <w:pPr>
              <w:pStyle w:val="TableParagraph"/>
              <w:tabs>
                <w:tab w:val="left" w:pos="0"/>
              </w:tabs>
              <w:ind w:left="0"/>
              <w:jc w:val="center"/>
              <w:rPr>
                <w:b/>
                <w:sz w:val="24"/>
                <w:szCs w:val="24"/>
              </w:rPr>
            </w:pPr>
          </w:p>
          <w:p w14:paraId="795BF1E6" w14:textId="77777777" w:rsidR="007A0DFE" w:rsidRPr="0071696B" w:rsidRDefault="007A0DFE" w:rsidP="007D49D0">
            <w:pPr>
              <w:pStyle w:val="TableParagraph"/>
              <w:tabs>
                <w:tab w:val="left" w:pos="0"/>
              </w:tabs>
              <w:ind w:left="46"/>
              <w:jc w:val="center"/>
              <w:rPr>
                <w:sz w:val="24"/>
                <w:szCs w:val="24"/>
              </w:rPr>
            </w:pPr>
            <w:r w:rsidRPr="0071696B">
              <w:rPr>
                <w:sz w:val="24"/>
                <w:szCs w:val="24"/>
              </w:rPr>
              <w:t>1</w:t>
            </w:r>
          </w:p>
        </w:tc>
        <w:tc>
          <w:tcPr>
            <w:tcW w:w="1137" w:type="dxa"/>
          </w:tcPr>
          <w:p w14:paraId="575C0A4E" w14:textId="77777777" w:rsidR="007A0DFE" w:rsidRPr="0071696B" w:rsidRDefault="007A0DFE" w:rsidP="007D49D0">
            <w:pPr>
              <w:pStyle w:val="TableParagraph"/>
              <w:tabs>
                <w:tab w:val="left" w:pos="0"/>
              </w:tabs>
              <w:ind w:left="43"/>
              <w:jc w:val="center"/>
              <w:rPr>
                <w:sz w:val="24"/>
                <w:szCs w:val="24"/>
              </w:rPr>
            </w:pPr>
          </w:p>
          <w:p w14:paraId="01042596" w14:textId="77777777" w:rsidR="007A0DFE" w:rsidRPr="0071696B" w:rsidRDefault="007A0DFE" w:rsidP="007D49D0">
            <w:pPr>
              <w:pStyle w:val="TableParagraph"/>
              <w:tabs>
                <w:tab w:val="left" w:pos="0"/>
              </w:tabs>
              <w:ind w:left="43"/>
              <w:jc w:val="center"/>
              <w:rPr>
                <w:sz w:val="24"/>
                <w:szCs w:val="24"/>
              </w:rPr>
            </w:pPr>
            <w:r w:rsidRPr="0071696B">
              <w:rPr>
                <w:sz w:val="24"/>
                <w:szCs w:val="24"/>
              </w:rPr>
              <w:t>1</w:t>
            </w:r>
          </w:p>
        </w:tc>
        <w:tc>
          <w:tcPr>
            <w:tcW w:w="1052" w:type="dxa"/>
          </w:tcPr>
          <w:p w14:paraId="17229767" w14:textId="77777777" w:rsidR="007A0DFE" w:rsidRPr="0071696B" w:rsidRDefault="007A0DFE" w:rsidP="007D49D0">
            <w:pPr>
              <w:pStyle w:val="TableParagraph"/>
              <w:tabs>
                <w:tab w:val="left" w:pos="0"/>
              </w:tabs>
              <w:ind w:left="43"/>
              <w:jc w:val="center"/>
              <w:rPr>
                <w:sz w:val="24"/>
                <w:szCs w:val="24"/>
              </w:rPr>
            </w:pPr>
          </w:p>
          <w:p w14:paraId="25170ED5" w14:textId="77777777" w:rsidR="007A0DFE" w:rsidRPr="0071696B" w:rsidRDefault="007A0DFE" w:rsidP="007D49D0">
            <w:pPr>
              <w:pStyle w:val="TableParagraph"/>
              <w:tabs>
                <w:tab w:val="left" w:pos="0"/>
              </w:tabs>
              <w:ind w:left="43"/>
              <w:jc w:val="center"/>
              <w:rPr>
                <w:sz w:val="24"/>
                <w:szCs w:val="24"/>
              </w:rPr>
            </w:pPr>
            <w:r w:rsidRPr="0071696B">
              <w:rPr>
                <w:sz w:val="24"/>
                <w:szCs w:val="24"/>
              </w:rPr>
              <w:t>1</w:t>
            </w:r>
          </w:p>
        </w:tc>
      </w:tr>
      <w:tr w:rsidR="007A0DFE" w:rsidRPr="009E031D" w14:paraId="67B6A3A5" w14:textId="77777777" w:rsidTr="007D49D0">
        <w:trPr>
          <w:trHeight w:val="477"/>
        </w:trPr>
        <w:tc>
          <w:tcPr>
            <w:tcW w:w="4394" w:type="dxa"/>
          </w:tcPr>
          <w:p w14:paraId="3111AE1D" w14:textId="77777777" w:rsidR="007A0DFE" w:rsidRPr="0071696B" w:rsidRDefault="007A0DFE" w:rsidP="007D49D0">
            <w:pPr>
              <w:pStyle w:val="TableParagraph"/>
              <w:tabs>
                <w:tab w:val="left" w:pos="0"/>
              </w:tabs>
              <w:spacing w:line="247" w:lineRule="exact"/>
              <w:ind w:left="141"/>
              <w:rPr>
                <w:sz w:val="24"/>
                <w:szCs w:val="24"/>
              </w:rPr>
            </w:pPr>
            <w:r w:rsidRPr="0071696B">
              <w:rPr>
                <w:sz w:val="24"/>
                <w:szCs w:val="24"/>
              </w:rPr>
              <w:t xml:space="preserve"> Кількість навчальних годин на тиждень, що фінансуються з державного бюджету (без урахування поділу на групи)</w:t>
            </w:r>
          </w:p>
        </w:tc>
        <w:tc>
          <w:tcPr>
            <w:tcW w:w="1241" w:type="dxa"/>
          </w:tcPr>
          <w:p w14:paraId="0E51651F" w14:textId="77777777" w:rsidR="007A0DFE" w:rsidRPr="0071696B" w:rsidRDefault="007A0DFE" w:rsidP="007D49D0">
            <w:pPr>
              <w:pStyle w:val="TableParagraph"/>
              <w:tabs>
                <w:tab w:val="left" w:pos="0"/>
              </w:tabs>
              <w:spacing w:line="247" w:lineRule="exact"/>
              <w:ind w:left="99"/>
              <w:jc w:val="center"/>
              <w:rPr>
                <w:sz w:val="24"/>
                <w:szCs w:val="24"/>
              </w:rPr>
            </w:pPr>
            <w:r w:rsidRPr="0071696B">
              <w:rPr>
                <w:sz w:val="24"/>
                <w:szCs w:val="24"/>
              </w:rPr>
              <w:t>23</w:t>
            </w:r>
          </w:p>
        </w:tc>
        <w:tc>
          <w:tcPr>
            <w:tcW w:w="1022" w:type="dxa"/>
          </w:tcPr>
          <w:p w14:paraId="63A0FDAC" w14:textId="77777777" w:rsidR="007A0DFE" w:rsidRPr="0071696B" w:rsidRDefault="007A0DFE" w:rsidP="007D49D0">
            <w:pPr>
              <w:pStyle w:val="TableParagraph"/>
              <w:tabs>
                <w:tab w:val="left" w:pos="0"/>
              </w:tabs>
              <w:spacing w:line="247" w:lineRule="exact"/>
              <w:ind w:left="0"/>
              <w:jc w:val="center"/>
              <w:rPr>
                <w:sz w:val="24"/>
                <w:szCs w:val="24"/>
              </w:rPr>
            </w:pPr>
            <w:r w:rsidRPr="0071696B">
              <w:rPr>
                <w:sz w:val="24"/>
                <w:szCs w:val="24"/>
              </w:rPr>
              <w:t>25</w:t>
            </w:r>
          </w:p>
        </w:tc>
        <w:tc>
          <w:tcPr>
            <w:tcW w:w="1137" w:type="dxa"/>
          </w:tcPr>
          <w:p w14:paraId="32309E28" w14:textId="77777777" w:rsidR="007A0DFE" w:rsidRPr="0071696B" w:rsidRDefault="007A0DFE" w:rsidP="007D49D0">
            <w:pPr>
              <w:pStyle w:val="TableParagraph"/>
              <w:tabs>
                <w:tab w:val="left" w:pos="0"/>
              </w:tabs>
              <w:spacing w:line="247" w:lineRule="exact"/>
              <w:ind w:left="0"/>
              <w:jc w:val="center"/>
              <w:rPr>
                <w:sz w:val="24"/>
                <w:szCs w:val="24"/>
              </w:rPr>
            </w:pPr>
            <w:r w:rsidRPr="0071696B">
              <w:rPr>
                <w:sz w:val="24"/>
                <w:szCs w:val="24"/>
              </w:rPr>
              <w:t>26</w:t>
            </w:r>
          </w:p>
        </w:tc>
        <w:tc>
          <w:tcPr>
            <w:tcW w:w="1052" w:type="dxa"/>
          </w:tcPr>
          <w:p w14:paraId="0E3022E0" w14:textId="77777777" w:rsidR="007A0DFE" w:rsidRPr="0071696B" w:rsidRDefault="007A0DFE" w:rsidP="007D49D0">
            <w:pPr>
              <w:pStyle w:val="TableParagraph"/>
              <w:tabs>
                <w:tab w:val="left" w:pos="0"/>
              </w:tabs>
              <w:spacing w:line="247" w:lineRule="exact"/>
              <w:ind w:left="0"/>
              <w:jc w:val="center"/>
              <w:rPr>
                <w:sz w:val="24"/>
                <w:szCs w:val="24"/>
              </w:rPr>
            </w:pPr>
            <w:r w:rsidRPr="0071696B">
              <w:rPr>
                <w:sz w:val="24"/>
                <w:szCs w:val="24"/>
              </w:rPr>
              <w:t>26</w:t>
            </w:r>
          </w:p>
        </w:tc>
      </w:tr>
      <w:tr w:rsidR="007A0DFE" w:rsidRPr="009E031D" w14:paraId="6EB0EBE2" w14:textId="77777777" w:rsidTr="007D49D0">
        <w:trPr>
          <w:trHeight w:val="791"/>
        </w:trPr>
        <w:tc>
          <w:tcPr>
            <w:tcW w:w="4394" w:type="dxa"/>
          </w:tcPr>
          <w:p w14:paraId="64B0DA97" w14:textId="77777777" w:rsidR="007A0DFE" w:rsidRPr="0071696B" w:rsidRDefault="007A0DFE" w:rsidP="007D49D0">
            <w:pPr>
              <w:pStyle w:val="TableParagraph"/>
              <w:tabs>
                <w:tab w:val="left" w:pos="0"/>
                <w:tab w:val="left" w:pos="1386"/>
                <w:tab w:val="left" w:pos="2718"/>
                <w:tab w:val="left" w:pos="3896"/>
              </w:tabs>
              <w:spacing w:line="297" w:lineRule="auto"/>
              <w:ind w:left="107" w:firstLine="33"/>
              <w:rPr>
                <w:sz w:val="24"/>
                <w:szCs w:val="24"/>
              </w:rPr>
            </w:pPr>
            <w:r w:rsidRPr="0071696B">
              <w:rPr>
                <w:sz w:val="24"/>
                <w:szCs w:val="24"/>
              </w:rPr>
              <w:t>Гранично</w:t>
            </w:r>
            <w:r w:rsidRPr="0071696B">
              <w:rPr>
                <w:sz w:val="24"/>
                <w:szCs w:val="24"/>
              </w:rPr>
              <w:tab/>
              <w:t>допустиме</w:t>
            </w:r>
            <w:r w:rsidRPr="0071696B">
              <w:rPr>
                <w:sz w:val="24"/>
                <w:szCs w:val="24"/>
              </w:rPr>
              <w:tab/>
              <w:t>тижневе/</w:t>
            </w:r>
            <w:r w:rsidRPr="0071696B">
              <w:rPr>
                <w:spacing w:val="-4"/>
                <w:sz w:val="24"/>
                <w:szCs w:val="24"/>
              </w:rPr>
              <w:t xml:space="preserve">річне </w:t>
            </w:r>
            <w:r w:rsidRPr="0071696B">
              <w:rPr>
                <w:sz w:val="24"/>
                <w:szCs w:val="24"/>
              </w:rPr>
              <w:t>навчальне навантаження</w:t>
            </w:r>
            <w:r w:rsidRPr="0071696B">
              <w:rPr>
                <w:spacing w:val="-4"/>
                <w:sz w:val="24"/>
                <w:szCs w:val="24"/>
              </w:rPr>
              <w:t xml:space="preserve"> </w:t>
            </w:r>
            <w:r w:rsidRPr="0071696B">
              <w:rPr>
                <w:sz w:val="24"/>
                <w:szCs w:val="24"/>
              </w:rPr>
              <w:t>учня</w:t>
            </w:r>
          </w:p>
        </w:tc>
        <w:tc>
          <w:tcPr>
            <w:tcW w:w="1241" w:type="dxa"/>
          </w:tcPr>
          <w:p w14:paraId="6FBEB10A" w14:textId="77777777" w:rsidR="007A0DFE" w:rsidRPr="0071696B" w:rsidRDefault="007A0DFE" w:rsidP="007D49D0">
            <w:pPr>
              <w:pStyle w:val="TableParagraph"/>
              <w:tabs>
                <w:tab w:val="left" w:pos="0"/>
              </w:tabs>
              <w:spacing w:before="3"/>
              <w:ind w:left="99"/>
              <w:jc w:val="center"/>
              <w:rPr>
                <w:b/>
                <w:sz w:val="24"/>
                <w:szCs w:val="24"/>
              </w:rPr>
            </w:pPr>
          </w:p>
          <w:p w14:paraId="019AB2D7" w14:textId="77777777" w:rsidR="007A0DFE" w:rsidRPr="0071696B" w:rsidRDefault="007A0DFE" w:rsidP="007D49D0">
            <w:pPr>
              <w:pStyle w:val="TableParagraph"/>
              <w:tabs>
                <w:tab w:val="left" w:pos="0"/>
              </w:tabs>
              <w:ind w:left="99"/>
              <w:jc w:val="center"/>
              <w:rPr>
                <w:sz w:val="24"/>
                <w:szCs w:val="24"/>
              </w:rPr>
            </w:pPr>
            <w:r w:rsidRPr="0071696B">
              <w:rPr>
                <w:sz w:val="24"/>
                <w:szCs w:val="24"/>
              </w:rPr>
              <w:t>20/700</w:t>
            </w:r>
          </w:p>
        </w:tc>
        <w:tc>
          <w:tcPr>
            <w:tcW w:w="1022" w:type="dxa"/>
          </w:tcPr>
          <w:p w14:paraId="26CB8C4B" w14:textId="77777777" w:rsidR="007A0DFE" w:rsidRPr="0071696B" w:rsidRDefault="007A0DFE" w:rsidP="007D49D0">
            <w:pPr>
              <w:pStyle w:val="TableParagraph"/>
              <w:tabs>
                <w:tab w:val="left" w:pos="0"/>
              </w:tabs>
              <w:spacing w:before="3"/>
              <w:ind w:left="0"/>
              <w:jc w:val="center"/>
              <w:rPr>
                <w:b/>
                <w:sz w:val="24"/>
                <w:szCs w:val="24"/>
              </w:rPr>
            </w:pPr>
          </w:p>
          <w:p w14:paraId="69D1D6D6" w14:textId="77777777" w:rsidR="007A0DFE" w:rsidRPr="0071696B" w:rsidRDefault="007A0DFE" w:rsidP="007D49D0">
            <w:pPr>
              <w:pStyle w:val="TableParagraph"/>
              <w:tabs>
                <w:tab w:val="left" w:pos="0"/>
              </w:tabs>
              <w:ind w:left="0"/>
              <w:jc w:val="center"/>
              <w:rPr>
                <w:sz w:val="24"/>
                <w:szCs w:val="24"/>
              </w:rPr>
            </w:pPr>
            <w:r w:rsidRPr="0071696B">
              <w:rPr>
                <w:sz w:val="24"/>
                <w:szCs w:val="24"/>
              </w:rPr>
              <w:t>22/770</w:t>
            </w:r>
          </w:p>
        </w:tc>
        <w:tc>
          <w:tcPr>
            <w:tcW w:w="1137" w:type="dxa"/>
          </w:tcPr>
          <w:p w14:paraId="322BC0EC" w14:textId="77777777" w:rsidR="007A0DFE" w:rsidRPr="0071696B" w:rsidRDefault="007A0DFE" w:rsidP="007D49D0">
            <w:pPr>
              <w:pStyle w:val="TableParagraph"/>
              <w:tabs>
                <w:tab w:val="left" w:pos="0"/>
              </w:tabs>
              <w:ind w:left="0"/>
              <w:jc w:val="center"/>
              <w:rPr>
                <w:sz w:val="24"/>
                <w:szCs w:val="24"/>
              </w:rPr>
            </w:pPr>
          </w:p>
          <w:p w14:paraId="5394F28D" w14:textId="77777777" w:rsidR="007A0DFE" w:rsidRPr="0071696B" w:rsidRDefault="007A0DFE" w:rsidP="007D49D0">
            <w:pPr>
              <w:pStyle w:val="TableParagraph"/>
              <w:tabs>
                <w:tab w:val="left" w:pos="0"/>
              </w:tabs>
              <w:ind w:left="0"/>
              <w:jc w:val="center"/>
              <w:rPr>
                <w:sz w:val="24"/>
                <w:szCs w:val="24"/>
              </w:rPr>
            </w:pPr>
            <w:r w:rsidRPr="0071696B">
              <w:rPr>
                <w:sz w:val="24"/>
                <w:szCs w:val="24"/>
              </w:rPr>
              <w:t>23/805</w:t>
            </w:r>
          </w:p>
        </w:tc>
        <w:tc>
          <w:tcPr>
            <w:tcW w:w="1052" w:type="dxa"/>
          </w:tcPr>
          <w:p w14:paraId="1429FCBE" w14:textId="77777777" w:rsidR="007A0DFE" w:rsidRPr="0071696B" w:rsidRDefault="007A0DFE" w:rsidP="007D49D0">
            <w:pPr>
              <w:pStyle w:val="TableParagraph"/>
              <w:tabs>
                <w:tab w:val="left" w:pos="0"/>
              </w:tabs>
              <w:ind w:left="0"/>
              <w:jc w:val="center"/>
              <w:rPr>
                <w:sz w:val="24"/>
                <w:szCs w:val="24"/>
              </w:rPr>
            </w:pPr>
          </w:p>
          <w:p w14:paraId="29D1BF9E" w14:textId="77777777" w:rsidR="007A0DFE" w:rsidRPr="0071696B" w:rsidRDefault="007A0DFE" w:rsidP="007D49D0">
            <w:pPr>
              <w:pStyle w:val="TableParagraph"/>
              <w:tabs>
                <w:tab w:val="left" w:pos="0"/>
              </w:tabs>
              <w:ind w:left="0"/>
              <w:jc w:val="center"/>
              <w:rPr>
                <w:sz w:val="24"/>
                <w:szCs w:val="24"/>
              </w:rPr>
            </w:pPr>
            <w:r w:rsidRPr="0071696B">
              <w:rPr>
                <w:sz w:val="24"/>
                <w:szCs w:val="24"/>
              </w:rPr>
              <w:t>23/805</w:t>
            </w:r>
          </w:p>
        </w:tc>
      </w:tr>
    </w:tbl>
    <w:p w14:paraId="145634FD" w14:textId="77777777" w:rsidR="007A0DFE" w:rsidRPr="00804D6F" w:rsidRDefault="007A0DFE" w:rsidP="007A0DFE">
      <w:pPr>
        <w:tabs>
          <w:tab w:val="left" w:pos="0"/>
        </w:tabs>
        <w:spacing w:line="254" w:lineRule="auto"/>
        <w:jc w:val="both"/>
        <w:rPr>
          <w:rFonts w:ascii="Times New Roman" w:hAnsi="Times New Roman" w:cs="Times New Roman"/>
          <w:i/>
          <w:lang w:val="ru-RU"/>
        </w:rPr>
      </w:pPr>
      <w:r w:rsidRPr="00804D6F">
        <w:rPr>
          <w:i/>
          <w:lang w:val="ru-RU"/>
        </w:rPr>
        <w:t xml:space="preserve">* </w:t>
      </w:r>
      <w:r w:rsidRPr="00804D6F">
        <w:rPr>
          <w:rFonts w:ascii="Times New Roman" w:hAnsi="Times New Roman" w:cs="Times New Roman"/>
          <w:i/>
          <w:lang w:val="ru-RU"/>
        </w:rPr>
        <w:t>Години, передбачені для фізичної культури, не враховуються під час визначення гранично допустимого навантаження учнів.</w:t>
      </w:r>
    </w:p>
    <w:p w14:paraId="4A3B995D" w14:textId="77777777" w:rsidR="007A0DFE" w:rsidRDefault="007A0DFE" w:rsidP="007A0DFE">
      <w:pPr>
        <w:widowControl/>
        <w:autoSpaceDE w:val="0"/>
        <w:autoSpaceDN w:val="0"/>
        <w:adjustRightInd w:val="0"/>
        <w:jc w:val="both"/>
        <w:rPr>
          <w:rFonts w:ascii="Times New Roman" w:eastAsia="TimesNewRomanPSMT" w:hAnsi="Times New Roman" w:cs="Times New Roman"/>
          <w:color w:val="auto"/>
          <w:lang w:val="ru-RU" w:eastAsia="ru-RU"/>
        </w:rPr>
      </w:pPr>
    </w:p>
    <w:p w14:paraId="5C90D8EC" w14:textId="77777777" w:rsidR="00A4520E" w:rsidRPr="007A0DFE" w:rsidRDefault="00A4520E" w:rsidP="00A4520E">
      <w:pPr>
        <w:widowControl/>
        <w:snapToGrid w:val="0"/>
        <w:spacing w:after="200"/>
        <w:rPr>
          <w:rFonts w:ascii="Times New Roman" w:eastAsia="Calibri" w:hAnsi="Times New Roman" w:cs="Times New Roman"/>
          <w:b/>
          <w:color w:val="auto"/>
          <w:sz w:val="28"/>
          <w:szCs w:val="28"/>
          <w:lang w:val="ru-RU" w:eastAsia="ru-RU"/>
        </w:rPr>
      </w:pPr>
    </w:p>
    <w:p w14:paraId="3BDEC6E0" w14:textId="1DE5C8EA" w:rsidR="00A4520E" w:rsidRDefault="00A4520E" w:rsidP="00A4520E">
      <w:pPr>
        <w:widowControl/>
        <w:snapToGrid w:val="0"/>
        <w:spacing w:after="200"/>
        <w:rPr>
          <w:rFonts w:ascii="Times New Roman" w:eastAsia="Calibri" w:hAnsi="Times New Roman" w:cs="Times New Roman"/>
          <w:b/>
          <w:color w:val="auto"/>
          <w:sz w:val="28"/>
          <w:szCs w:val="28"/>
          <w:lang w:val="uk-UA" w:eastAsia="ru-RU"/>
        </w:rPr>
      </w:pPr>
    </w:p>
    <w:p w14:paraId="135976E7" w14:textId="6A3330BD" w:rsidR="00AA4341" w:rsidRDefault="00AA4341" w:rsidP="00A4520E">
      <w:pPr>
        <w:widowControl/>
        <w:snapToGrid w:val="0"/>
        <w:spacing w:after="200"/>
        <w:rPr>
          <w:rFonts w:ascii="Times New Roman" w:eastAsia="Calibri" w:hAnsi="Times New Roman" w:cs="Times New Roman"/>
          <w:b/>
          <w:color w:val="auto"/>
          <w:sz w:val="28"/>
          <w:szCs w:val="28"/>
          <w:lang w:val="uk-UA" w:eastAsia="ru-RU"/>
        </w:rPr>
      </w:pPr>
    </w:p>
    <w:p w14:paraId="48E1C509" w14:textId="417D5CA4" w:rsidR="00AA4341" w:rsidRDefault="00AA4341" w:rsidP="00A4520E">
      <w:pPr>
        <w:widowControl/>
        <w:snapToGrid w:val="0"/>
        <w:spacing w:after="200"/>
        <w:rPr>
          <w:rFonts w:ascii="Times New Roman" w:eastAsia="Calibri" w:hAnsi="Times New Roman" w:cs="Times New Roman"/>
          <w:b/>
          <w:color w:val="auto"/>
          <w:sz w:val="28"/>
          <w:szCs w:val="28"/>
          <w:lang w:val="uk-UA" w:eastAsia="ru-RU"/>
        </w:rPr>
      </w:pPr>
    </w:p>
    <w:p w14:paraId="0157D8D2" w14:textId="2225B094"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1AF3F1C4" w14:textId="1B8E9C92"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49195D40" w14:textId="6D1B3807"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393C2321" w14:textId="54C957CE" w:rsidR="00B83FCC" w:rsidRPr="00B83FCC" w:rsidRDefault="00B83FCC" w:rsidP="00B83FCC">
      <w:pPr>
        <w:widowControl/>
        <w:snapToGrid w:val="0"/>
        <w:spacing w:after="200"/>
        <w:jc w:val="center"/>
        <w:rPr>
          <w:rFonts w:ascii="Times New Roman" w:eastAsia="Calibri" w:hAnsi="Times New Roman" w:cs="Times New Roman"/>
          <w:bCs/>
          <w:i/>
          <w:iCs/>
          <w:color w:val="auto"/>
          <w:sz w:val="28"/>
          <w:szCs w:val="28"/>
          <w:lang w:val="uk-UA" w:eastAsia="ru-RU"/>
        </w:rPr>
      </w:pPr>
      <w:r>
        <w:rPr>
          <w:rFonts w:ascii="Times New Roman" w:eastAsia="Calibri" w:hAnsi="Times New Roman" w:cs="Times New Roman"/>
          <w:bCs/>
          <w:i/>
          <w:iCs/>
          <w:color w:val="auto"/>
          <w:sz w:val="28"/>
          <w:szCs w:val="28"/>
          <w:lang w:val="uk-UA" w:eastAsia="ru-RU"/>
        </w:rPr>
        <w:t xml:space="preserve">                                                                                                         </w:t>
      </w:r>
      <w:r w:rsidRPr="00B83FCC">
        <w:rPr>
          <w:rFonts w:ascii="Times New Roman" w:eastAsia="Calibri" w:hAnsi="Times New Roman" w:cs="Times New Roman"/>
          <w:bCs/>
          <w:i/>
          <w:iCs/>
          <w:color w:val="auto"/>
          <w:sz w:val="28"/>
          <w:szCs w:val="28"/>
          <w:lang w:val="uk-UA" w:eastAsia="ru-RU"/>
        </w:rPr>
        <w:t xml:space="preserve">Додаток </w:t>
      </w:r>
      <w:r>
        <w:rPr>
          <w:rFonts w:ascii="Times New Roman" w:eastAsia="Calibri" w:hAnsi="Times New Roman" w:cs="Times New Roman"/>
          <w:bCs/>
          <w:i/>
          <w:iCs/>
          <w:color w:val="auto"/>
          <w:sz w:val="28"/>
          <w:szCs w:val="28"/>
          <w:lang w:val="uk-UA" w:eastAsia="ru-RU"/>
        </w:rPr>
        <w:t>2</w:t>
      </w:r>
    </w:p>
    <w:p w14:paraId="289F791C"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08F5F540" w14:textId="77777777" w:rsidR="00B83FCC" w:rsidRDefault="00B83FCC" w:rsidP="00B83FCC">
      <w:pPr>
        <w:ind w:right="-57"/>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 xml:space="preserve">Навчальний план </w:t>
      </w:r>
    </w:p>
    <w:p w14:paraId="5ECE5610" w14:textId="349F6C9C" w:rsidR="00B83FCC" w:rsidRDefault="00B83FCC" w:rsidP="00B83FCC">
      <w:pPr>
        <w:ind w:right="-57"/>
        <w:jc w:val="center"/>
        <w:rPr>
          <w:rFonts w:ascii="Times New Roman" w:hAnsi="Times New Roman" w:cs="Times New Roman"/>
          <w:b/>
          <w:lang w:val="uk-UA" w:eastAsia="ru-RU"/>
        </w:rPr>
      </w:pPr>
      <w:r>
        <w:rPr>
          <w:rFonts w:ascii="Times New Roman" w:hAnsi="Times New Roman" w:cs="Times New Roman"/>
          <w:b/>
          <w:lang w:val="uk-UA" w:eastAsia="ru-RU"/>
        </w:rPr>
        <w:t xml:space="preserve">для 5   </w:t>
      </w:r>
      <w:r>
        <w:rPr>
          <w:rFonts w:ascii="Times New Roman" w:eastAsia="Calibri" w:hAnsi="Times New Roman" w:cs="Times New Roman"/>
          <w:b/>
          <w:bCs/>
          <w:lang w:val="uk-UA" w:eastAsia="ru-RU"/>
        </w:rPr>
        <w:t>класу із навчанням українською мовою</w:t>
      </w:r>
      <w:r>
        <w:rPr>
          <w:rFonts w:ascii="Times New Roman" w:hAnsi="Times New Roman" w:cs="Times New Roman"/>
          <w:b/>
          <w:lang w:val="uk-UA" w:eastAsia="ru-RU"/>
        </w:rPr>
        <w:t xml:space="preserve"> Гадяцького профільного ліцею</w:t>
      </w:r>
    </w:p>
    <w:p w14:paraId="2CC89E66" w14:textId="77777777" w:rsidR="00B83FCC" w:rsidRDefault="00B83FCC" w:rsidP="00B83FCC">
      <w:pPr>
        <w:ind w:right="-57"/>
        <w:jc w:val="center"/>
        <w:rPr>
          <w:rFonts w:ascii="Times New Roman" w:eastAsia="Calibri" w:hAnsi="Times New Roman" w:cs="Times New Roman"/>
          <w:b/>
          <w:lang w:val="uk-UA" w:eastAsia="ru-RU"/>
        </w:rPr>
      </w:pPr>
      <w:r>
        <w:rPr>
          <w:rFonts w:ascii="Times New Roman" w:hAnsi="Times New Roman" w:cs="Times New Roman"/>
          <w:b/>
          <w:lang w:val="uk-UA" w:eastAsia="ru-RU"/>
        </w:rPr>
        <w:t xml:space="preserve"> імені Т.Г. Шевченка Полтавської обласної ради</w:t>
      </w:r>
      <w:r>
        <w:rPr>
          <w:rFonts w:ascii="Times New Roman" w:hAnsi="Times New Roman" w:cs="Times New Roman"/>
          <w:lang w:val="uk-UA" w:eastAsia="ru-RU"/>
        </w:rPr>
        <w:t xml:space="preserve"> </w:t>
      </w:r>
      <w:r>
        <w:rPr>
          <w:rFonts w:ascii="Times New Roman" w:hAnsi="Times New Roman" w:cs="Times New Roman"/>
          <w:b/>
          <w:lang w:val="uk-UA" w:eastAsia="ru-RU"/>
        </w:rPr>
        <w:t xml:space="preserve"> </w:t>
      </w:r>
    </w:p>
    <w:p w14:paraId="277168D4" w14:textId="1A9A03A4" w:rsidR="00B83FCC" w:rsidRDefault="00B83FCC" w:rsidP="00B83FCC">
      <w:pPr>
        <w:ind w:right="-57"/>
        <w:jc w:val="center"/>
        <w:rPr>
          <w:rFonts w:ascii="Times New Roman" w:eastAsia="Calibri" w:hAnsi="Times New Roman" w:cs="Times New Roman"/>
          <w:lang w:val="uk-UA" w:eastAsia="uk-UA"/>
        </w:rPr>
      </w:pPr>
      <w:r>
        <w:rPr>
          <w:rFonts w:ascii="Times New Roman" w:hAnsi="Times New Roman" w:cs="Times New Roman"/>
          <w:b/>
          <w:lang w:val="uk-UA" w:eastAsia="ru-RU"/>
        </w:rPr>
        <w:t xml:space="preserve"> </w:t>
      </w:r>
    </w:p>
    <w:tbl>
      <w:tblPr>
        <w:tblpPr w:leftFromText="180" w:rightFromText="180" w:bottomFromText="200" w:vertAnchor="text" w:horzAnchor="margin" w:tblpX="-68" w:tblpY="80"/>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1"/>
        <w:gridCol w:w="2943"/>
        <w:gridCol w:w="2411"/>
        <w:gridCol w:w="1985"/>
      </w:tblGrid>
      <w:tr w:rsidR="00B83FCC" w:rsidRPr="00CF723C" w14:paraId="745122B9" w14:textId="77777777" w:rsidTr="00B83FCC">
        <w:trPr>
          <w:trHeight w:val="330"/>
        </w:trPr>
        <w:tc>
          <w:tcPr>
            <w:tcW w:w="2411" w:type="dxa"/>
            <w:vMerge w:val="restart"/>
            <w:tcBorders>
              <w:top w:val="single" w:sz="4" w:space="0" w:color="auto"/>
              <w:left w:val="single" w:sz="4" w:space="0" w:color="auto"/>
              <w:bottom w:val="single" w:sz="4" w:space="0" w:color="auto"/>
              <w:right w:val="single" w:sz="4" w:space="0" w:color="auto"/>
            </w:tcBorders>
            <w:hideMark/>
          </w:tcPr>
          <w:p w14:paraId="44CF4237" w14:textId="77777777" w:rsidR="00B83FCC" w:rsidRDefault="00B83FCC">
            <w:pPr>
              <w:spacing w:line="252" w:lineRule="auto"/>
              <w:jc w:val="center"/>
              <w:rPr>
                <w:rFonts w:ascii="Times New Roman" w:eastAsia="Calibri" w:hAnsi="Times New Roman" w:cs="Times New Roman"/>
                <w:b/>
                <w:bCs/>
                <w:lang w:val="uk-UA"/>
              </w:rPr>
            </w:pPr>
            <w:r>
              <w:rPr>
                <w:rFonts w:ascii="Times New Roman" w:eastAsia="Calibri" w:hAnsi="Times New Roman" w:cs="Times New Roman"/>
                <w:b/>
                <w:bCs/>
                <w:lang w:val="uk-UA" w:eastAsia="ru-RU"/>
              </w:rPr>
              <w:t>Освітні галузі</w:t>
            </w:r>
          </w:p>
        </w:tc>
        <w:tc>
          <w:tcPr>
            <w:tcW w:w="2943" w:type="dxa"/>
            <w:vMerge w:val="restart"/>
            <w:tcBorders>
              <w:top w:val="single" w:sz="4" w:space="0" w:color="auto"/>
              <w:left w:val="single" w:sz="4" w:space="0" w:color="auto"/>
              <w:bottom w:val="single" w:sz="4" w:space="0" w:color="auto"/>
              <w:right w:val="single" w:sz="4" w:space="0" w:color="auto"/>
            </w:tcBorders>
            <w:hideMark/>
          </w:tcPr>
          <w:p w14:paraId="5E2C1078" w14:textId="77777777" w:rsidR="00B83FCC" w:rsidRDefault="00B83FCC">
            <w:pPr>
              <w:spacing w:line="252" w:lineRule="auto"/>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Навчальні предмети та   інтегровані курси</w:t>
            </w:r>
          </w:p>
        </w:tc>
        <w:tc>
          <w:tcPr>
            <w:tcW w:w="4396" w:type="dxa"/>
            <w:gridSpan w:val="2"/>
            <w:tcBorders>
              <w:top w:val="single" w:sz="4" w:space="0" w:color="auto"/>
              <w:left w:val="single" w:sz="4" w:space="0" w:color="auto"/>
              <w:bottom w:val="single" w:sz="4" w:space="0" w:color="auto"/>
              <w:right w:val="single" w:sz="4" w:space="0" w:color="auto"/>
            </w:tcBorders>
            <w:hideMark/>
          </w:tcPr>
          <w:p w14:paraId="5B80B94A" w14:textId="77777777" w:rsidR="00B83FCC" w:rsidRDefault="00B83FCC">
            <w:pPr>
              <w:spacing w:line="252" w:lineRule="auto"/>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Кількість годин на тиждень у класах</w:t>
            </w:r>
          </w:p>
        </w:tc>
      </w:tr>
      <w:tr w:rsidR="00B83FCC" w14:paraId="778BE96B" w14:textId="77777777" w:rsidTr="00B83FCC">
        <w:trPr>
          <w:trHeight w:val="300"/>
        </w:trPr>
        <w:tc>
          <w:tcPr>
            <w:tcW w:w="5354" w:type="dxa"/>
            <w:vMerge/>
            <w:tcBorders>
              <w:top w:val="single" w:sz="4" w:space="0" w:color="auto"/>
              <w:left w:val="single" w:sz="4" w:space="0" w:color="auto"/>
              <w:bottom w:val="single" w:sz="4" w:space="0" w:color="auto"/>
              <w:right w:val="single" w:sz="4" w:space="0" w:color="auto"/>
            </w:tcBorders>
            <w:vAlign w:val="center"/>
            <w:hideMark/>
          </w:tcPr>
          <w:p w14:paraId="67AE010D" w14:textId="77777777" w:rsidR="00B83FCC" w:rsidRDefault="00B83FCC">
            <w:pPr>
              <w:widowControl/>
              <w:spacing w:line="256" w:lineRule="auto"/>
              <w:rPr>
                <w:rFonts w:ascii="Times New Roman" w:eastAsia="Calibri" w:hAnsi="Times New Roman" w:cs="Times New Roman"/>
                <w:b/>
                <w:bCs/>
                <w:lang w:val="uk-UA"/>
              </w:rPr>
            </w:pPr>
          </w:p>
        </w:tc>
        <w:tc>
          <w:tcPr>
            <w:tcW w:w="2943" w:type="dxa"/>
            <w:vMerge/>
            <w:tcBorders>
              <w:top w:val="single" w:sz="4" w:space="0" w:color="auto"/>
              <w:left w:val="single" w:sz="4" w:space="0" w:color="auto"/>
              <w:bottom w:val="single" w:sz="4" w:space="0" w:color="auto"/>
              <w:right w:val="single" w:sz="4" w:space="0" w:color="auto"/>
            </w:tcBorders>
            <w:vAlign w:val="center"/>
            <w:hideMark/>
          </w:tcPr>
          <w:p w14:paraId="196B34A7" w14:textId="77777777" w:rsidR="00B83FCC" w:rsidRDefault="00B83FCC">
            <w:pPr>
              <w:widowControl/>
              <w:spacing w:line="256" w:lineRule="auto"/>
              <w:rPr>
                <w:rFonts w:ascii="Times New Roman" w:eastAsia="Calibri" w:hAnsi="Times New Roman" w:cs="Times New Roman"/>
                <w:b/>
                <w:bCs/>
                <w:lang w:val="uk-UA" w:eastAsia="ru-RU"/>
              </w:rPr>
            </w:pPr>
          </w:p>
        </w:tc>
        <w:tc>
          <w:tcPr>
            <w:tcW w:w="2411" w:type="dxa"/>
            <w:tcBorders>
              <w:top w:val="single" w:sz="4" w:space="0" w:color="auto"/>
              <w:left w:val="single" w:sz="4" w:space="0" w:color="auto"/>
              <w:bottom w:val="single" w:sz="4" w:space="0" w:color="auto"/>
              <w:right w:val="single" w:sz="4" w:space="0" w:color="auto"/>
            </w:tcBorders>
            <w:hideMark/>
          </w:tcPr>
          <w:p w14:paraId="40CFB7D8" w14:textId="77777777" w:rsidR="00B83FCC" w:rsidRDefault="00B83FCC">
            <w:pPr>
              <w:spacing w:line="252" w:lineRule="auto"/>
              <w:jc w:val="center"/>
              <w:rPr>
                <w:rFonts w:ascii="Times New Roman" w:eastAsia="Calibri" w:hAnsi="Times New Roman" w:cs="Times New Roman"/>
                <w:b/>
                <w:lang w:val="uk-UA" w:eastAsia="ru-RU"/>
              </w:rPr>
            </w:pPr>
            <w:r>
              <w:rPr>
                <w:rFonts w:ascii="Times New Roman" w:eastAsia="Calibri" w:hAnsi="Times New Roman" w:cs="Times New Roman"/>
                <w:b/>
                <w:lang w:val="uk-UA" w:eastAsia="ru-RU"/>
              </w:rPr>
              <w:t>5 клас</w:t>
            </w:r>
          </w:p>
        </w:tc>
        <w:tc>
          <w:tcPr>
            <w:tcW w:w="1985" w:type="dxa"/>
            <w:tcBorders>
              <w:top w:val="single" w:sz="4" w:space="0" w:color="auto"/>
              <w:left w:val="single" w:sz="4" w:space="0" w:color="auto"/>
              <w:bottom w:val="single" w:sz="4" w:space="0" w:color="auto"/>
              <w:right w:val="single" w:sz="4" w:space="0" w:color="auto"/>
            </w:tcBorders>
          </w:tcPr>
          <w:p w14:paraId="7BCCB6C0" w14:textId="77777777" w:rsidR="00B83FCC" w:rsidRDefault="00B83FCC">
            <w:pPr>
              <w:spacing w:line="252" w:lineRule="auto"/>
              <w:jc w:val="center"/>
              <w:rPr>
                <w:rFonts w:ascii="Times New Roman" w:eastAsia="Calibri" w:hAnsi="Times New Roman" w:cs="Times New Roman"/>
                <w:bCs/>
                <w:lang w:val="uk-UA" w:eastAsia="ru-RU"/>
              </w:rPr>
            </w:pPr>
          </w:p>
        </w:tc>
      </w:tr>
      <w:tr w:rsidR="00B83FCC" w14:paraId="51929244" w14:textId="77777777" w:rsidTr="00B83FCC">
        <w:tc>
          <w:tcPr>
            <w:tcW w:w="2411" w:type="dxa"/>
            <w:vMerge w:val="restart"/>
            <w:tcBorders>
              <w:top w:val="single" w:sz="4" w:space="0" w:color="auto"/>
              <w:left w:val="single" w:sz="4" w:space="0" w:color="auto"/>
              <w:bottom w:val="single" w:sz="4" w:space="0" w:color="auto"/>
              <w:right w:val="single" w:sz="4" w:space="0" w:color="auto"/>
            </w:tcBorders>
            <w:hideMark/>
          </w:tcPr>
          <w:p w14:paraId="4D86AFDF"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Мовно-літературна</w:t>
            </w:r>
          </w:p>
        </w:tc>
        <w:tc>
          <w:tcPr>
            <w:tcW w:w="2943" w:type="dxa"/>
            <w:tcBorders>
              <w:top w:val="single" w:sz="4" w:space="0" w:color="auto"/>
              <w:left w:val="single" w:sz="4" w:space="0" w:color="auto"/>
              <w:bottom w:val="single" w:sz="4" w:space="0" w:color="auto"/>
              <w:right w:val="single" w:sz="4" w:space="0" w:color="auto"/>
            </w:tcBorders>
            <w:hideMark/>
          </w:tcPr>
          <w:p w14:paraId="4315DD8C"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Українська мова </w:t>
            </w:r>
          </w:p>
        </w:tc>
        <w:tc>
          <w:tcPr>
            <w:tcW w:w="2411" w:type="dxa"/>
            <w:tcBorders>
              <w:top w:val="single" w:sz="4" w:space="0" w:color="auto"/>
              <w:left w:val="single" w:sz="4" w:space="0" w:color="auto"/>
              <w:bottom w:val="single" w:sz="4" w:space="0" w:color="auto"/>
              <w:right w:val="single" w:sz="4" w:space="0" w:color="auto"/>
            </w:tcBorders>
            <w:hideMark/>
          </w:tcPr>
          <w:p w14:paraId="38E10E0A"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4</w:t>
            </w:r>
          </w:p>
        </w:tc>
        <w:tc>
          <w:tcPr>
            <w:tcW w:w="1985" w:type="dxa"/>
            <w:tcBorders>
              <w:top w:val="single" w:sz="4" w:space="0" w:color="auto"/>
              <w:left w:val="single" w:sz="4" w:space="0" w:color="auto"/>
              <w:bottom w:val="single" w:sz="4" w:space="0" w:color="auto"/>
              <w:right w:val="single" w:sz="4" w:space="0" w:color="auto"/>
            </w:tcBorders>
          </w:tcPr>
          <w:p w14:paraId="2CE468BB" w14:textId="77777777" w:rsidR="00B83FCC" w:rsidRDefault="00B83FCC">
            <w:pPr>
              <w:spacing w:line="252" w:lineRule="auto"/>
              <w:jc w:val="center"/>
              <w:rPr>
                <w:rFonts w:ascii="Times New Roman" w:eastAsia="Calibri" w:hAnsi="Times New Roman" w:cs="Times New Roman"/>
                <w:lang w:val="uk-UA" w:eastAsia="ru-RU"/>
              </w:rPr>
            </w:pPr>
          </w:p>
        </w:tc>
      </w:tr>
      <w:tr w:rsidR="00B83FCC" w14:paraId="15D280F2" w14:textId="77777777" w:rsidTr="00B83FCC">
        <w:tc>
          <w:tcPr>
            <w:tcW w:w="5354" w:type="dxa"/>
            <w:vMerge/>
            <w:tcBorders>
              <w:top w:val="single" w:sz="4" w:space="0" w:color="auto"/>
              <w:left w:val="single" w:sz="4" w:space="0" w:color="auto"/>
              <w:bottom w:val="single" w:sz="4" w:space="0" w:color="auto"/>
              <w:right w:val="single" w:sz="4" w:space="0" w:color="auto"/>
            </w:tcBorders>
            <w:vAlign w:val="center"/>
            <w:hideMark/>
          </w:tcPr>
          <w:p w14:paraId="7F022DB7" w14:textId="77777777" w:rsidR="00B83FCC" w:rsidRDefault="00B83FCC">
            <w:pPr>
              <w:widowControl/>
              <w:spacing w:line="256" w:lineRule="auto"/>
              <w:rPr>
                <w:rFonts w:ascii="Times New Roman" w:eastAsia="Calibri" w:hAnsi="Times New Roman" w:cs="Times New Roman"/>
                <w:lang w:val="uk-UA" w:eastAsia="ru-RU"/>
              </w:rPr>
            </w:pPr>
          </w:p>
        </w:tc>
        <w:tc>
          <w:tcPr>
            <w:tcW w:w="2943" w:type="dxa"/>
            <w:tcBorders>
              <w:top w:val="single" w:sz="4" w:space="0" w:color="auto"/>
              <w:left w:val="single" w:sz="4" w:space="0" w:color="auto"/>
              <w:bottom w:val="single" w:sz="4" w:space="0" w:color="auto"/>
              <w:right w:val="single" w:sz="4" w:space="0" w:color="auto"/>
            </w:tcBorders>
            <w:hideMark/>
          </w:tcPr>
          <w:p w14:paraId="11A0BEB8"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Українська література</w:t>
            </w:r>
          </w:p>
        </w:tc>
        <w:tc>
          <w:tcPr>
            <w:tcW w:w="2411" w:type="dxa"/>
            <w:tcBorders>
              <w:top w:val="single" w:sz="4" w:space="0" w:color="auto"/>
              <w:left w:val="single" w:sz="4" w:space="0" w:color="auto"/>
              <w:bottom w:val="single" w:sz="4" w:space="0" w:color="auto"/>
              <w:right w:val="single" w:sz="4" w:space="0" w:color="auto"/>
            </w:tcBorders>
            <w:hideMark/>
          </w:tcPr>
          <w:p w14:paraId="5EC1486C"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1,5+0,5</w:t>
            </w:r>
          </w:p>
        </w:tc>
        <w:tc>
          <w:tcPr>
            <w:tcW w:w="1985" w:type="dxa"/>
            <w:tcBorders>
              <w:top w:val="single" w:sz="4" w:space="0" w:color="auto"/>
              <w:left w:val="single" w:sz="4" w:space="0" w:color="auto"/>
              <w:bottom w:val="single" w:sz="4" w:space="0" w:color="auto"/>
              <w:right w:val="single" w:sz="4" w:space="0" w:color="auto"/>
            </w:tcBorders>
          </w:tcPr>
          <w:p w14:paraId="38043E30" w14:textId="77777777" w:rsidR="00B83FCC" w:rsidRDefault="00B83FCC">
            <w:pPr>
              <w:spacing w:line="252" w:lineRule="auto"/>
              <w:jc w:val="center"/>
              <w:rPr>
                <w:rFonts w:ascii="Times New Roman" w:eastAsia="Calibri" w:hAnsi="Times New Roman" w:cs="Times New Roman"/>
                <w:lang w:val="uk-UA" w:eastAsia="ru-RU"/>
              </w:rPr>
            </w:pPr>
          </w:p>
        </w:tc>
      </w:tr>
      <w:tr w:rsidR="00B83FCC" w14:paraId="52299E21" w14:textId="77777777" w:rsidTr="00B83FCC">
        <w:tc>
          <w:tcPr>
            <w:tcW w:w="5354" w:type="dxa"/>
            <w:vMerge/>
            <w:tcBorders>
              <w:top w:val="single" w:sz="4" w:space="0" w:color="auto"/>
              <w:left w:val="single" w:sz="4" w:space="0" w:color="auto"/>
              <w:bottom w:val="single" w:sz="4" w:space="0" w:color="auto"/>
              <w:right w:val="single" w:sz="4" w:space="0" w:color="auto"/>
            </w:tcBorders>
            <w:vAlign w:val="center"/>
            <w:hideMark/>
          </w:tcPr>
          <w:p w14:paraId="47A97EA8" w14:textId="77777777" w:rsidR="00B83FCC" w:rsidRDefault="00B83FCC">
            <w:pPr>
              <w:widowControl/>
              <w:spacing w:line="256" w:lineRule="auto"/>
              <w:rPr>
                <w:rFonts w:ascii="Times New Roman" w:eastAsia="Calibri" w:hAnsi="Times New Roman" w:cs="Times New Roman"/>
                <w:lang w:val="uk-UA" w:eastAsia="ru-RU"/>
              </w:rPr>
            </w:pPr>
          </w:p>
        </w:tc>
        <w:tc>
          <w:tcPr>
            <w:tcW w:w="2943" w:type="dxa"/>
            <w:tcBorders>
              <w:top w:val="single" w:sz="4" w:space="0" w:color="auto"/>
              <w:left w:val="single" w:sz="4" w:space="0" w:color="auto"/>
              <w:bottom w:val="single" w:sz="4" w:space="0" w:color="auto"/>
              <w:right w:val="single" w:sz="4" w:space="0" w:color="auto"/>
            </w:tcBorders>
            <w:hideMark/>
          </w:tcPr>
          <w:p w14:paraId="4C6CDC74" w14:textId="77777777" w:rsidR="00B83FCC" w:rsidRDefault="00B83FCC">
            <w:pPr>
              <w:spacing w:line="252" w:lineRule="auto"/>
              <w:rPr>
                <w:rFonts w:ascii="Times New Roman" w:eastAsia="Calibri" w:hAnsi="Times New Roman" w:cs="Times New Roman"/>
                <w:lang w:val="uk-UA" w:eastAsia="ru-RU"/>
              </w:rPr>
            </w:pPr>
            <w:r>
              <w:rPr>
                <w:rFonts w:ascii="Times New Roman" w:hAnsi="Times New Roman" w:cs="Times New Roman"/>
                <w:lang w:val="uk-UA" w:eastAsia="ru-RU"/>
              </w:rPr>
              <w:t xml:space="preserve"> І</w:t>
            </w:r>
            <w:r>
              <w:rPr>
                <w:rFonts w:ascii="Times New Roman" w:hAnsi="Times New Roman" w:cs="Times New Roman"/>
                <w:lang w:eastAsia="ru-RU"/>
              </w:rPr>
              <w:t>ноз</w:t>
            </w:r>
            <w:r>
              <w:rPr>
                <w:rFonts w:ascii="Times New Roman" w:hAnsi="Times New Roman" w:cs="Times New Roman"/>
                <w:lang w:val="uk-UA" w:eastAsia="ru-RU"/>
              </w:rPr>
              <w:t xml:space="preserve">емна </w:t>
            </w:r>
            <w:r>
              <w:rPr>
                <w:rFonts w:ascii="Times New Roman" w:hAnsi="Times New Roman" w:cs="Times New Roman"/>
                <w:lang w:eastAsia="ru-RU"/>
              </w:rPr>
              <w:t xml:space="preserve"> мова</w:t>
            </w:r>
            <w:r>
              <w:rPr>
                <w:rFonts w:ascii="Times New Roman" w:hAnsi="Times New Roman" w:cs="Times New Roman"/>
                <w:lang w:val="uk-UA" w:eastAsia="ru-RU"/>
              </w:rPr>
              <w:t xml:space="preserve"> (анг)</w:t>
            </w:r>
          </w:p>
        </w:tc>
        <w:tc>
          <w:tcPr>
            <w:tcW w:w="2411" w:type="dxa"/>
            <w:tcBorders>
              <w:top w:val="single" w:sz="4" w:space="0" w:color="auto"/>
              <w:left w:val="single" w:sz="4" w:space="0" w:color="auto"/>
              <w:bottom w:val="single" w:sz="4" w:space="0" w:color="auto"/>
              <w:right w:val="single" w:sz="4" w:space="0" w:color="auto"/>
            </w:tcBorders>
            <w:hideMark/>
          </w:tcPr>
          <w:p w14:paraId="07523DCA"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 xml:space="preserve">3,5 </w:t>
            </w:r>
          </w:p>
        </w:tc>
        <w:tc>
          <w:tcPr>
            <w:tcW w:w="1985" w:type="dxa"/>
            <w:tcBorders>
              <w:top w:val="single" w:sz="4" w:space="0" w:color="auto"/>
              <w:left w:val="single" w:sz="4" w:space="0" w:color="auto"/>
              <w:bottom w:val="single" w:sz="4" w:space="0" w:color="auto"/>
              <w:right w:val="single" w:sz="4" w:space="0" w:color="auto"/>
            </w:tcBorders>
          </w:tcPr>
          <w:p w14:paraId="79191438" w14:textId="77777777" w:rsidR="00B83FCC" w:rsidRDefault="00B83FCC">
            <w:pPr>
              <w:spacing w:line="252" w:lineRule="auto"/>
              <w:jc w:val="center"/>
              <w:rPr>
                <w:rFonts w:ascii="Times New Roman" w:hAnsi="Times New Roman" w:cs="Times New Roman"/>
                <w:lang w:val="uk-UA" w:eastAsia="ru-RU"/>
              </w:rPr>
            </w:pPr>
          </w:p>
        </w:tc>
      </w:tr>
      <w:tr w:rsidR="00B83FCC" w14:paraId="51557A9E" w14:textId="77777777" w:rsidTr="00B83FCC">
        <w:tc>
          <w:tcPr>
            <w:tcW w:w="5354" w:type="dxa"/>
            <w:vMerge/>
            <w:tcBorders>
              <w:top w:val="single" w:sz="4" w:space="0" w:color="auto"/>
              <w:left w:val="single" w:sz="4" w:space="0" w:color="auto"/>
              <w:bottom w:val="single" w:sz="4" w:space="0" w:color="auto"/>
              <w:right w:val="single" w:sz="4" w:space="0" w:color="auto"/>
            </w:tcBorders>
            <w:vAlign w:val="center"/>
            <w:hideMark/>
          </w:tcPr>
          <w:p w14:paraId="21A44682" w14:textId="77777777" w:rsidR="00B83FCC" w:rsidRDefault="00B83FCC">
            <w:pPr>
              <w:widowControl/>
              <w:spacing w:line="256" w:lineRule="auto"/>
              <w:rPr>
                <w:rFonts w:ascii="Times New Roman" w:eastAsia="Calibri" w:hAnsi="Times New Roman" w:cs="Times New Roman"/>
                <w:lang w:val="uk-UA" w:eastAsia="ru-RU"/>
              </w:rPr>
            </w:pPr>
          </w:p>
        </w:tc>
        <w:tc>
          <w:tcPr>
            <w:tcW w:w="2943" w:type="dxa"/>
            <w:tcBorders>
              <w:top w:val="single" w:sz="4" w:space="0" w:color="auto"/>
              <w:left w:val="single" w:sz="4" w:space="0" w:color="auto"/>
              <w:bottom w:val="single" w:sz="4" w:space="0" w:color="auto"/>
              <w:right w:val="single" w:sz="4" w:space="0" w:color="auto"/>
            </w:tcBorders>
            <w:hideMark/>
          </w:tcPr>
          <w:p w14:paraId="3631BFFF" w14:textId="77777777" w:rsidR="00B83FCC" w:rsidRDefault="00B83FCC">
            <w:pPr>
              <w:spacing w:line="252" w:lineRule="auto"/>
              <w:rPr>
                <w:rFonts w:ascii="Times New Roman" w:hAnsi="Times New Roman" w:cs="Times New Roman"/>
                <w:lang w:val="uk-UA" w:eastAsia="ru-RU"/>
              </w:rPr>
            </w:pPr>
            <w:r>
              <w:rPr>
                <w:rFonts w:ascii="Times New Roman" w:hAnsi="Times New Roman" w:cs="Times New Roman"/>
                <w:lang w:val="uk-UA" w:eastAsia="ru-RU"/>
              </w:rPr>
              <w:t>Друга іноз. мова   (нім)</w:t>
            </w:r>
            <w:r>
              <w:rPr>
                <w:rFonts w:ascii="Times New Roman" w:hAnsi="Times New Roman" w:cs="Times New Roman"/>
                <w:lang w:val="uk-UA"/>
              </w:rPr>
              <w:t xml:space="preserve"> Вибірковий освітній компонент</w:t>
            </w:r>
          </w:p>
        </w:tc>
        <w:tc>
          <w:tcPr>
            <w:tcW w:w="2411" w:type="dxa"/>
            <w:tcBorders>
              <w:top w:val="single" w:sz="4" w:space="0" w:color="auto"/>
              <w:left w:val="single" w:sz="4" w:space="0" w:color="auto"/>
              <w:bottom w:val="single" w:sz="4" w:space="0" w:color="auto"/>
              <w:right w:val="single" w:sz="4" w:space="0" w:color="auto"/>
            </w:tcBorders>
            <w:hideMark/>
          </w:tcPr>
          <w:p w14:paraId="2D9F5A27"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 xml:space="preserve">+2 </w:t>
            </w:r>
          </w:p>
        </w:tc>
        <w:tc>
          <w:tcPr>
            <w:tcW w:w="1985" w:type="dxa"/>
            <w:tcBorders>
              <w:top w:val="single" w:sz="4" w:space="0" w:color="auto"/>
              <w:left w:val="single" w:sz="4" w:space="0" w:color="auto"/>
              <w:bottom w:val="single" w:sz="4" w:space="0" w:color="auto"/>
              <w:right w:val="single" w:sz="4" w:space="0" w:color="auto"/>
            </w:tcBorders>
          </w:tcPr>
          <w:p w14:paraId="55524CB4" w14:textId="77777777" w:rsidR="00B83FCC" w:rsidRDefault="00B83FCC">
            <w:pPr>
              <w:spacing w:line="252" w:lineRule="auto"/>
              <w:jc w:val="center"/>
              <w:rPr>
                <w:rFonts w:ascii="Times New Roman" w:hAnsi="Times New Roman" w:cs="Times New Roman"/>
                <w:lang w:val="uk-UA" w:eastAsia="ru-RU"/>
              </w:rPr>
            </w:pPr>
          </w:p>
        </w:tc>
      </w:tr>
      <w:tr w:rsidR="00B83FCC" w14:paraId="78F4FC67" w14:textId="77777777" w:rsidTr="00B83FCC">
        <w:tc>
          <w:tcPr>
            <w:tcW w:w="5354" w:type="dxa"/>
            <w:vMerge/>
            <w:tcBorders>
              <w:top w:val="single" w:sz="4" w:space="0" w:color="auto"/>
              <w:left w:val="single" w:sz="4" w:space="0" w:color="auto"/>
              <w:bottom w:val="single" w:sz="4" w:space="0" w:color="auto"/>
              <w:right w:val="single" w:sz="4" w:space="0" w:color="auto"/>
            </w:tcBorders>
            <w:vAlign w:val="center"/>
            <w:hideMark/>
          </w:tcPr>
          <w:p w14:paraId="574DE872" w14:textId="77777777" w:rsidR="00B83FCC" w:rsidRDefault="00B83FCC">
            <w:pPr>
              <w:widowControl/>
              <w:spacing w:line="256" w:lineRule="auto"/>
              <w:rPr>
                <w:rFonts w:ascii="Times New Roman" w:eastAsia="Calibri" w:hAnsi="Times New Roman" w:cs="Times New Roman"/>
                <w:lang w:val="uk-UA" w:eastAsia="ru-RU"/>
              </w:rPr>
            </w:pPr>
          </w:p>
        </w:tc>
        <w:tc>
          <w:tcPr>
            <w:tcW w:w="2943" w:type="dxa"/>
            <w:tcBorders>
              <w:top w:val="single" w:sz="4" w:space="0" w:color="auto"/>
              <w:left w:val="single" w:sz="4" w:space="0" w:color="auto"/>
              <w:bottom w:val="single" w:sz="4" w:space="0" w:color="auto"/>
              <w:right w:val="single" w:sz="4" w:space="0" w:color="auto"/>
            </w:tcBorders>
            <w:hideMark/>
          </w:tcPr>
          <w:p w14:paraId="62DB5094"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Зарубіжна література</w:t>
            </w:r>
          </w:p>
        </w:tc>
        <w:tc>
          <w:tcPr>
            <w:tcW w:w="2411" w:type="dxa"/>
            <w:tcBorders>
              <w:top w:val="single" w:sz="4" w:space="0" w:color="auto"/>
              <w:left w:val="single" w:sz="4" w:space="0" w:color="auto"/>
              <w:bottom w:val="single" w:sz="4" w:space="0" w:color="auto"/>
              <w:right w:val="single" w:sz="4" w:space="0" w:color="auto"/>
            </w:tcBorders>
            <w:hideMark/>
          </w:tcPr>
          <w:p w14:paraId="12AF1E93"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c>
          <w:tcPr>
            <w:tcW w:w="1985" w:type="dxa"/>
            <w:tcBorders>
              <w:top w:val="single" w:sz="4" w:space="0" w:color="auto"/>
              <w:left w:val="single" w:sz="4" w:space="0" w:color="auto"/>
              <w:bottom w:val="single" w:sz="4" w:space="0" w:color="auto"/>
              <w:right w:val="single" w:sz="4" w:space="0" w:color="auto"/>
            </w:tcBorders>
          </w:tcPr>
          <w:p w14:paraId="6334BAF4" w14:textId="77777777" w:rsidR="00B83FCC" w:rsidRDefault="00B83FCC">
            <w:pPr>
              <w:spacing w:line="252" w:lineRule="auto"/>
              <w:jc w:val="center"/>
              <w:rPr>
                <w:rFonts w:ascii="Times New Roman" w:eastAsia="Calibri" w:hAnsi="Times New Roman" w:cs="Times New Roman"/>
                <w:lang w:val="uk-UA" w:eastAsia="ru-RU"/>
              </w:rPr>
            </w:pPr>
          </w:p>
        </w:tc>
      </w:tr>
      <w:tr w:rsidR="00B83FCC" w14:paraId="44599758" w14:textId="77777777" w:rsidTr="00B83FCC">
        <w:tc>
          <w:tcPr>
            <w:tcW w:w="2411" w:type="dxa"/>
            <w:vMerge w:val="restart"/>
            <w:tcBorders>
              <w:top w:val="single" w:sz="4" w:space="0" w:color="auto"/>
              <w:left w:val="single" w:sz="4" w:space="0" w:color="auto"/>
              <w:bottom w:val="single" w:sz="4" w:space="0" w:color="auto"/>
              <w:right w:val="single" w:sz="4" w:space="0" w:color="auto"/>
            </w:tcBorders>
            <w:hideMark/>
          </w:tcPr>
          <w:p w14:paraId="6983EC7C"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Соціальна і здоров</w:t>
            </w:r>
            <w:r>
              <w:rPr>
                <w:rFonts w:ascii="Times New Roman" w:eastAsia="Calibri" w:hAnsi="Times New Roman" w:cs="Times New Roman"/>
                <w:lang w:eastAsia="ru-RU"/>
              </w:rPr>
              <w:t>`</w:t>
            </w:r>
            <w:r>
              <w:rPr>
                <w:rFonts w:ascii="Times New Roman" w:eastAsia="Calibri" w:hAnsi="Times New Roman" w:cs="Times New Roman"/>
                <w:lang w:val="uk-UA" w:eastAsia="ru-RU"/>
              </w:rPr>
              <w:t>язбережувальна</w:t>
            </w:r>
          </w:p>
        </w:tc>
        <w:tc>
          <w:tcPr>
            <w:tcW w:w="2943" w:type="dxa"/>
            <w:tcBorders>
              <w:top w:val="single" w:sz="4" w:space="0" w:color="auto"/>
              <w:left w:val="single" w:sz="4" w:space="0" w:color="auto"/>
              <w:bottom w:val="single" w:sz="4" w:space="0" w:color="auto"/>
              <w:right w:val="single" w:sz="4" w:space="0" w:color="auto"/>
            </w:tcBorders>
            <w:hideMark/>
          </w:tcPr>
          <w:p w14:paraId="05142EA3"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Інтегрований курс</w:t>
            </w:r>
          </w:p>
          <w:p w14:paraId="724DD1AB"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«Здоров</w:t>
            </w:r>
            <w:r>
              <w:rPr>
                <w:rFonts w:ascii="Times New Roman" w:eastAsia="Calibri" w:hAnsi="Times New Roman" w:cs="Times New Roman"/>
                <w:lang w:val="ru-RU" w:eastAsia="ru-RU"/>
              </w:rPr>
              <w:t>`</w:t>
            </w:r>
            <w:r>
              <w:rPr>
                <w:rFonts w:ascii="Times New Roman" w:eastAsia="Calibri" w:hAnsi="Times New Roman" w:cs="Times New Roman"/>
                <w:lang w:val="uk-UA" w:eastAsia="ru-RU"/>
              </w:rPr>
              <w:t>я, безпека та добробут»</w:t>
            </w:r>
          </w:p>
        </w:tc>
        <w:tc>
          <w:tcPr>
            <w:tcW w:w="2411" w:type="dxa"/>
            <w:tcBorders>
              <w:top w:val="single" w:sz="4" w:space="0" w:color="auto"/>
              <w:left w:val="single" w:sz="4" w:space="0" w:color="auto"/>
              <w:bottom w:val="single" w:sz="4" w:space="0" w:color="auto"/>
              <w:right w:val="single" w:sz="4" w:space="0" w:color="auto"/>
            </w:tcBorders>
            <w:hideMark/>
          </w:tcPr>
          <w:p w14:paraId="2E717EA4"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c>
          <w:tcPr>
            <w:tcW w:w="1985" w:type="dxa"/>
            <w:tcBorders>
              <w:top w:val="single" w:sz="4" w:space="0" w:color="auto"/>
              <w:left w:val="single" w:sz="4" w:space="0" w:color="auto"/>
              <w:bottom w:val="single" w:sz="4" w:space="0" w:color="auto"/>
              <w:right w:val="single" w:sz="4" w:space="0" w:color="auto"/>
            </w:tcBorders>
          </w:tcPr>
          <w:p w14:paraId="5314143F" w14:textId="77777777" w:rsidR="00B83FCC" w:rsidRDefault="00B83FCC">
            <w:pPr>
              <w:spacing w:line="252" w:lineRule="auto"/>
              <w:jc w:val="center"/>
              <w:rPr>
                <w:rFonts w:ascii="Times New Roman" w:eastAsia="Calibri" w:hAnsi="Times New Roman" w:cs="Times New Roman"/>
                <w:lang w:val="uk-UA" w:eastAsia="ru-RU"/>
              </w:rPr>
            </w:pPr>
          </w:p>
        </w:tc>
      </w:tr>
      <w:tr w:rsidR="00B83FCC" w14:paraId="2B71BD98" w14:textId="77777777" w:rsidTr="00B83FCC">
        <w:tc>
          <w:tcPr>
            <w:tcW w:w="5354" w:type="dxa"/>
            <w:vMerge/>
            <w:tcBorders>
              <w:top w:val="single" w:sz="4" w:space="0" w:color="auto"/>
              <w:left w:val="single" w:sz="4" w:space="0" w:color="auto"/>
              <w:bottom w:val="single" w:sz="4" w:space="0" w:color="auto"/>
              <w:right w:val="single" w:sz="4" w:space="0" w:color="auto"/>
            </w:tcBorders>
            <w:vAlign w:val="center"/>
            <w:hideMark/>
          </w:tcPr>
          <w:p w14:paraId="3C0FD85F" w14:textId="77777777" w:rsidR="00B83FCC" w:rsidRDefault="00B83FCC">
            <w:pPr>
              <w:widowControl/>
              <w:spacing w:line="256" w:lineRule="auto"/>
              <w:rPr>
                <w:rFonts w:ascii="Times New Roman" w:eastAsia="Calibri" w:hAnsi="Times New Roman" w:cs="Times New Roman"/>
                <w:lang w:val="uk-UA" w:eastAsia="ru-RU"/>
              </w:rPr>
            </w:pPr>
          </w:p>
        </w:tc>
        <w:tc>
          <w:tcPr>
            <w:tcW w:w="2943" w:type="dxa"/>
            <w:tcBorders>
              <w:top w:val="single" w:sz="4" w:space="0" w:color="auto"/>
              <w:left w:val="single" w:sz="4" w:space="0" w:color="auto"/>
              <w:bottom w:val="single" w:sz="4" w:space="0" w:color="auto"/>
              <w:right w:val="single" w:sz="4" w:space="0" w:color="auto"/>
            </w:tcBorders>
            <w:hideMark/>
          </w:tcPr>
          <w:p w14:paraId="46EC8057"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Етика/Культура добросусідства/</w:t>
            </w:r>
          </w:p>
        </w:tc>
        <w:tc>
          <w:tcPr>
            <w:tcW w:w="2411" w:type="dxa"/>
            <w:tcBorders>
              <w:top w:val="single" w:sz="4" w:space="0" w:color="auto"/>
              <w:left w:val="single" w:sz="4" w:space="0" w:color="auto"/>
              <w:bottom w:val="single" w:sz="4" w:space="0" w:color="auto"/>
              <w:right w:val="single" w:sz="4" w:space="0" w:color="auto"/>
            </w:tcBorders>
            <w:hideMark/>
          </w:tcPr>
          <w:p w14:paraId="7A045C8C"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w:t>
            </w:r>
          </w:p>
        </w:tc>
        <w:tc>
          <w:tcPr>
            <w:tcW w:w="1985" w:type="dxa"/>
            <w:tcBorders>
              <w:top w:val="single" w:sz="4" w:space="0" w:color="auto"/>
              <w:left w:val="single" w:sz="4" w:space="0" w:color="auto"/>
              <w:bottom w:val="single" w:sz="4" w:space="0" w:color="auto"/>
              <w:right w:val="single" w:sz="4" w:space="0" w:color="auto"/>
            </w:tcBorders>
          </w:tcPr>
          <w:p w14:paraId="145F69FD" w14:textId="77777777" w:rsidR="00B83FCC" w:rsidRDefault="00B83FCC">
            <w:pPr>
              <w:spacing w:line="252" w:lineRule="auto"/>
              <w:jc w:val="center"/>
              <w:rPr>
                <w:rFonts w:ascii="Times New Roman" w:eastAsia="Calibri" w:hAnsi="Times New Roman" w:cs="Times New Roman"/>
                <w:lang w:val="uk-UA" w:eastAsia="ru-RU"/>
              </w:rPr>
            </w:pPr>
          </w:p>
        </w:tc>
      </w:tr>
      <w:tr w:rsidR="00B83FCC" w14:paraId="4926E4A5" w14:textId="77777777" w:rsidTr="00B83FCC">
        <w:tc>
          <w:tcPr>
            <w:tcW w:w="2411" w:type="dxa"/>
            <w:vMerge w:val="restart"/>
            <w:tcBorders>
              <w:top w:val="single" w:sz="4" w:space="0" w:color="auto"/>
              <w:left w:val="single" w:sz="4" w:space="0" w:color="auto"/>
              <w:bottom w:val="single" w:sz="4" w:space="0" w:color="auto"/>
              <w:right w:val="single" w:sz="4" w:space="0" w:color="auto"/>
            </w:tcBorders>
            <w:hideMark/>
          </w:tcPr>
          <w:p w14:paraId="458329EA"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Громадянська та історична</w:t>
            </w:r>
          </w:p>
        </w:tc>
        <w:tc>
          <w:tcPr>
            <w:tcW w:w="2943" w:type="dxa"/>
            <w:tcBorders>
              <w:top w:val="single" w:sz="4" w:space="0" w:color="auto"/>
              <w:left w:val="single" w:sz="4" w:space="0" w:color="auto"/>
              <w:bottom w:val="single" w:sz="4" w:space="0" w:color="auto"/>
              <w:right w:val="single" w:sz="4" w:space="0" w:color="auto"/>
            </w:tcBorders>
            <w:hideMark/>
          </w:tcPr>
          <w:p w14:paraId="53EBCA9A"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Інтегрований курс історії та громадянської освіти</w:t>
            </w:r>
          </w:p>
        </w:tc>
        <w:tc>
          <w:tcPr>
            <w:tcW w:w="2411" w:type="dxa"/>
            <w:tcBorders>
              <w:top w:val="single" w:sz="4" w:space="0" w:color="auto"/>
              <w:left w:val="single" w:sz="4" w:space="0" w:color="auto"/>
              <w:bottom w:val="single" w:sz="4" w:space="0" w:color="auto"/>
              <w:right w:val="single" w:sz="4" w:space="0" w:color="auto"/>
            </w:tcBorders>
            <w:hideMark/>
          </w:tcPr>
          <w:p w14:paraId="17C8528F"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c>
          <w:tcPr>
            <w:tcW w:w="1985" w:type="dxa"/>
            <w:tcBorders>
              <w:top w:val="single" w:sz="4" w:space="0" w:color="auto"/>
              <w:left w:val="single" w:sz="4" w:space="0" w:color="auto"/>
              <w:bottom w:val="single" w:sz="4" w:space="0" w:color="auto"/>
              <w:right w:val="single" w:sz="4" w:space="0" w:color="auto"/>
            </w:tcBorders>
          </w:tcPr>
          <w:p w14:paraId="7B13FEE7" w14:textId="77777777" w:rsidR="00B83FCC" w:rsidRDefault="00B83FCC">
            <w:pPr>
              <w:spacing w:line="252" w:lineRule="auto"/>
              <w:jc w:val="center"/>
              <w:rPr>
                <w:rFonts w:ascii="Times New Roman" w:eastAsia="Calibri" w:hAnsi="Times New Roman" w:cs="Times New Roman"/>
                <w:lang w:val="uk-UA" w:eastAsia="ru-RU"/>
              </w:rPr>
            </w:pPr>
          </w:p>
        </w:tc>
      </w:tr>
      <w:tr w:rsidR="00B83FCC" w14:paraId="76904091" w14:textId="77777777" w:rsidTr="00B83FCC">
        <w:tc>
          <w:tcPr>
            <w:tcW w:w="5354" w:type="dxa"/>
            <w:vMerge/>
            <w:tcBorders>
              <w:top w:val="single" w:sz="4" w:space="0" w:color="auto"/>
              <w:left w:val="single" w:sz="4" w:space="0" w:color="auto"/>
              <w:bottom w:val="single" w:sz="4" w:space="0" w:color="auto"/>
              <w:right w:val="single" w:sz="4" w:space="0" w:color="auto"/>
            </w:tcBorders>
            <w:vAlign w:val="center"/>
            <w:hideMark/>
          </w:tcPr>
          <w:p w14:paraId="741E6A2D" w14:textId="77777777" w:rsidR="00B83FCC" w:rsidRDefault="00B83FCC">
            <w:pPr>
              <w:widowControl/>
              <w:spacing w:line="256" w:lineRule="auto"/>
              <w:rPr>
                <w:rFonts w:ascii="Times New Roman" w:eastAsia="Calibri" w:hAnsi="Times New Roman" w:cs="Times New Roman"/>
                <w:lang w:val="uk-UA" w:eastAsia="ru-RU"/>
              </w:rPr>
            </w:pPr>
          </w:p>
        </w:tc>
        <w:tc>
          <w:tcPr>
            <w:tcW w:w="2943" w:type="dxa"/>
            <w:tcBorders>
              <w:top w:val="single" w:sz="4" w:space="0" w:color="auto"/>
              <w:left w:val="single" w:sz="4" w:space="0" w:color="auto"/>
              <w:bottom w:val="single" w:sz="4" w:space="0" w:color="auto"/>
              <w:right w:val="single" w:sz="4" w:space="0" w:color="auto"/>
            </w:tcBorders>
            <w:hideMark/>
          </w:tcPr>
          <w:p w14:paraId="4DDC3130"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Історія України</w:t>
            </w:r>
          </w:p>
        </w:tc>
        <w:tc>
          <w:tcPr>
            <w:tcW w:w="2411" w:type="dxa"/>
            <w:tcBorders>
              <w:top w:val="single" w:sz="4" w:space="0" w:color="auto"/>
              <w:left w:val="single" w:sz="4" w:space="0" w:color="auto"/>
              <w:bottom w:val="single" w:sz="4" w:space="0" w:color="auto"/>
              <w:right w:val="single" w:sz="4" w:space="0" w:color="auto"/>
            </w:tcBorders>
            <w:hideMark/>
          </w:tcPr>
          <w:p w14:paraId="1357ED8F"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w:t>
            </w:r>
          </w:p>
        </w:tc>
        <w:tc>
          <w:tcPr>
            <w:tcW w:w="1985" w:type="dxa"/>
            <w:tcBorders>
              <w:top w:val="single" w:sz="4" w:space="0" w:color="auto"/>
              <w:left w:val="single" w:sz="4" w:space="0" w:color="auto"/>
              <w:bottom w:val="single" w:sz="4" w:space="0" w:color="auto"/>
              <w:right w:val="single" w:sz="4" w:space="0" w:color="auto"/>
            </w:tcBorders>
          </w:tcPr>
          <w:p w14:paraId="2F4148BD" w14:textId="77777777" w:rsidR="00B83FCC" w:rsidRDefault="00B83FCC">
            <w:pPr>
              <w:spacing w:line="252" w:lineRule="auto"/>
              <w:jc w:val="center"/>
              <w:rPr>
                <w:rFonts w:ascii="Times New Roman" w:eastAsia="Calibri" w:hAnsi="Times New Roman" w:cs="Times New Roman"/>
                <w:lang w:val="uk-UA" w:eastAsia="ru-RU"/>
              </w:rPr>
            </w:pPr>
          </w:p>
        </w:tc>
      </w:tr>
      <w:tr w:rsidR="00B83FCC" w14:paraId="53CC6A22" w14:textId="77777777" w:rsidTr="00B83FCC">
        <w:tc>
          <w:tcPr>
            <w:tcW w:w="5354" w:type="dxa"/>
            <w:vMerge/>
            <w:tcBorders>
              <w:top w:val="single" w:sz="4" w:space="0" w:color="auto"/>
              <w:left w:val="single" w:sz="4" w:space="0" w:color="auto"/>
              <w:bottom w:val="single" w:sz="4" w:space="0" w:color="auto"/>
              <w:right w:val="single" w:sz="4" w:space="0" w:color="auto"/>
            </w:tcBorders>
            <w:vAlign w:val="center"/>
            <w:hideMark/>
          </w:tcPr>
          <w:p w14:paraId="1709E693" w14:textId="77777777" w:rsidR="00B83FCC" w:rsidRDefault="00B83FCC">
            <w:pPr>
              <w:widowControl/>
              <w:spacing w:line="256" w:lineRule="auto"/>
              <w:rPr>
                <w:rFonts w:ascii="Times New Roman" w:eastAsia="Calibri" w:hAnsi="Times New Roman" w:cs="Times New Roman"/>
                <w:lang w:val="uk-UA" w:eastAsia="ru-RU"/>
              </w:rPr>
            </w:pPr>
          </w:p>
        </w:tc>
        <w:tc>
          <w:tcPr>
            <w:tcW w:w="2943" w:type="dxa"/>
            <w:tcBorders>
              <w:top w:val="single" w:sz="4" w:space="0" w:color="auto"/>
              <w:left w:val="single" w:sz="4" w:space="0" w:color="auto"/>
              <w:bottom w:val="single" w:sz="4" w:space="0" w:color="auto"/>
              <w:right w:val="single" w:sz="4" w:space="0" w:color="auto"/>
            </w:tcBorders>
            <w:hideMark/>
          </w:tcPr>
          <w:p w14:paraId="71DF5E74"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Всесвітня історія</w:t>
            </w:r>
          </w:p>
        </w:tc>
        <w:tc>
          <w:tcPr>
            <w:tcW w:w="2411" w:type="dxa"/>
            <w:tcBorders>
              <w:top w:val="single" w:sz="4" w:space="0" w:color="auto"/>
              <w:left w:val="single" w:sz="4" w:space="0" w:color="auto"/>
              <w:bottom w:val="single" w:sz="4" w:space="0" w:color="auto"/>
              <w:right w:val="single" w:sz="4" w:space="0" w:color="auto"/>
            </w:tcBorders>
            <w:hideMark/>
          </w:tcPr>
          <w:p w14:paraId="21378C2B"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w:t>
            </w:r>
          </w:p>
        </w:tc>
        <w:tc>
          <w:tcPr>
            <w:tcW w:w="1985" w:type="dxa"/>
            <w:tcBorders>
              <w:top w:val="single" w:sz="4" w:space="0" w:color="auto"/>
              <w:left w:val="single" w:sz="4" w:space="0" w:color="auto"/>
              <w:bottom w:val="single" w:sz="4" w:space="0" w:color="auto"/>
              <w:right w:val="single" w:sz="4" w:space="0" w:color="auto"/>
            </w:tcBorders>
          </w:tcPr>
          <w:p w14:paraId="6B090331" w14:textId="77777777" w:rsidR="00B83FCC" w:rsidRDefault="00B83FCC">
            <w:pPr>
              <w:spacing w:line="252" w:lineRule="auto"/>
              <w:jc w:val="center"/>
              <w:rPr>
                <w:rFonts w:ascii="Times New Roman" w:eastAsia="Calibri" w:hAnsi="Times New Roman" w:cs="Times New Roman"/>
                <w:lang w:val="uk-UA" w:eastAsia="ru-RU"/>
              </w:rPr>
            </w:pPr>
          </w:p>
        </w:tc>
      </w:tr>
      <w:tr w:rsidR="00B83FCC" w14:paraId="721C26BF" w14:textId="77777777" w:rsidTr="00B83FCC">
        <w:trPr>
          <w:trHeight w:val="302"/>
        </w:trPr>
        <w:tc>
          <w:tcPr>
            <w:tcW w:w="5354" w:type="dxa"/>
            <w:vMerge/>
            <w:tcBorders>
              <w:top w:val="single" w:sz="4" w:space="0" w:color="auto"/>
              <w:left w:val="single" w:sz="4" w:space="0" w:color="auto"/>
              <w:bottom w:val="single" w:sz="4" w:space="0" w:color="auto"/>
              <w:right w:val="single" w:sz="4" w:space="0" w:color="auto"/>
            </w:tcBorders>
            <w:vAlign w:val="center"/>
            <w:hideMark/>
          </w:tcPr>
          <w:p w14:paraId="64107397" w14:textId="77777777" w:rsidR="00B83FCC" w:rsidRDefault="00B83FCC">
            <w:pPr>
              <w:widowControl/>
              <w:spacing w:line="256" w:lineRule="auto"/>
              <w:rPr>
                <w:rFonts w:ascii="Times New Roman" w:eastAsia="Calibri" w:hAnsi="Times New Roman" w:cs="Times New Roman"/>
                <w:lang w:val="uk-UA" w:eastAsia="ru-RU"/>
              </w:rPr>
            </w:pPr>
          </w:p>
        </w:tc>
        <w:tc>
          <w:tcPr>
            <w:tcW w:w="2943" w:type="dxa"/>
            <w:tcBorders>
              <w:top w:val="single" w:sz="4" w:space="0" w:color="auto"/>
              <w:left w:val="single" w:sz="4" w:space="0" w:color="auto"/>
              <w:bottom w:val="single" w:sz="4" w:space="0" w:color="auto"/>
              <w:right w:val="single" w:sz="4" w:space="0" w:color="auto"/>
            </w:tcBorders>
            <w:hideMark/>
          </w:tcPr>
          <w:p w14:paraId="662F4E81"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Громадянська освіта</w:t>
            </w:r>
          </w:p>
        </w:tc>
        <w:tc>
          <w:tcPr>
            <w:tcW w:w="2411" w:type="dxa"/>
            <w:tcBorders>
              <w:top w:val="single" w:sz="4" w:space="0" w:color="auto"/>
              <w:left w:val="single" w:sz="4" w:space="0" w:color="auto"/>
              <w:bottom w:val="single" w:sz="4" w:space="0" w:color="auto"/>
              <w:right w:val="single" w:sz="4" w:space="0" w:color="auto"/>
            </w:tcBorders>
            <w:hideMark/>
          </w:tcPr>
          <w:p w14:paraId="3FE3A539"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w:t>
            </w:r>
          </w:p>
        </w:tc>
        <w:tc>
          <w:tcPr>
            <w:tcW w:w="1985" w:type="dxa"/>
            <w:tcBorders>
              <w:top w:val="single" w:sz="4" w:space="0" w:color="auto"/>
              <w:left w:val="single" w:sz="4" w:space="0" w:color="auto"/>
              <w:bottom w:val="single" w:sz="4" w:space="0" w:color="auto"/>
              <w:right w:val="single" w:sz="4" w:space="0" w:color="auto"/>
            </w:tcBorders>
          </w:tcPr>
          <w:p w14:paraId="1B4646F0" w14:textId="77777777" w:rsidR="00B83FCC" w:rsidRDefault="00B83FCC">
            <w:pPr>
              <w:spacing w:line="252" w:lineRule="auto"/>
              <w:jc w:val="center"/>
              <w:rPr>
                <w:rFonts w:ascii="Times New Roman" w:eastAsia="Calibri" w:hAnsi="Times New Roman" w:cs="Times New Roman"/>
                <w:lang w:val="uk-UA" w:eastAsia="ru-RU"/>
              </w:rPr>
            </w:pPr>
          </w:p>
        </w:tc>
      </w:tr>
      <w:tr w:rsidR="00B83FCC" w14:paraId="42B96534" w14:textId="77777777" w:rsidTr="00B83FCC">
        <w:trPr>
          <w:trHeight w:val="295"/>
        </w:trPr>
        <w:tc>
          <w:tcPr>
            <w:tcW w:w="2411" w:type="dxa"/>
            <w:tcBorders>
              <w:top w:val="single" w:sz="4" w:space="0" w:color="auto"/>
              <w:left w:val="single" w:sz="4" w:space="0" w:color="auto"/>
              <w:bottom w:val="single" w:sz="4" w:space="0" w:color="auto"/>
              <w:right w:val="single" w:sz="4" w:space="0" w:color="auto"/>
            </w:tcBorders>
            <w:hideMark/>
          </w:tcPr>
          <w:p w14:paraId="3D076B1E"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Мистецька </w:t>
            </w:r>
          </w:p>
        </w:tc>
        <w:tc>
          <w:tcPr>
            <w:tcW w:w="2943" w:type="dxa"/>
            <w:tcBorders>
              <w:top w:val="single" w:sz="4" w:space="0" w:color="auto"/>
              <w:left w:val="single" w:sz="4" w:space="0" w:color="auto"/>
              <w:bottom w:val="single" w:sz="4" w:space="0" w:color="auto"/>
              <w:right w:val="single" w:sz="4" w:space="0" w:color="auto"/>
            </w:tcBorders>
            <w:hideMark/>
          </w:tcPr>
          <w:p w14:paraId="60A52FF1" w14:textId="77777777" w:rsidR="00B83FCC" w:rsidRDefault="00B83FCC">
            <w:pPr>
              <w:spacing w:line="252" w:lineRule="auto"/>
              <w:rPr>
                <w:rFonts w:ascii="Times New Roman" w:eastAsia="Calibri" w:hAnsi="Times New Roman" w:cs="Times New Roman"/>
                <w:lang w:val="uk-UA" w:eastAsia="ru-RU"/>
              </w:rPr>
            </w:pPr>
            <w:r>
              <w:rPr>
                <w:rFonts w:ascii="Times New Roman" w:hAnsi="Times New Roman" w:cs="Times New Roman"/>
                <w:lang w:val="uk-UA" w:eastAsia="ru-RU"/>
              </w:rPr>
              <w:t>Інтегрований курс мистецтва</w:t>
            </w:r>
          </w:p>
        </w:tc>
        <w:tc>
          <w:tcPr>
            <w:tcW w:w="2411" w:type="dxa"/>
            <w:tcBorders>
              <w:top w:val="single" w:sz="4" w:space="0" w:color="auto"/>
              <w:left w:val="single" w:sz="4" w:space="0" w:color="auto"/>
              <w:bottom w:val="single" w:sz="4" w:space="0" w:color="auto"/>
              <w:right w:val="single" w:sz="4" w:space="0" w:color="auto"/>
            </w:tcBorders>
            <w:hideMark/>
          </w:tcPr>
          <w:p w14:paraId="3C2D2CC8"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1 </w:t>
            </w:r>
          </w:p>
        </w:tc>
        <w:tc>
          <w:tcPr>
            <w:tcW w:w="1985" w:type="dxa"/>
            <w:tcBorders>
              <w:top w:val="single" w:sz="4" w:space="0" w:color="auto"/>
              <w:left w:val="single" w:sz="4" w:space="0" w:color="auto"/>
              <w:bottom w:val="single" w:sz="4" w:space="0" w:color="auto"/>
              <w:right w:val="single" w:sz="4" w:space="0" w:color="auto"/>
            </w:tcBorders>
          </w:tcPr>
          <w:p w14:paraId="2C1BD4A4" w14:textId="77777777" w:rsidR="00B83FCC" w:rsidRDefault="00B83FCC">
            <w:pPr>
              <w:spacing w:line="252" w:lineRule="auto"/>
              <w:jc w:val="center"/>
              <w:rPr>
                <w:rFonts w:ascii="Times New Roman" w:eastAsia="Calibri" w:hAnsi="Times New Roman" w:cs="Times New Roman"/>
                <w:lang w:val="uk-UA" w:eastAsia="ru-RU"/>
              </w:rPr>
            </w:pPr>
          </w:p>
        </w:tc>
      </w:tr>
      <w:tr w:rsidR="00B83FCC" w14:paraId="7AF1EF4F"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5D6C5C9F"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Математична</w:t>
            </w:r>
          </w:p>
        </w:tc>
        <w:tc>
          <w:tcPr>
            <w:tcW w:w="2943" w:type="dxa"/>
            <w:tcBorders>
              <w:top w:val="single" w:sz="4" w:space="0" w:color="auto"/>
              <w:left w:val="single" w:sz="4" w:space="0" w:color="auto"/>
              <w:bottom w:val="single" w:sz="4" w:space="0" w:color="auto"/>
              <w:right w:val="single" w:sz="4" w:space="0" w:color="auto"/>
            </w:tcBorders>
            <w:hideMark/>
          </w:tcPr>
          <w:p w14:paraId="212A2CB6"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Математика</w:t>
            </w:r>
          </w:p>
        </w:tc>
        <w:tc>
          <w:tcPr>
            <w:tcW w:w="2411" w:type="dxa"/>
            <w:tcBorders>
              <w:top w:val="single" w:sz="4" w:space="0" w:color="auto"/>
              <w:left w:val="single" w:sz="4" w:space="0" w:color="auto"/>
              <w:bottom w:val="single" w:sz="4" w:space="0" w:color="auto"/>
              <w:right w:val="single" w:sz="4" w:space="0" w:color="auto"/>
            </w:tcBorders>
            <w:hideMark/>
          </w:tcPr>
          <w:p w14:paraId="6A01F9A3"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4 </w:t>
            </w:r>
          </w:p>
        </w:tc>
        <w:tc>
          <w:tcPr>
            <w:tcW w:w="1985" w:type="dxa"/>
            <w:tcBorders>
              <w:top w:val="single" w:sz="4" w:space="0" w:color="auto"/>
              <w:left w:val="single" w:sz="4" w:space="0" w:color="auto"/>
              <w:bottom w:val="single" w:sz="4" w:space="0" w:color="auto"/>
              <w:right w:val="single" w:sz="4" w:space="0" w:color="auto"/>
            </w:tcBorders>
          </w:tcPr>
          <w:p w14:paraId="68D2D2E8" w14:textId="77777777" w:rsidR="00B83FCC" w:rsidRDefault="00B83FCC">
            <w:pPr>
              <w:spacing w:line="252" w:lineRule="auto"/>
              <w:jc w:val="center"/>
              <w:rPr>
                <w:rFonts w:ascii="Times New Roman" w:eastAsia="Calibri" w:hAnsi="Times New Roman" w:cs="Times New Roman"/>
                <w:lang w:val="uk-UA" w:eastAsia="ru-RU"/>
              </w:rPr>
            </w:pPr>
          </w:p>
        </w:tc>
      </w:tr>
      <w:tr w:rsidR="00B83FCC" w14:paraId="53972761" w14:textId="77777777" w:rsidTr="00B83FCC">
        <w:tc>
          <w:tcPr>
            <w:tcW w:w="2411" w:type="dxa"/>
            <w:tcBorders>
              <w:top w:val="single" w:sz="4" w:space="0" w:color="auto"/>
              <w:left w:val="single" w:sz="4" w:space="0" w:color="auto"/>
              <w:bottom w:val="single" w:sz="4" w:space="0" w:color="auto"/>
              <w:right w:val="single" w:sz="4" w:space="0" w:color="auto"/>
            </w:tcBorders>
            <w:vAlign w:val="center"/>
          </w:tcPr>
          <w:p w14:paraId="2E76B285" w14:textId="77777777" w:rsidR="00B83FCC" w:rsidRDefault="00B83FCC">
            <w:pPr>
              <w:spacing w:line="252" w:lineRule="auto"/>
              <w:rPr>
                <w:rFonts w:ascii="Times New Roman" w:eastAsia="Calibri" w:hAnsi="Times New Roman" w:cs="Times New Roman"/>
                <w:lang w:val="uk-UA" w:eastAsia="ru-RU"/>
              </w:rPr>
            </w:pPr>
          </w:p>
          <w:p w14:paraId="1AAB65DF"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eastAsia="ru-RU"/>
              </w:rPr>
              <w:t>Природнича</w:t>
            </w:r>
          </w:p>
        </w:tc>
        <w:tc>
          <w:tcPr>
            <w:tcW w:w="2943" w:type="dxa"/>
            <w:tcBorders>
              <w:top w:val="single" w:sz="4" w:space="0" w:color="auto"/>
              <w:left w:val="single" w:sz="4" w:space="0" w:color="auto"/>
              <w:bottom w:val="single" w:sz="4" w:space="0" w:color="auto"/>
              <w:right w:val="single" w:sz="4" w:space="0" w:color="auto"/>
            </w:tcBorders>
            <w:hideMark/>
          </w:tcPr>
          <w:p w14:paraId="3C6FCF6A"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Інтегрований курс</w:t>
            </w:r>
          </w:p>
          <w:p w14:paraId="2874E037"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«Пізнаємо природу»</w:t>
            </w:r>
          </w:p>
        </w:tc>
        <w:tc>
          <w:tcPr>
            <w:tcW w:w="2411" w:type="dxa"/>
            <w:tcBorders>
              <w:top w:val="single" w:sz="4" w:space="0" w:color="auto"/>
              <w:left w:val="single" w:sz="4" w:space="0" w:color="auto"/>
              <w:bottom w:val="single" w:sz="4" w:space="0" w:color="auto"/>
              <w:right w:val="single" w:sz="4" w:space="0" w:color="auto"/>
            </w:tcBorders>
            <w:hideMark/>
          </w:tcPr>
          <w:p w14:paraId="26CA5521"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1,5+0,5</w:t>
            </w:r>
          </w:p>
        </w:tc>
        <w:tc>
          <w:tcPr>
            <w:tcW w:w="1985" w:type="dxa"/>
            <w:tcBorders>
              <w:top w:val="single" w:sz="4" w:space="0" w:color="auto"/>
              <w:left w:val="single" w:sz="4" w:space="0" w:color="auto"/>
              <w:bottom w:val="single" w:sz="4" w:space="0" w:color="auto"/>
              <w:right w:val="single" w:sz="4" w:space="0" w:color="auto"/>
            </w:tcBorders>
          </w:tcPr>
          <w:p w14:paraId="3B30A0D7" w14:textId="77777777" w:rsidR="00B83FCC" w:rsidRDefault="00B83FCC">
            <w:pPr>
              <w:spacing w:line="252" w:lineRule="auto"/>
              <w:jc w:val="center"/>
              <w:rPr>
                <w:rFonts w:ascii="Times New Roman" w:eastAsia="Calibri" w:hAnsi="Times New Roman" w:cs="Times New Roman"/>
                <w:lang w:val="uk-UA" w:eastAsia="ru-RU"/>
              </w:rPr>
            </w:pPr>
          </w:p>
        </w:tc>
      </w:tr>
      <w:tr w:rsidR="00B83FCC" w14:paraId="4D2C103C"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68CE94D2"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Інформатична</w:t>
            </w:r>
          </w:p>
        </w:tc>
        <w:tc>
          <w:tcPr>
            <w:tcW w:w="2943" w:type="dxa"/>
            <w:tcBorders>
              <w:top w:val="single" w:sz="4" w:space="0" w:color="auto"/>
              <w:left w:val="single" w:sz="4" w:space="0" w:color="auto"/>
              <w:bottom w:val="single" w:sz="4" w:space="0" w:color="auto"/>
              <w:right w:val="single" w:sz="4" w:space="0" w:color="auto"/>
            </w:tcBorders>
            <w:hideMark/>
          </w:tcPr>
          <w:p w14:paraId="58301B4C"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Інформатика</w:t>
            </w:r>
          </w:p>
        </w:tc>
        <w:tc>
          <w:tcPr>
            <w:tcW w:w="2411" w:type="dxa"/>
            <w:tcBorders>
              <w:top w:val="single" w:sz="4" w:space="0" w:color="auto"/>
              <w:left w:val="single" w:sz="4" w:space="0" w:color="auto"/>
              <w:bottom w:val="single" w:sz="4" w:space="0" w:color="auto"/>
              <w:right w:val="single" w:sz="4" w:space="0" w:color="auto"/>
            </w:tcBorders>
            <w:hideMark/>
          </w:tcPr>
          <w:p w14:paraId="489418BD"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1 </w:t>
            </w:r>
          </w:p>
        </w:tc>
        <w:tc>
          <w:tcPr>
            <w:tcW w:w="1985" w:type="dxa"/>
            <w:tcBorders>
              <w:top w:val="single" w:sz="4" w:space="0" w:color="auto"/>
              <w:left w:val="single" w:sz="4" w:space="0" w:color="auto"/>
              <w:bottom w:val="single" w:sz="4" w:space="0" w:color="auto"/>
              <w:right w:val="single" w:sz="4" w:space="0" w:color="auto"/>
            </w:tcBorders>
          </w:tcPr>
          <w:p w14:paraId="7485D43D" w14:textId="77777777" w:rsidR="00B83FCC" w:rsidRDefault="00B83FCC">
            <w:pPr>
              <w:spacing w:line="252" w:lineRule="auto"/>
              <w:jc w:val="center"/>
              <w:rPr>
                <w:rFonts w:ascii="Times New Roman" w:eastAsia="Calibri" w:hAnsi="Times New Roman" w:cs="Times New Roman"/>
                <w:lang w:val="uk-UA" w:eastAsia="ru-RU"/>
              </w:rPr>
            </w:pPr>
          </w:p>
        </w:tc>
      </w:tr>
      <w:tr w:rsidR="00B83FCC" w14:paraId="3F184E99"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2E77B32D"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Технологічна</w:t>
            </w:r>
          </w:p>
        </w:tc>
        <w:tc>
          <w:tcPr>
            <w:tcW w:w="2943" w:type="dxa"/>
            <w:tcBorders>
              <w:top w:val="single" w:sz="4" w:space="0" w:color="auto"/>
              <w:left w:val="single" w:sz="4" w:space="0" w:color="auto"/>
              <w:bottom w:val="single" w:sz="4" w:space="0" w:color="auto"/>
              <w:right w:val="single" w:sz="4" w:space="0" w:color="auto"/>
            </w:tcBorders>
            <w:hideMark/>
          </w:tcPr>
          <w:p w14:paraId="412195F9"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Технології </w:t>
            </w:r>
          </w:p>
        </w:tc>
        <w:tc>
          <w:tcPr>
            <w:tcW w:w="2411" w:type="dxa"/>
            <w:tcBorders>
              <w:top w:val="single" w:sz="4" w:space="0" w:color="auto"/>
              <w:left w:val="single" w:sz="4" w:space="0" w:color="auto"/>
              <w:bottom w:val="single" w:sz="4" w:space="0" w:color="auto"/>
              <w:right w:val="single" w:sz="4" w:space="0" w:color="auto"/>
            </w:tcBorders>
            <w:hideMark/>
          </w:tcPr>
          <w:p w14:paraId="40833604"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c>
          <w:tcPr>
            <w:tcW w:w="1985" w:type="dxa"/>
            <w:tcBorders>
              <w:top w:val="single" w:sz="4" w:space="0" w:color="auto"/>
              <w:left w:val="single" w:sz="4" w:space="0" w:color="auto"/>
              <w:bottom w:val="single" w:sz="4" w:space="0" w:color="auto"/>
              <w:right w:val="single" w:sz="4" w:space="0" w:color="auto"/>
            </w:tcBorders>
          </w:tcPr>
          <w:p w14:paraId="04BC1904" w14:textId="77777777" w:rsidR="00B83FCC" w:rsidRDefault="00B83FCC">
            <w:pPr>
              <w:spacing w:line="252" w:lineRule="auto"/>
              <w:jc w:val="center"/>
              <w:rPr>
                <w:rFonts w:ascii="Times New Roman" w:eastAsia="Calibri" w:hAnsi="Times New Roman" w:cs="Times New Roman"/>
                <w:lang w:val="uk-UA" w:eastAsia="ru-RU"/>
              </w:rPr>
            </w:pPr>
          </w:p>
        </w:tc>
      </w:tr>
      <w:tr w:rsidR="00B83FCC" w14:paraId="3593B839"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228C1A80"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Фізична культура</w:t>
            </w:r>
          </w:p>
        </w:tc>
        <w:tc>
          <w:tcPr>
            <w:tcW w:w="2943" w:type="dxa"/>
            <w:tcBorders>
              <w:top w:val="single" w:sz="4" w:space="0" w:color="auto"/>
              <w:left w:val="single" w:sz="4" w:space="0" w:color="auto"/>
              <w:bottom w:val="single" w:sz="4" w:space="0" w:color="auto"/>
              <w:right w:val="single" w:sz="4" w:space="0" w:color="auto"/>
            </w:tcBorders>
            <w:hideMark/>
          </w:tcPr>
          <w:p w14:paraId="73E16EF2"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Фізична культура </w:t>
            </w:r>
          </w:p>
        </w:tc>
        <w:tc>
          <w:tcPr>
            <w:tcW w:w="2411" w:type="dxa"/>
            <w:tcBorders>
              <w:top w:val="single" w:sz="4" w:space="0" w:color="auto"/>
              <w:left w:val="single" w:sz="4" w:space="0" w:color="auto"/>
              <w:bottom w:val="single" w:sz="4" w:space="0" w:color="auto"/>
              <w:right w:val="single" w:sz="4" w:space="0" w:color="auto"/>
            </w:tcBorders>
            <w:hideMark/>
          </w:tcPr>
          <w:p w14:paraId="2A6A40F0"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c>
          <w:tcPr>
            <w:tcW w:w="1985" w:type="dxa"/>
            <w:tcBorders>
              <w:top w:val="single" w:sz="4" w:space="0" w:color="auto"/>
              <w:left w:val="single" w:sz="4" w:space="0" w:color="auto"/>
              <w:bottom w:val="single" w:sz="4" w:space="0" w:color="auto"/>
              <w:right w:val="single" w:sz="4" w:space="0" w:color="auto"/>
            </w:tcBorders>
          </w:tcPr>
          <w:p w14:paraId="4949F6F4" w14:textId="77777777" w:rsidR="00B83FCC" w:rsidRDefault="00B83FCC">
            <w:pPr>
              <w:spacing w:line="252" w:lineRule="auto"/>
              <w:jc w:val="center"/>
              <w:rPr>
                <w:rFonts w:ascii="Times New Roman" w:eastAsia="Calibri" w:hAnsi="Times New Roman" w:cs="Times New Roman"/>
                <w:lang w:val="uk-UA" w:eastAsia="ru-RU"/>
              </w:rPr>
            </w:pPr>
          </w:p>
        </w:tc>
      </w:tr>
      <w:tr w:rsidR="00B83FCC" w14:paraId="0A2DE90D" w14:textId="77777777" w:rsidTr="00B83FCC">
        <w:tc>
          <w:tcPr>
            <w:tcW w:w="5354" w:type="dxa"/>
            <w:gridSpan w:val="2"/>
            <w:tcBorders>
              <w:top w:val="single" w:sz="4" w:space="0" w:color="auto"/>
              <w:left w:val="single" w:sz="4" w:space="0" w:color="auto"/>
              <w:bottom w:val="single" w:sz="4" w:space="0" w:color="auto"/>
              <w:right w:val="single" w:sz="4" w:space="0" w:color="auto"/>
            </w:tcBorders>
            <w:vAlign w:val="center"/>
            <w:hideMark/>
          </w:tcPr>
          <w:p w14:paraId="7F0F246A"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Міжгалузеві інтегровані курси - робототехніка</w:t>
            </w:r>
          </w:p>
        </w:tc>
        <w:tc>
          <w:tcPr>
            <w:tcW w:w="2411" w:type="dxa"/>
            <w:tcBorders>
              <w:top w:val="single" w:sz="4" w:space="0" w:color="auto"/>
              <w:left w:val="single" w:sz="4" w:space="0" w:color="auto"/>
              <w:bottom w:val="single" w:sz="4" w:space="0" w:color="auto"/>
              <w:right w:val="single" w:sz="4" w:space="0" w:color="auto"/>
            </w:tcBorders>
            <w:hideMark/>
          </w:tcPr>
          <w:p w14:paraId="02F5022E"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c>
          <w:tcPr>
            <w:tcW w:w="1985" w:type="dxa"/>
            <w:tcBorders>
              <w:top w:val="single" w:sz="4" w:space="0" w:color="auto"/>
              <w:left w:val="single" w:sz="4" w:space="0" w:color="auto"/>
              <w:bottom w:val="single" w:sz="4" w:space="0" w:color="auto"/>
              <w:right w:val="single" w:sz="4" w:space="0" w:color="auto"/>
            </w:tcBorders>
          </w:tcPr>
          <w:p w14:paraId="0C614201" w14:textId="77777777" w:rsidR="00B83FCC" w:rsidRDefault="00B83FCC">
            <w:pPr>
              <w:spacing w:line="252" w:lineRule="auto"/>
              <w:jc w:val="center"/>
              <w:rPr>
                <w:rFonts w:ascii="Times New Roman" w:eastAsia="Calibri" w:hAnsi="Times New Roman" w:cs="Times New Roman"/>
                <w:lang w:val="uk-UA" w:eastAsia="ru-RU"/>
              </w:rPr>
            </w:pPr>
          </w:p>
        </w:tc>
      </w:tr>
      <w:tr w:rsidR="00B83FCC" w14:paraId="6642D7DB" w14:textId="77777777" w:rsidTr="00B83FCC">
        <w:tc>
          <w:tcPr>
            <w:tcW w:w="5354" w:type="dxa"/>
            <w:gridSpan w:val="2"/>
            <w:tcBorders>
              <w:top w:val="single" w:sz="4" w:space="0" w:color="auto"/>
              <w:left w:val="single" w:sz="4" w:space="0" w:color="auto"/>
              <w:bottom w:val="single" w:sz="4" w:space="0" w:color="auto"/>
              <w:right w:val="single" w:sz="4" w:space="0" w:color="auto"/>
            </w:tcBorders>
            <w:hideMark/>
          </w:tcPr>
          <w:p w14:paraId="1E52432D"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Разом (без фізичної культури + фізична культура</w:t>
            </w:r>
          </w:p>
        </w:tc>
        <w:tc>
          <w:tcPr>
            <w:tcW w:w="2411" w:type="dxa"/>
            <w:tcBorders>
              <w:top w:val="single" w:sz="4" w:space="0" w:color="auto"/>
              <w:left w:val="single" w:sz="4" w:space="0" w:color="auto"/>
              <w:bottom w:val="single" w:sz="4" w:space="0" w:color="auto"/>
              <w:right w:val="single" w:sz="4" w:space="0" w:color="auto"/>
            </w:tcBorders>
            <w:hideMark/>
          </w:tcPr>
          <w:p w14:paraId="54E7C70D"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20,5+7,5+3 </w:t>
            </w:r>
          </w:p>
        </w:tc>
        <w:tc>
          <w:tcPr>
            <w:tcW w:w="1985" w:type="dxa"/>
            <w:tcBorders>
              <w:top w:val="single" w:sz="4" w:space="0" w:color="auto"/>
              <w:left w:val="single" w:sz="4" w:space="0" w:color="auto"/>
              <w:bottom w:val="single" w:sz="4" w:space="0" w:color="auto"/>
              <w:right w:val="single" w:sz="4" w:space="0" w:color="auto"/>
            </w:tcBorders>
          </w:tcPr>
          <w:p w14:paraId="5ACC2F63" w14:textId="77777777" w:rsidR="00B83FCC" w:rsidRDefault="00B83FCC">
            <w:pPr>
              <w:spacing w:line="252" w:lineRule="auto"/>
              <w:jc w:val="center"/>
              <w:rPr>
                <w:rFonts w:ascii="Times New Roman" w:eastAsia="Calibri" w:hAnsi="Times New Roman" w:cs="Times New Roman"/>
                <w:lang w:val="uk-UA" w:eastAsia="ru-RU"/>
              </w:rPr>
            </w:pPr>
          </w:p>
        </w:tc>
      </w:tr>
      <w:tr w:rsidR="00B83FCC" w14:paraId="3E7D066D" w14:textId="77777777" w:rsidTr="00B83FCC">
        <w:trPr>
          <w:trHeight w:val="506"/>
        </w:trPr>
        <w:tc>
          <w:tcPr>
            <w:tcW w:w="5354" w:type="dxa"/>
            <w:gridSpan w:val="2"/>
            <w:tcBorders>
              <w:top w:val="single" w:sz="4" w:space="0" w:color="auto"/>
              <w:left w:val="single" w:sz="4" w:space="0" w:color="auto"/>
              <w:bottom w:val="single" w:sz="4" w:space="0" w:color="auto"/>
              <w:right w:val="single" w:sz="4" w:space="0" w:color="auto"/>
            </w:tcBorders>
            <w:vAlign w:val="center"/>
            <w:hideMark/>
          </w:tcPr>
          <w:p w14:paraId="2D5FE62B"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Години  навчального навантаження для перерозподілу між освітніми компонентами</w:t>
            </w:r>
          </w:p>
        </w:tc>
        <w:tc>
          <w:tcPr>
            <w:tcW w:w="2411" w:type="dxa"/>
            <w:tcBorders>
              <w:top w:val="single" w:sz="4" w:space="0" w:color="auto"/>
              <w:left w:val="single" w:sz="4" w:space="0" w:color="auto"/>
              <w:bottom w:val="single" w:sz="4" w:space="0" w:color="auto"/>
              <w:right w:val="single" w:sz="4" w:space="0" w:color="auto"/>
            </w:tcBorders>
          </w:tcPr>
          <w:p w14:paraId="530DD1E4"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7,5 </w:t>
            </w:r>
          </w:p>
          <w:p w14:paraId="543A029A" w14:textId="77777777" w:rsidR="00B83FCC" w:rsidRDefault="00B83FCC">
            <w:pPr>
              <w:spacing w:line="252" w:lineRule="auto"/>
              <w:jc w:val="center"/>
              <w:rPr>
                <w:rFonts w:ascii="Times New Roman" w:eastAsia="Calibri" w:hAnsi="Times New Roman" w:cs="Times New Roman"/>
                <w:lang w:val="uk-UA"/>
              </w:rPr>
            </w:pPr>
          </w:p>
        </w:tc>
        <w:tc>
          <w:tcPr>
            <w:tcW w:w="1985" w:type="dxa"/>
            <w:tcBorders>
              <w:top w:val="single" w:sz="4" w:space="0" w:color="auto"/>
              <w:left w:val="single" w:sz="4" w:space="0" w:color="auto"/>
              <w:bottom w:val="single" w:sz="4" w:space="0" w:color="auto"/>
              <w:right w:val="single" w:sz="4" w:space="0" w:color="auto"/>
            </w:tcBorders>
          </w:tcPr>
          <w:p w14:paraId="5082A191" w14:textId="77777777" w:rsidR="00B83FCC" w:rsidRDefault="00B83FCC">
            <w:pPr>
              <w:spacing w:line="252" w:lineRule="auto"/>
              <w:jc w:val="center"/>
              <w:rPr>
                <w:rFonts w:ascii="Times New Roman" w:eastAsia="Calibri" w:hAnsi="Times New Roman" w:cs="Times New Roman"/>
                <w:lang w:val="uk-UA"/>
              </w:rPr>
            </w:pPr>
          </w:p>
        </w:tc>
      </w:tr>
      <w:tr w:rsidR="00B83FCC" w14:paraId="73FF34D9" w14:textId="77777777" w:rsidTr="00B83FCC">
        <w:trPr>
          <w:trHeight w:val="342"/>
        </w:trPr>
        <w:tc>
          <w:tcPr>
            <w:tcW w:w="5354" w:type="dxa"/>
            <w:gridSpan w:val="2"/>
            <w:tcBorders>
              <w:top w:val="single" w:sz="4" w:space="0" w:color="auto"/>
              <w:left w:val="single" w:sz="4" w:space="0" w:color="auto"/>
              <w:bottom w:val="single" w:sz="4" w:space="0" w:color="auto"/>
              <w:right w:val="single" w:sz="4" w:space="0" w:color="auto"/>
            </w:tcBorders>
            <w:hideMark/>
          </w:tcPr>
          <w:p w14:paraId="5D6C59C4" w14:textId="77777777" w:rsidR="00B83FCC" w:rsidRDefault="00B83FCC">
            <w:pPr>
              <w:spacing w:line="252" w:lineRule="auto"/>
              <w:jc w:val="both"/>
              <w:rPr>
                <w:rFonts w:ascii="Times New Roman" w:eastAsia="Calibri" w:hAnsi="Times New Roman" w:cs="Times New Roman"/>
                <w:lang w:val="uk-UA" w:eastAsia="ru-RU"/>
              </w:rPr>
            </w:pPr>
            <w:r>
              <w:rPr>
                <w:rFonts w:ascii="Times New Roman" w:hAnsi="Times New Roman" w:cs="Times New Roman"/>
                <w:lang w:val="uk-UA"/>
              </w:rPr>
              <w:t>Загальна кількість навчальних годин, що фінансуються з бюджету (без урахування поділу на групи)</w:t>
            </w:r>
          </w:p>
        </w:tc>
        <w:tc>
          <w:tcPr>
            <w:tcW w:w="2411" w:type="dxa"/>
            <w:tcBorders>
              <w:top w:val="single" w:sz="4" w:space="0" w:color="auto"/>
              <w:left w:val="single" w:sz="4" w:space="0" w:color="auto"/>
              <w:bottom w:val="single" w:sz="4" w:space="0" w:color="auto"/>
              <w:right w:val="single" w:sz="4" w:space="0" w:color="auto"/>
            </w:tcBorders>
            <w:hideMark/>
          </w:tcPr>
          <w:p w14:paraId="20BC89B3"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31</w:t>
            </w:r>
          </w:p>
        </w:tc>
        <w:tc>
          <w:tcPr>
            <w:tcW w:w="1985" w:type="dxa"/>
            <w:tcBorders>
              <w:top w:val="single" w:sz="4" w:space="0" w:color="auto"/>
              <w:left w:val="single" w:sz="4" w:space="0" w:color="auto"/>
              <w:bottom w:val="single" w:sz="4" w:space="0" w:color="auto"/>
              <w:right w:val="single" w:sz="4" w:space="0" w:color="auto"/>
            </w:tcBorders>
          </w:tcPr>
          <w:p w14:paraId="7BFB552A" w14:textId="77777777" w:rsidR="00B83FCC" w:rsidRDefault="00B83FCC">
            <w:pPr>
              <w:spacing w:line="252" w:lineRule="auto"/>
              <w:jc w:val="center"/>
              <w:rPr>
                <w:rFonts w:ascii="Times New Roman" w:eastAsia="Calibri" w:hAnsi="Times New Roman" w:cs="Times New Roman"/>
                <w:lang w:val="uk-UA" w:eastAsia="ru-RU"/>
              </w:rPr>
            </w:pPr>
          </w:p>
        </w:tc>
      </w:tr>
      <w:tr w:rsidR="00B83FCC" w14:paraId="303C0875" w14:textId="77777777" w:rsidTr="00B83FCC">
        <w:trPr>
          <w:trHeight w:val="62"/>
        </w:trPr>
        <w:tc>
          <w:tcPr>
            <w:tcW w:w="5354" w:type="dxa"/>
            <w:gridSpan w:val="2"/>
            <w:tcBorders>
              <w:top w:val="single" w:sz="4" w:space="0" w:color="auto"/>
              <w:left w:val="single" w:sz="4" w:space="0" w:color="auto"/>
              <w:bottom w:val="single" w:sz="4" w:space="0" w:color="auto"/>
              <w:right w:val="single" w:sz="4" w:space="0" w:color="auto"/>
            </w:tcBorders>
            <w:hideMark/>
          </w:tcPr>
          <w:p w14:paraId="209B6E22"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Гранично допустиме навчальне навантаж.</w:t>
            </w:r>
          </w:p>
        </w:tc>
        <w:tc>
          <w:tcPr>
            <w:tcW w:w="2411" w:type="dxa"/>
            <w:tcBorders>
              <w:top w:val="single" w:sz="4" w:space="0" w:color="auto"/>
              <w:left w:val="single" w:sz="4" w:space="0" w:color="auto"/>
              <w:bottom w:val="single" w:sz="4" w:space="0" w:color="auto"/>
              <w:right w:val="single" w:sz="4" w:space="0" w:color="auto"/>
            </w:tcBorders>
            <w:hideMark/>
          </w:tcPr>
          <w:p w14:paraId="05DCC73A"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28</w:t>
            </w:r>
          </w:p>
        </w:tc>
        <w:tc>
          <w:tcPr>
            <w:tcW w:w="1985" w:type="dxa"/>
            <w:tcBorders>
              <w:top w:val="single" w:sz="4" w:space="0" w:color="auto"/>
              <w:left w:val="single" w:sz="4" w:space="0" w:color="auto"/>
              <w:bottom w:val="single" w:sz="4" w:space="0" w:color="auto"/>
              <w:right w:val="single" w:sz="4" w:space="0" w:color="auto"/>
            </w:tcBorders>
          </w:tcPr>
          <w:p w14:paraId="01D3AA61" w14:textId="77777777" w:rsidR="00B83FCC" w:rsidRDefault="00B83FCC">
            <w:pPr>
              <w:spacing w:line="252" w:lineRule="auto"/>
              <w:jc w:val="center"/>
              <w:rPr>
                <w:rFonts w:ascii="Times New Roman" w:eastAsia="Calibri" w:hAnsi="Times New Roman" w:cs="Times New Roman"/>
                <w:lang w:val="uk-UA" w:eastAsia="ru-RU"/>
              </w:rPr>
            </w:pPr>
          </w:p>
        </w:tc>
      </w:tr>
      <w:tr w:rsidR="00B83FCC" w14:paraId="1B493D81" w14:textId="77777777" w:rsidTr="00B83FCC">
        <w:tc>
          <w:tcPr>
            <w:tcW w:w="5354" w:type="dxa"/>
            <w:gridSpan w:val="2"/>
            <w:tcBorders>
              <w:top w:val="single" w:sz="4" w:space="0" w:color="auto"/>
              <w:left w:val="single" w:sz="4" w:space="0" w:color="auto"/>
              <w:bottom w:val="single" w:sz="4" w:space="0" w:color="auto"/>
              <w:right w:val="single" w:sz="4" w:space="0" w:color="auto"/>
            </w:tcBorders>
            <w:hideMark/>
          </w:tcPr>
          <w:p w14:paraId="0A1D3359" w14:textId="77777777" w:rsidR="00B83FCC" w:rsidRDefault="00B83FCC">
            <w:pPr>
              <w:spacing w:line="252" w:lineRule="auto"/>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Усього (без фізичної культури + фізична культура; без урахув. поділу класів на групи)</w:t>
            </w:r>
          </w:p>
        </w:tc>
        <w:tc>
          <w:tcPr>
            <w:tcW w:w="2411" w:type="dxa"/>
            <w:tcBorders>
              <w:top w:val="single" w:sz="4" w:space="0" w:color="auto"/>
              <w:left w:val="single" w:sz="4" w:space="0" w:color="auto"/>
              <w:bottom w:val="single" w:sz="4" w:space="0" w:color="auto"/>
              <w:right w:val="single" w:sz="4" w:space="0" w:color="auto"/>
            </w:tcBorders>
            <w:hideMark/>
          </w:tcPr>
          <w:p w14:paraId="1D478259"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 xml:space="preserve"> </w:t>
            </w:r>
            <w:r>
              <w:rPr>
                <w:rFonts w:ascii="Times New Roman" w:eastAsia="Calibri" w:hAnsi="Times New Roman" w:cs="Times New Roman"/>
                <w:lang w:val="uk-UA" w:eastAsia="ru-RU"/>
              </w:rPr>
              <w:t>28+3</w:t>
            </w:r>
          </w:p>
        </w:tc>
        <w:tc>
          <w:tcPr>
            <w:tcW w:w="1985" w:type="dxa"/>
            <w:tcBorders>
              <w:top w:val="single" w:sz="4" w:space="0" w:color="auto"/>
              <w:left w:val="single" w:sz="4" w:space="0" w:color="auto"/>
              <w:bottom w:val="single" w:sz="4" w:space="0" w:color="auto"/>
              <w:right w:val="single" w:sz="4" w:space="0" w:color="auto"/>
            </w:tcBorders>
          </w:tcPr>
          <w:p w14:paraId="5B605FD4" w14:textId="77777777" w:rsidR="00B83FCC" w:rsidRDefault="00B83FCC">
            <w:pPr>
              <w:spacing w:line="252" w:lineRule="auto"/>
              <w:jc w:val="center"/>
              <w:rPr>
                <w:rFonts w:ascii="Times New Roman" w:eastAsia="Calibri" w:hAnsi="Times New Roman" w:cs="Times New Roman"/>
                <w:lang w:val="uk-UA" w:eastAsia="ru-RU"/>
              </w:rPr>
            </w:pPr>
          </w:p>
        </w:tc>
      </w:tr>
    </w:tbl>
    <w:p w14:paraId="63C95082"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r>
        <w:rPr>
          <w:rFonts w:ascii="Times New Roman" w:hAnsi="Times New Roman" w:cs="Times New Roman"/>
          <w:i/>
          <w:snapToGrid w:val="0"/>
          <w:lang w:val="uk-UA" w:eastAsia="ru-RU"/>
        </w:rPr>
        <w:t xml:space="preserve">                                                                                  </w:t>
      </w:r>
    </w:p>
    <w:p w14:paraId="3D22727A"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6D8E97B2"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125E7EA7"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4E2D913A"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45293FA1"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748BDD28" w14:textId="5DE42201" w:rsidR="00B83FCC" w:rsidRPr="00B83FCC" w:rsidRDefault="00B83FCC" w:rsidP="00B83FCC">
      <w:pPr>
        <w:widowControl/>
        <w:snapToGrid w:val="0"/>
        <w:spacing w:after="200"/>
        <w:jc w:val="center"/>
        <w:rPr>
          <w:rFonts w:ascii="Times New Roman" w:eastAsia="Calibri" w:hAnsi="Times New Roman" w:cs="Times New Roman"/>
          <w:bCs/>
          <w:i/>
          <w:iCs/>
          <w:color w:val="auto"/>
          <w:sz w:val="28"/>
          <w:szCs w:val="28"/>
          <w:lang w:val="uk-UA" w:eastAsia="ru-RU"/>
        </w:rPr>
      </w:pPr>
      <w:r>
        <w:rPr>
          <w:rFonts w:ascii="Times New Roman" w:hAnsi="Times New Roman" w:cs="Times New Roman"/>
          <w:i/>
          <w:snapToGrid w:val="0"/>
          <w:lang w:val="uk-UA" w:eastAsia="ru-RU"/>
        </w:rPr>
        <w:t xml:space="preserve">                                                                                                                                    </w:t>
      </w:r>
      <w:r w:rsidRPr="00B83FCC">
        <w:rPr>
          <w:rFonts w:ascii="Times New Roman" w:eastAsia="Calibri" w:hAnsi="Times New Roman" w:cs="Times New Roman"/>
          <w:bCs/>
          <w:i/>
          <w:iCs/>
          <w:color w:val="auto"/>
          <w:sz w:val="28"/>
          <w:szCs w:val="28"/>
          <w:lang w:val="uk-UA" w:eastAsia="ru-RU"/>
        </w:rPr>
        <w:t xml:space="preserve">Додаток </w:t>
      </w:r>
      <w:r>
        <w:rPr>
          <w:rFonts w:ascii="Times New Roman" w:eastAsia="Calibri" w:hAnsi="Times New Roman" w:cs="Times New Roman"/>
          <w:bCs/>
          <w:i/>
          <w:iCs/>
          <w:color w:val="auto"/>
          <w:sz w:val="28"/>
          <w:szCs w:val="28"/>
          <w:lang w:val="uk-UA" w:eastAsia="ru-RU"/>
        </w:rPr>
        <w:t>3</w:t>
      </w:r>
    </w:p>
    <w:p w14:paraId="33A4128E"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3868A009"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20D059EE" w14:textId="77777777" w:rsidR="00B83FCC" w:rsidRDefault="00B83FCC" w:rsidP="00B83FCC">
      <w:pPr>
        <w:ind w:right="-57"/>
        <w:jc w:val="center"/>
        <w:rPr>
          <w:rFonts w:ascii="Times New Roman" w:eastAsia="Calibri" w:hAnsi="Times New Roman" w:cs="Times New Roman"/>
          <w:b/>
          <w:bCs/>
          <w:lang w:val="uk-UA"/>
        </w:rPr>
      </w:pPr>
      <w:r>
        <w:rPr>
          <w:rFonts w:ascii="Times New Roman" w:eastAsia="Calibri" w:hAnsi="Times New Roman" w:cs="Times New Roman"/>
          <w:b/>
          <w:bCs/>
          <w:lang w:val="uk-UA"/>
        </w:rPr>
        <w:t xml:space="preserve">Навчальний план </w:t>
      </w:r>
    </w:p>
    <w:p w14:paraId="7416BF12" w14:textId="77777777" w:rsidR="00B83FCC" w:rsidRDefault="00B83FCC" w:rsidP="00B83FCC">
      <w:pPr>
        <w:ind w:right="-57"/>
        <w:jc w:val="center"/>
        <w:rPr>
          <w:rFonts w:ascii="Times New Roman" w:eastAsia="Calibri" w:hAnsi="Times New Roman" w:cs="Times New Roman"/>
          <w:b/>
          <w:lang w:val="uk-UA"/>
        </w:rPr>
      </w:pPr>
      <w:r>
        <w:rPr>
          <w:rFonts w:ascii="Times New Roman" w:hAnsi="Times New Roman" w:cs="Times New Roman"/>
          <w:b/>
          <w:lang w:val="uk-UA"/>
        </w:rPr>
        <w:t xml:space="preserve">для 6 -х  </w:t>
      </w:r>
      <w:r>
        <w:rPr>
          <w:rFonts w:ascii="Times New Roman" w:eastAsia="Calibri" w:hAnsi="Times New Roman" w:cs="Times New Roman"/>
          <w:b/>
          <w:bCs/>
          <w:lang w:val="uk-UA"/>
        </w:rPr>
        <w:t>класів із навчанням українською мовою</w:t>
      </w:r>
      <w:r>
        <w:rPr>
          <w:rFonts w:ascii="Times New Roman" w:hAnsi="Times New Roman" w:cs="Times New Roman"/>
          <w:b/>
          <w:lang w:val="uk-UA"/>
        </w:rPr>
        <w:t xml:space="preserve"> Гадяцького профільного ліцею імені </w:t>
      </w:r>
      <w:r>
        <w:rPr>
          <w:rFonts w:ascii="Times New Roman" w:hAnsi="Times New Roman" w:cs="Times New Roman"/>
          <w:b/>
          <w:lang w:val="uk-UA" w:eastAsia="ru-RU"/>
        </w:rPr>
        <w:t xml:space="preserve">Т.Г. Шевченка </w:t>
      </w:r>
      <w:r>
        <w:rPr>
          <w:rFonts w:ascii="Times New Roman" w:hAnsi="Times New Roman" w:cs="Times New Roman"/>
          <w:b/>
          <w:lang w:val="uk-UA"/>
        </w:rPr>
        <w:t>Полтавської обласної ради</w:t>
      </w:r>
      <w:r>
        <w:rPr>
          <w:rFonts w:ascii="Times New Roman" w:hAnsi="Times New Roman" w:cs="Times New Roman"/>
          <w:lang w:val="uk-UA"/>
        </w:rPr>
        <w:t xml:space="preserve"> </w:t>
      </w:r>
      <w:r>
        <w:rPr>
          <w:rFonts w:ascii="Times New Roman" w:hAnsi="Times New Roman" w:cs="Times New Roman"/>
          <w:b/>
          <w:lang w:val="uk-UA"/>
        </w:rPr>
        <w:t xml:space="preserve"> </w:t>
      </w:r>
    </w:p>
    <w:p w14:paraId="27AD1DE9" w14:textId="64DA56F3" w:rsidR="00B83FCC" w:rsidRDefault="00B83FCC" w:rsidP="00B83FCC">
      <w:pPr>
        <w:ind w:right="-57"/>
        <w:jc w:val="center"/>
        <w:rPr>
          <w:rFonts w:ascii="Times New Roman" w:eastAsia="Calibri" w:hAnsi="Times New Roman" w:cs="Times New Roman"/>
          <w:lang w:val="uk-UA" w:eastAsia="uk-UA"/>
        </w:rPr>
      </w:pPr>
      <w:r>
        <w:rPr>
          <w:rFonts w:ascii="Times New Roman" w:hAnsi="Times New Roman" w:cs="Times New Roman"/>
          <w:b/>
          <w:lang w:val="uk-UA"/>
        </w:rPr>
        <w:t xml:space="preserve"> </w:t>
      </w:r>
    </w:p>
    <w:tbl>
      <w:tblPr>
        <w:tblpPr w:leftFromText="180" w:rightFromText="180" w:bottomFromText="200" w:vertAnchor="text" w:horzAnchor="margin" w:tblpX="-68" w:tblpY="8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1"/>
        <w:gridCol w:w="2942"/>
        <w:gridCol w:w="1985"/>
        <w:gridCol w:w="1842"/>
      </w:tblGrid>
      <w:tr w:rsidR="00B83FCC" w:rsidRPr="00CF723C" w14:paraId="619E3409" w14:textId="77777777" w:rsidTr="00B83FCC">
        <w:trPr>
          <w:trHeight w:val="330"/>
        </w:trPr>
        <w:tc>
          <w:tcPr>
            <w:tcW w:w="2411" w:type="dxa"/>
            <w:vMerge w:val="restart"/>
            <w:tcBorders>
              <w:top w:val="single" w:sz="4" w:space="0" w:color="auto"/>
              <w:left w:val="single" w:sz="4" w:space="0" w:color="auto"/>
              <w:bottom w:val="single" w:sz="4" w:space="0" w:color="auto"/>
              <w:right w:val="single" w:sz="4" w:space="0" w:color="auto"/>
            </w:tcBorders>
            <w:hideMark/>
          </w:tcPr>
          <w:p w14:paraId="37613D99" w14:textId="77777777" w:rsidR="00B83FCC" w:rsidRDefault="00B83FCC">
            <w:pPr>
              <w:spacing w:line="252" w:lineRule="auto"/>
              <w:jc w:val="center"/>
              <w:rPr>
                <w:rFonts w:ascii="Times New Roman" w:eastAsia="Calibri" w:hAnsi="Times New Roman" w:cs="Times New Roman"/>
                <w:b/>
                <w:bCs/>
                <w:lang w:val="uk-UA"/>
              </w:rPr>
            </w:pPr>
            <w:r>
              <w:rPr>
                <w:rFonts w:ascii="Times New Roman" w:eastAsia="Calibri" w:hAnsi="Times New Roman" w:cs="Times New Roman"/>
                <w:b/>
                <w:bCs/>
                <w:lang w:val="uk-UA"/>
              </w:rPr>
              <w:t>Освітні галузі</w:t>
            </w:r>
          </w:p>
        </w:tc>
        <w:tc>
          <w:tcPr>
            <w:tcW w:w="2942" w:type="dxa"/>
            <w:vMerge w:val="restart"/>
            <w:tcBorders>
              <w:top w:val="single" w:sz="4" w:space="0" w:color="auto"/>
              <w:left w:val="single" w:sz="4" w:space="0" w:color="auto"/>
              <w:bottom w:val="single" w:sz="4" w:space="0" w:color="auto"/>
              <w:right w:val="single" w:sz="4" w:space="0" w:color="auto"/>
            </w:tcBorders>
            <w:hideMark/>
          </w:tcPr>
          <w:p w14:paraId="2884FB23" w14:textId="77777777" w:rsidR="00B83FCC" w:rsidRDefault="00B83FCC">
            <w:pPr>
              <w:spacing w:line="252" w:lineRule="auto"/>
              <w:jc w:val="center"/>
              <w:rPr>
                <w:rFonts w:ascii="Times New Roman" w:eastAsia="Calibri" w:hAnsi="Times New Roman" w:cs="Times New Roman"/>
                <w:b/>
                <w:bCs/>
                <w:lang w:val="uk-UA"/>
              </w:rPr>
            </w:pPr>
            <w:r>
              <w:rPr>
                <w:rFonts w:ascii="Times New Roman" w:eastAsia="Calibri" w:hAnsi="Times New Roman" w:cs="Times New Roman"/>
                <w:b/>
                <w:bCs/>
                <w:lang w:val="uk-UA"/>
              </w:rPr>
              <w:t>Предмети та галузеві інтегровані курси</w:t>
            </w:r>
          </w:p>
        </w:tc>
        <w:tc>
          <w:tcPr>
            <w:tcW w:w="3827" w:type="dxa"/>
            <w:gridSpan w:val="2"/>
            <w:tcBorders>
              <w:top w:val="single" w:sz="4" w:space="0" w:color="auto"/>
              <w:left w:val="single" w:sz="4" w:space="0" w:color="auto"/>
              <w:bottom w:val="single" w:sz="4" w:space="0" w:color="auto"/>
              <w:right w:val="single" w:sz="4" w:space="0" w:color="auto"/>
            </w:tcBorders>
            <w:hideMark/>
          </w:tcPr>
          <w:p w14:paraId="10A33E6A" w14:textId="77777777" w:rsidR="00B83FCC" w:rsidRDefault="00B83FCC">
            <w:pPr>
              <w:spacing w:line="252" w:lineRule="auto"/>
              <w:jc w:val="center"/>
              <w:rPr>
                <w:rFonts w:ascii="Times New Roman" w:eastAsia="Calibri" w:hAnsi="Times New Roman" w:cs="Times New Roman"/>
                <w:b/>
                <w:bCs/>
                <w:lang w:val="uk-UA"/>
              </w:rPr>
            </w:pPr>
            <w:r>
              <w:rPr>
                <w:rFonts w:ascii="Times New Roman" w:eastAsia="Calibri" w:hAnsi="Times New Roman" w:cs="Times New Roman"/>
                <w:b/>
                <w:bCs/>
                <w:lang w:val="uk-UA"/>
              </w:rPr>
              <w:t>Кількість годин на тиждень у класах</w:t>
            </w:r>
          </w:p>
        </w:tc>
      </w:tr>
      <w:tr w:rsidR="00B83FCC" w14:paraId="22CAD245" w14:textId="77777777" w:rsidTr="00B83FCC">
        <w:trPr>
          <w:trHeight w:val="300"/>
        </w:trPr>
        <w:tc>
          <w:tcPr>
            <w:tcW w:w="5353" w:type="dxa"/>
            <w:vMerge/>
            <w:tcBorders>
              <w:top w:val="single" w:sz="4" w:space="0" w:color="auto"/>
              <w:left w:val="single" w:sz="4" w:space="0" w:color="auto"/>
              <w:bottom w:val="single" w:sz="4" w:space="0" w:color="auto"/>
              <w:right w:val="single" w:sz="4" w:space="0" w:color="auto"/>
            </w:tcBorders>
            <w:vAlign w:val="center"/>
            <w:hideMark/>
          </w:tcPr>
          <w:p w14:paraId="0D3F1AB5" w14:textId="77777777" w:rsidR="00B83FCC" w:rsidRDefault="00B83FCC">
            <w:pPr>
              <w:widowControl/>
              <w:spacing w:line="256" w:lineRule="auto"/>
              <w:rPr>
                <w:rFonts w:ascii="Times New Roman" w:eastAsia="Calibri" w:hAnsi="Times New Roman" w:cs="Times New Roman"/>
                <w:b/>
                <w:bCs/>
                <w:lang w:val="uk-UA"/>
              </w:rPr>
            </w:pPr>
          </w:p>
        </w:tc>
        <w:tc>
          <w:tcPr>
            <w:tcW w:w="2942" w:type="dxa"/>
            <w:vMerge/>
            <w:tcBorders>
              <w:top w:val="single" w:sz="4" w:space="0" w:color="auto"/>
              <w:left w:val="single" w:sz="4" w:space="0" w:color="auto"/>
              <w:bottom w:val="single" w:sz="4" w:space="0" w:color="auto"/>
              <w:right w:val="single" w:sz="4" w:space="0" w:color="auto"/>
            </w:tcBorders>
            <w:vAlign w:val="center"/>
            <w:hideMark/>
          </w:tcPr>
          <w:p w14:paraId="48F058A3" w14:textId="77777777" w:rsidR="00B83FCC" w:rsidRDefault="00B83FCC">
            <w:pPr>
              <w:widowControl/>
              <w:spacing w:line="256" w:lineRule="auto"/>
              <w:rPr>
                <w:rFonts w:ascii="Times New Roman" w:eastAsia="Calibri" w:hAnsi="Times New Roman" w:cs="Times New Roman"/>
                <w:b/>
                <w:bCs/>
                <w:lang w:val="uk-UA"/>
              </w:rPr>
            </w:pPr>
          </w:p>
        </w:tc>
        <w:tc>
          <w:tcPr>
            <w:tcW w:w="1985" w:type="dxa"/>
            <w:tcBorders>
              <w:top w:val="single" w:sz="4" w:space="0" w:color="auto"/>
              <w:left w:val="single" w:sz="4" w:space="0" w:color="auto"/>
              <w:bottom w:val="single" w:sz="4" w:space="0" w:color="auto"/>
              <w:right w:val="single" w:sz="4" w:space="0" w:color="auto"/>
            </w:tcBorders>
            <w:hideMark/>
          </w:tcPr>
          <w:p w14:paraId="4785389C" w14:textId="5B8F55CE" w:rsidR="00B83FCC" w:rsidRDefault="00B83FCC">
            <w:pPr>
              <w:spacing w:line="252" w:lineRule="auto"/>
              <w:jc w:val="center"/>
              <w:rPr>
                <w:rFonts w:ascii="Times New Roman" w:eastAsia="Calibri" w:hAnsi="Times New Roman" w:cs="Times New Roman"/>
                <w:b/>
                <w:lang w:val="uk-UA"/>
              </w:rPr>
            </w:pPr>
            <w:r>
              <w:rPr>
                <w:rFonts w:ascii="Times New Roman" w:eastAsia="Calibri" w:hAnsi="Times New Roman" w:cs="Times New Roman"/>
                <w:b/>
                <w:lang w:val="uk-UA"/>
              </w:rPr>
              <w:t xml:space="preserve"> 6</w:t>
            </w:r>
          </w:p>
        </w:tc>
        <w:tc>
          <w:tcPr>
            <w:tcW w:w="1842" w:type="dxa"/>
            <w:tcBorders>
              <w:top w:val="single" w:sz="4" w:space="0" w:color="auto"/>
              <w:left w:val="single" w:sz="4" w:space="0" w:color="auto"/>
              <w:bottom w:val="single" w:sz="4" w:space="0" w:color="auto"/>
              <w:right w:val="single" w:sz="4" w:space="0" w:color="auto"/>
            </w:tcBorders>
            <w:hideMark/>
          </w:tcPr>
          <w:p w14:paraId="5CD998E1" w14:textId="188F08EB" w:rsidR="00B83FCC" w:rsidRDefault="00B83FCC">
            <w:pPr>
              <w:spacing w:line="252" w:lineRule="auto"/>
              <w:jc w:val="center"/>
              <w:rPr>
                <w:rFonts w:ascii="Times New Roman" w:eastAsia="Calibri" w:hAnsi="Times New Roman" w:cs="Times New Roman"/>
                <w:b/>
                <w:lang w:val="uk-UA"/>
              </w:rPr>
            </w:pPr>
            <w:r>
              <w:rPr>
                <w:rFonts w:ascii="Times New Roman" w:eastAsia="Calibri" w:hAnsi="Times New Roman" w:cs="Times New Roman"/>
                <w:b/>
                <w:lang w:val="uk-UA"/>
              </w:rPr>
              <w:t xml:space="preserve"> 6</w:t>
            </w:r>
          </w:p>
        </w:tc>
      </w:tr>
      <w:tr w:rsidR="00B83FCC" w14:paraId="640F942A" w14:textId="77777777" w:rsidTr="00B83FCC">
        <w:tc>
          <w:tcPr>
            <w:tcW w:w="2411" w:type="dxa"/>
            <w:vMerge w:val="restart"/>
            <w:tcBorders>
              <w:top w:val="single" w:sz="4" w:space="0" w:color="auto"/>
              <w:left w:val="single" w:sz="4" w:space="0" w:color="auto"/>
              <w:bottom w:val="single" w:sz="4" w:space="0" w:color="auto"/>
              <w:right w:val="single" w:sz="4" w:space="0" w:color="auto"/>
            </w:tcBorders>
            <w:hideMark/>
          </w:tcPr>
          <w:p w14:paraId="59F1756F"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Мовно-літературна</w:t>
            </w:r>
          </w:p>
        </w:tc>
        <w:tc>
          <w:tcPr>
            <w:tcW w:w="2942" w:type="dxa"/>
            <w:tcBorders>
              <w:top w:val="single" w:sz="4" w:space="0" w:color="auto"/>
              <w:left w:val="single" w:sz="4" w:space="0" w:color="auto"/>
              <w:bottom w:val="single" w:sz="4" w:space="0" w:color="auto"/>
              <w:right w:val="single" w:sz="4" w:space="0" w:color="auto"/>
            </w:tcBorders>
            <w:hideMark/>
          </w:tcPr>
          <w:p w14:paraId="1F331165"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Українська мова </w:t>
            </w:r>
          </w:p>
        </w:tc>
        <w:tc>
          <w:tcPr>
            <w:tcW w:w="1985" w:type="dxa"/>
            <w:tcBorders>
              <w:top w:val="single" w:sz="4" w:space="0" w:color="auto"/>
              <w:left w:val="single" w:sz="4" w:space="0" w:color="auto"/>
              <w:bottom w:val="single" w:sz="4" w:space="0" w:color="auto"/>
              <w:right w:val="single" w:sz="4" w:space="0" w:color="auto"/>
            </w:tcBorders>
            <w:hideMark/>
          </w:tcPr>
          <w:p w14:paraId="052F2304"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4</w:t>
            </w:r>
          </w:p>
        </w:tc>
        <w:tc>
          <w:tcPr>
            <w:tcW w:w="1842" w:type="dxa"/>
            <w:tcBorders>
              <w:top w:val="single" w:sz="4" w:space="0" w:color="auto"/>
              <w:left w:val="single" w:sz="4" w:space="0" w:color="auto"/>
              <w:bottom w:val="single" w:sz="4" w:space="0" w:color="auto"/>
              <w:right w:val="single" w:sz="4" w:space="0" w:color="auto"/>
            </w:tcBorders>
            <w:hideMark/>
          </w:tcPr>
          <w:p w14:paraId="7C5F0353"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4</w:t>
            </w:r>
          </w:p>
        </w:tc>
      </w:tr>
      <w:tr w:rsidR="00B83FCC" w14:paraId="6B8D77FD"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44B409C4"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49E77D5E"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Українська література</w:t>
            </w:r>
          </w:p>
        </w:tc>
        <w:tc>
          <w:tcPr>
            <w:tcW w:w="1985" w:type="dxa"/>
            <w:tcBorders>
              <w:top w:val="single" w:sz="4" w:space="0" w:color="auto"/>
              <w:left w:val="single" w:sz="4" w:space="0" w:color="auto"/>
              <w:bottom w:val="single" w:sz="4" w:space="0" w:color="auto"/>
              <w:right w:val="single" w:sz="4" w:space="0" w:color="auto"/>
            </w:tcBorders>
            <w:hideMark/>
          </w:tcPr>
          <w:p w14:paraId="50C15ED5"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1,5+0,5</w:t>
            </w:r>
          </w:p>
        </w:tc>
        <w:tc>
          <w:tcPr>
            <w:tcW w:w="1842" w:type="dxa"/>
            <w:tcBorders>
              <w:top w:val="single" w:sz="4" w:space="0" w:color="auto"/>
              <w:left w:val="single" w:sz="4" w:space="0" w:color="auto"/>
              <w:bottom w:val="single" w:sz="4" w:space="0" w:color="auto"/>
              <w:right w:val="single" w:sz="4" w:space="0" w:color="auto"/>
            </w:tcBorders>
            <w:hideMark/>
          </w:tcPr>
          <w:p w14:paraId="255FE97F"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1,5+0,5</w:t>
            </w:r>
          </w:p>
        </w:tc>
      </w:tr>
      <w:tr w:rsidR="00B83FCC" w14:paraId="0D21DD92"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2D41105C"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341D5F2E" w14:textId="77777777" w:rsidR="00B83FCC" w:rsidRDefault="00B83FCC">
            <w:pPr>
              <w:spacing w:line="252" w:lineRule="auto"/>
              <w:rPr>
                <w:rFonts w:ascii="Times New Roman" w:eastAsia="Calibri" w:hAnsi="Times New Roman" w:cs="Times New Roman"/>
                <w:lang w:val="uk-UA"/>
              </w:rPr>
            </w:pPr>
            <w:r>
              <w:rPr>
                <w:rFonts w:ascii="Times New Roman" w:hAnsi="Times New Roman" w:cs="Times New Roman"/>
                <w:lang w:val="uk-UA" w:eastAsia="ru-RU"/>
              </w:rPr>
              <w:t xml:space="preserve"> І</w:t>
            </w:r>
            <w:r>
              <w:rPr>
                <w:rFonts w:ascii="Times New Roman" w:hAnsi="Times New Roman" w:cs="Times New Roman"/>
                <w:lang w:eastAsia="ru-RU"/>
              </w:rPr>
              <w:t>ноз</w:t>
            </w:r>
            <w:r>
              <w:rPr>
                <w:rFonts w:ascii="Times New Roman" w:hAnsi="Times New Roman" w:cs="Times New Roman"/>
                <w:lang w:val="uk-UA" w:eastAsia="ru-RU"/>
              </w:rPr>
              <w:t xml:space="preserve">емна </w:t>
            </w:r>
            <w:r>
              <w:rPr>
                <w:rFonts w:ascii="Times New Roman" w:hAnsi="Times New Roman" w:cs="Times New Roman"/>
                <w:lang w:eastAsia="ru-RU"/>
              </w:rPr>
              <w:t xml:space="preserve"> мова</w:t>
            </w:r>
            <w:r>
              <w:rPr>
                <w:rFonts w:ascii="Times New Roman" w:hAnsi="Times New Roman" w:cs="Times New Roman"/>
                <w:lang w:val="uk-UA" w:eastAsia="ru-RU"/>
              </w:rPr>
              <w:t xml:space="preserve"> (анг)</w:t>
            </w:r>
          </w:p>
        </w:tc>
        <w:tc>
          <w:tcPr>
            <w:tcW w:w="1985" w:type="dxa"/>
            <w:tcBorders>
              <w:top w:val="single" w:sz="4" w:space="0" w:color="auto"/>
              <w:left w:val="single" w:sz="4" w:space="0" w:color="auto"/>
              <w:bottom w:val="single" w:sz="4" w:space="0" w:color="auto"/>
              <w:right w:val="single" w:sz="4" w:space="0" w:color="auto"/>
            </w:tcBorders>
            <w:hideMark/>
          </w:tcPr>
          <w:p w14:paraId="65D945AB"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 xml:space="preserve">3,5 </w:t>
            </w:r>
          </w:p>
        </w:tc>
        <w:tc>
          <w:tcPr>
            <w:tcW w:w="1842" w:type="dxa"/>
            <w:tcBorders>
              <w:top w:val="single" w:sz="4" w:space="0" w:color="auto"/>
              <w:left w:val="single" w:sz="4" w:space="0" w:color="auto"/>
              <w:bottom w:val="single" w:sz="4" w:space="0" w:color="auto"/>
              <w:right w:val="single" w:sz="4" w:space="0" w:color="auto"/>
            </w:tcBorders>
            <w:hideMark/>
          </w:tcPr>
          <w:p w14:paraId="5B52A8C8"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3,5</w:t>
            </w:r>
          </w:p>
        </w:tc>
      </w:tr>
      <w:tr w:rsidR="00B83FCC" w14:paraId="3BDB37BE"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673DE681"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4CC0D31B" w14:textId="77777777" w:rsidR="00B83FCC" w:rsidRDefault="00B83FCC">
            <w:pPr>
              <w:spacing w:line="252" w:lineRule="auto"/>
              <w:rPr>
                <w:rFonts w:ascii="Times New Roman" w:hAnsi="Times New Roman" w:cs="Times New Roman"/>
                <w:lang w:val="uk-UA"/>
              </w:rPr>
            </w:pPr>
            <w:r>
              <w:rPr>
                <w:rFonts w:ascii="Times New Roman" w:hAnsi="Times New Roman" w:cs="Times New Roman"/>
                <w:lang w:val="uk-UA"/>
              </w:rPr>
              <w:t>Друга іноз. мова   (нім) Вибірковий освітній компонент</w:t>
            </w:r>
          </w:p>
        </w:tc>
        <w:tc>
          <w:tcPr>
            <w:tcW w:w="1985" w:type="dxa"/>
            <w:tcBorders>
              <w:top w:val="single" w:sz="4" w:space="0" w:color="auto"/>
              <w:left w:val="single" w:sz="4" w:space="0" w:color="auto"/>
              <w:bottom w:val="single" w:sz="4" w:space="0" w:color="auto"/>
              <w:right w:val="single" w:sz="4" w:space="0" w:color="auto"/>
            </w:tcBorders>
            <w:hideMark/>
          </w:tcPr>
          <w:p w14:paraId="1C6F9066"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 xml:space="preserve">+2 </w:t>
            </w:r>
          </w:p>
        </w:tc>
        <w:tc>
          <w:tcPr>
            <w:tcW w:w="1842" w:type="dxa"/>
            <w:tcBorders>
              <w:top w:val="single" w:sz="4" w:space="0" w:color="auto"/>
              <w:left w:val="single" w:sz="4" w:space="0" w:color="auto"/>
              <w:bottom w:val="single" w:sz="4" w:space="0" w:color="auto"/>
              <w:right w:val="single" w:sz="4" w:space="0" w:color="auto"/>
            </w:tcBorders>
            <w:hideMark/>
          </w:tcPr>
          <w:p w14:paraId="7F034782"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 xml:space="preserve">+2 </w:t>
            </w:r>
          </w:p>
        </w:tc>
      </w:tr>
      <w:tr w:rsidR="00B83FCC" w14:paraId="34316E7E"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63F6550E"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7C29DC8A"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Зарубіжна література</w:t>
            </w:r>
          </w:p>
        </w:tc>
        <w:tc>
          <w:tcPr>
            <w:tcW w:w="1985" w:type="dxa"/>
            <w:tcBorders>
              <w:top w:val="single" w:sz="4" w:space="0" w:color="auto"/>
              <w:left w:val="single" w:sz="4" w:space="0" w:color="auto"/>
              <w:bottom w:val="single" w:sz="4" w:space="0" w:color="auto"/>
              <w:right w:val="single" w:sz="4" w:space="0" w:color="auto"/>
            </w:tcBorders>
            <w:hideMark/>
          </w:tcPr>
          <w:p w14:paraId="6CFE8DE5"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1+1</w:t>
            </w:r>
          </w:p>
        </w:tc>
        <w:tc>
          <w:tcPr>
            <w:tcW w:w="1842" w:type="dxa"/>
            <w:tcBorders>
              <w:top w:val="single" w:sz="4" w:space="0" w:color="auto"/>
              <w:left w:val="single" w:sz="4" w:space="0" w:color="auto"/>
              <w:bottom w:val="single" w:sz="4" w:space="0" w:color="auto"/>
              <w:right w:val="single" w:sz="4" w:space="0" w:color="auto"/>
            </w:tcBorders>
            <w:hideMark/>
          </w:tcPr>
          <w:p w14:paraId="7C967C74"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1+1</w:t>
            </w:r>
          </w:p>
        </w:tc>
      </w:tr>
      <w:tr w:rsidR="00B83FCC" w14:paraId="20961D85" w14:textId="77777777" w:rsidTr="00B83FCC">
        <w:tc>
          <w:tcPr>
            <w:tcW w:w="2411" w:type="dxa"/>
            <w:vMerge w:val="restart"/>
            <w:tcBorders>
              <w:top w:val="single" w:sz="4" w:space="0" w:color="auto"/>
              <w:left w:val="single" w:sz="4" w:space="0" w:color="auto"/>
              <w:bottom w:val="single" w:sz="4" w:space="0" w:color="auto"/>
              <w:right w:val="single" w:sz="4" w:space="0" w:color="auto"/>
            </w:tcBorders>
            <w:hideMark/>
          </w:tcPr>
          <w:p w14:paraId="6768B774"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Соціальна і здоров</w:t>
            </w:r>
            <w:r>
              <w:rPr>
                <w:rFonts w:ascii="Times New Roman" w:eastAsia="Calibri" w:hAnsi="Times New Roman" w:cs="Times New Roman"/>
              </w:rPr>
              <w:t>`</w:t>
            </w:r>
            <w:r>
              <w:rPr>
                <w:rFonts w:ascii="Times New Roman" w:eastAsia="Calibri" w:hAnsi="Times New Roman" w:cs="Times New Roman"/>
                <w:lang w:val="uk-UA"/>
              </w:rPr>
              <w:t>язбережувальна</w:t>
            </w:r>
          </w:p>
        </w:tc>
        <w:tc>
          <w:tcPr>
            <w:tcW w:w="2942" w:type="dxa"/>
            <w:tcBorders>
              <w:top w:val="single" w:sz="4" w:space="0" w:color="auto"/>
              <w:left w:val="single" w:sz="4" w:space="0" w:color="auto"/>
              <w:bottom w:val="single" w:sz="4" w:space="0" w:color="auto"/>
              <w:right w:val="single" w:sz="4" w:space="0" w:color="auto"/>
            </w:tcBorders>
            <w:hideMark/>
          </w:tcPr>
          <w:p w14:paraId="3752DB9F"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 Інтегрований курс</w:t>
            </w:r>
          </w:p>
          <w:p w14:paraId="00C02D9F"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«Здоров</w:t>
            </w:r>
            <w:r>
              <w:rPr>
                <w:rFonts w:ascii="Times New Roman" w:eastAsia="Calibri" w:hAnsi="Times New Roman" w:cs="Times New Roman"/>
                <w:lang w:val="ru-RU"/>
              </w:rPr>
              <w:t>`</w:t>
            </w:r>
            <w:r>
              <w:rPr>
                <w:rFonts w:ascii="Times New Roman" w:eastAsia="Calibri" w:hAnsi="Times New Roman" w:cs="Times New Roman"/>
                <w:lang w:val="uk-UA"/>
              </w:rPr>
              <w:t>я, безпека та добробут»</w:t>
            </w:r>
          </w:p>
        </w:tc>
        <w:tc>
          <w:tcPr>
            <w:tcW w:w="1985" w:type="dxa"/>
            <w:tcBorders>
              <w:top w:val="single" w:sz="4" w:space="0" w:color="auto"/>
              <w:left w:val="single" w:sz="4" w:space="0" w:color="auto"/>
              <w:bottom w:val="single" w:sz="4" w:space="0" w:color="auto"/>
              <w:right w:val="single" w:sz="4" w:space="0" w:color="auto"/>
            </w:tcBorders>
            <w:hideMark/>
          </w:tcPr>
          <w:p w14:paraId="67A2CB7B"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hideMark/>
          </w:tcPr>
          <w:p w14:paraId="6B6519A7"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r>
      <w:tr w:rsidR="00B83FCC" w14:paraId="14C81DC4"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39F748EA"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5EB50B6D"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Етика/Культура добросусідства/</w:t>
            </w:r>
          </w:p>
        </w:tc>
        <w:tc>
          <w:tcPr>
            <w:tcW w:w="1985" w:type="dxa"/>
            <w:tcBorders>
              <w:top w:val="single" w:sz="4" w:space="0" w:color="auto"/>
              <w:left w:val="single" w:sz="4" w:space="0" w:color="auto"/>
              <w:bottom w:val="single" w:sz="4" w:space="0" w:color="auto"/>
              <w:right w:val="single" w:sz="4" w:space="0" w:color="auto"/>
            </w:tcBorders>
            <w:hideMark/>
          </w:tcPr>
          <w:p w14:paraId="62844D4E"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+0,5</w:t>
            </w:r>
          </w:p>
        </w:tc>
        <w:tc>
          <w:tcPr>
            <w:tcW w:w="1842" w:type="dxa"/>
            <w:tcBorders>
              <w:top w:val="single" w:sz="4" w:space="0" w:color="auto"/>
              <w:left w:val="single" w:sz="4" w:space="0" w:color="auto"/>
              <w:bottom w:val="single" w:sz="4" w:space="0" w:color="auto"/>
              <w:right w:val="single" w:sz="4" w:space="0" w:color="auto"/>
            </w:tcBorders>
            <w:hideMark/>
          </w:tcPr>
          <w:p w14:paraId="08969B15"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+0,5</w:t>
            </w:r>
          </w:p>
        </w:tc>
      </w:tr>
      <w:tr w:rsidR="00B83FCC" w14:paraId="2E5C98A8" w14:textId="77777777" w:rsidTr="00B83FCC">
        <w:tc>
          <w:tcPr>
            <w:tcW w:w="2411" w:type="dxa"/>
            <w:vMerge w:val="restart"/>
            <w:tcBorders>
              <w:top w:val="single" w:sz="4" w:space="0" w:color="auto"/>
              <w:left w:val="single" w:sz="4" w:space="0" w:color="auto"/>
              <w:bottom w:val="single" w:sz="4" w:space="0" w:color="auto"/>
              <w:right w:val="single" w:sz="4" w:space="0" w:color="auto"/>
            </w:tcBorders>
            <w:hideMark/>
          </w:tcPr>
          <w:p w14:paraId="5C2AB753"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Громадянська та історична</w:t>
            </w:r>
          </w:p>
        </w:tc>
        <w:tc>
          <w:tcPr>
            <w:tcW w:w="2942" w:type="dxa"/>
            <w:tcBorders>
              <w:top w:val="single" w:sz="4" w:space="0" w:color="auto"/>
              <w:left w:val="single" w:sz="4" w:space="0" w:color="auto"/>
              <w:bottom w:val="single" w:sz="4" w:space="0" w:color="auto"/>
              <w:right w:val="single" w:sz="4" w:space="0" w:color="auto"/>
            </w:tcBorders>
            <w:hideMark/>
          </w:tcPr>
          <w:p w14:paraId="6DC7E429"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Історія України</w:t>
            </w:r>
          </w:p>
        </w:tc>
        <w:tc>
          <w:tcPr>
            <w:tcW w:w="1985" w:type="dxa"/>
            <w:tcBorders>
              <w:top w:val="single" w:sz="4" w:space="0" w:color="auto"/>
              <w:left w:val="single" w:sz="4" w:space="0" w:color="auto"/>
              <w:bottom w:val="single" w:sz="4" w:space="0" w:color="auto"/>
              <w:right w:val="single" w:sz="4" w:space="0" w:color="auto"/>
            </w:tcBorders>
            <w:hideMark/>
          </w:tcPr>
          <w:p w14:paraId="2888E026"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0,5+1</w:t>
            </w:r>
          </w:p>
        </w:tc>
        <w:tc>
          <w:tcPr>
            <w:tcW w:w="1842" w:type="dxa"/>
            <w:tcBorders>
              <w:top w:val="single" w:sz="4" w:space="0" w:color="auto"/>
              <w:left w:val="single" w:sz="4" w:space="0" w:color="auto"/>
              <w:bottom w:val="single" w:sz="4" w:space="0" w:color="auto"/>
              <w:right w:val="single" w:sz="4" w:space="0" w:color="auto"/>
            </w:tcBorders>
            <w:hideMark/>
          </w:tcPr>
          <w:p w14:paraId="260BD0F9"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0,5+1</w:t>
            </w:r>
          </w:p>
        </w:tc>
      </w:tr>
      <w:tr w:rsidR="00B83FCC" w14:paraId="5250E460"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3159215A"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436135A3"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Всесвітня історія</w:t>
            </w:r>
          </w:p>
        </w:tc>
        <w:tc>
          <w:tcPr>
            <w:tcW w:w="1985" w:type="dxa"/>
            <w:tcBorders>
              <w:top w:val="single" w:sz="4" w:space="0" w:color="auto"/>
              <w:left w:val="single" w:sz="4" w:space="0" w:color="auto"/>
              <w:bottom w:val="single" w:sz="4" w:space="0" w:color="auto"/>
              <w:right w:val="single" w:sz="4" w:space="0" w:color="auto"/>
            </w:tcBorders>
            <w:hideMark/>
          </w:tcPr>
          <w:p w14:paraId="0353940C"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0,5+0,5</w:t>
            </w:r>
          </w:p>
        </w:tc>
        <w:tc>
          <w:tcPr>
            <w:tcW w:w="1842" w:type="dxa"/>
            <w:tcBorders>
              <w:top w:val="single" w:sz="4" w:space="0" w:color="auto"/>
              <w:left w:val="single" w:sz="4" w:space="0" w:color="auto"/>
              <w:bottom w:val="single" w:sz="4" w:space="0" w:color="auto"/>
              <w:right w:val="single" w:sz="4" w:space="0" w:color="auto"/>
            </w:tcBorders>
            <w:hideMark/>
          </w:tcPr>
          <w:p w14:paraId="38633E11"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0,5+0,5</w:t>
            </w:r>
          </w:p>
        </w:tc>
      </w:tr>
      <w:tr w:rsidR="00B83FCC" w14:paraId="0877E268" w14:textId="77777777" w:rsidTr="00B83FCC">
        <w:trPr>
          <w:trHeight w:val="280"/>
        </w:trPr>
        <w:tc>
          <w:tcPr>
            <w:tcW w:w="5353" w:type="dxa"/>
            <w:vMerge/>
            <w:tcBorders>
              <w:top w:val="single" w:sz="4" w:space="0" w:color="auto"/>
              <w:left w:val="single" w:sz="4" w:space="0" w:color="auto"/>
              <w:bottom w:val="single" w:sz="4" w:space="0" w:color="auto"/>
              <w:right w:val="single" w:sz="4" w:space="0" w:color="auto"/>
            </w:tcBorders>
            <w:vAlign w:val="center"/>
            <w:hideMark/>
          </w:tcPr>
          <w:p w14:paraId="04560B53"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73FD1776"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Громадянська освіта</w:t>
            </w:r>
          </w:p>
        </w:tc>
        <w:tc>
          <w:tcPr>
            <w:tcW w:w="1985" w:type="dxa"/>
            <w:tcBorders>
              <w:top w:val="single" w:sz="4" w:space="0" w:color="auto"/>
              <w:left w:val="single" w:sz="4" w:space="0" w:color="auto"/>
              <w:bottom w:val="single" w:sz="4" w:space="0" w:color="auto"/>
              <w:right w:val="single" w:sz="4" w:space="0" w:color="auto"/>
            </w:tcBorders>
            <w:hideMark/>
          </w:tcPr>
          <w:p w14:paraId="4F79FF6E"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0,5</w:t>
            </w:r>
          </w:p>
        </w:tc>
        <w:tc>
          <w:tcPr>
            <w:tcW w:w="1842" w:type="dxa"/>
            <w:tcBorders>
              <w:top w:val="single" w:sz="4" w:space="0" w:color="auto"/>
              <w:left w:val="single" w:sz="4" w:space="0" w:color="auto"/>
              <w:bottom w:val="single" w:sz="4" w:space="0" w:color="auto"/>
              <w:right w:val="single" w:sz="4" w:space="0" w:color="auto"/>
            </w:tcBorders>
            <w:hideMark/>
          </w:tcPr>
          <w:p w14:paraId="1648F8A7"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0,5</w:t>
            </w:r>
          </w:p>
        </w:tc>
      </w:tr>
      <w:tr w:rsidR="00B83FCC" w14:paraId="2801179C" w14:textId="77777777" w:rsidTr="00B83FCC">
        <w:trPr>
          <w:trHeight w:val="295"/>
        </w:trPr>
        <w:tc>
          <w:tcPr>
            <w:tcW w:w="2411" w:type="dxa"/>
            <w:tcBorders>
              <w:top w:val="single" w:sz="4" w:space="0" w:color="auto"/>
              <w:left w:val="single" w:sz="4" w:space="0" w:color="auto"/>
              <w:bottom w:val="single" w:sz="4" w:space="0" w:color="auto"/>
              <w:right w:val="single" w:sz="4" w:space="0" w:color="auto"/>
            </w:tcBorders>
            <w:hideMark/>
          </w:tcPr>
          <w:p w14:paraId="7A356B0C"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lastRenderedPageBreak/>
              <w:t xml:space="preserve">Мистецька </w:t>
            </w:r>
          </w:p>
        </w:tc>
        <w:tc>
          <w:tcPr>
            <w:tcW w:w="2942" w:type="dxa"/>
            <w:tcBorders>
              <w:top w:val="single" w:sz="4" w:space="0" w:color="auto"/>
              <w:left w:val="single" w:sz="4" w:space="0" w:color="auto"/>
              <w:bottom w:val="single" w:sz="4" w:space="0" w:color="auto"/>
              <w:right w:val="single" w:sz="4" w:space="0" w:color="auto"/>
            </w:tcBorders>
            <w:hideMark/>
          </w:tcPr>
          <w:p w14:paraId="6E589F32" w14:textId="77777777" w:rsidR="00B83FCC" w:rsidRDefault="00B83FCC">
            <w:pPr>
              <w:spacing w:line="252" w:lineRule="auto"/>
              <w:rPr>
                <w:rFonts w:ascii="Times New Roman" w:eastAsia="Calibri" w:hAnsi="Times New Roman" w:cs="Times New Roman"/>
                <w:lang w:val="uk-UA"/>
              </w:rPr>
            </w:pPr>
            <w:r>
              <w:rPr>
                <w:rFonts w:ascii="Times New Roman" w:hAnsi="Times New Roman" w:cs="Times New Roman"/>
                <w:lang w:val="uk-UA"/>
              </w:rPr>
              <w:t>Інтегрований курс мистецтва</w:t>
            </w:r>
          </w:p>
        </w:tc>
        <w:tc>
          <w:tcPr>
            <w:tcW w:w="1985" w:type="dxa"/>
            <w:tcBorders>
              <w:top w:val="single" w:sz="4" w:space="0" w:color="auto"/>
              <w:left w:val="single" w:sz="4" w:space="0" w:color="auto"/>
              <w:bottom w:val="single" w:sz="4" w:space="0" w:color="auto"/>
              <w:right w:val="single" w:sz="4" w:space="0" w:color="auto"/>
            </w:tcBorders>
            <w:hideMark/>
          </w:tcPr>
          <w:p w14:paraId="58E03A79"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hideMark/>
          </w:tcPr>
          <w:p w14:paraId="2D3010CB"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r>
      <w:tr w:rsidR="00B83FCC" w14:paraId="16F42759"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4CF389AC"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Математична</w:t>
            </w:r>
          </w:p>
        </w:tc>
        <w:tc>
          <w:tcPr>
            <w:tcW w:w="2942" w:type="dxa"/>
            <w:tcBorders>
              <w:top w:val="single" w:sz="4" w:space="0" w:color="auto"/>
              <w:left w:val="single" w:sz="4" w:space="0" w:color="auto"/>
              <w:bottom w:val="single" w:sz="4" w:space="0" w:color="auto"/>
              <w:right w:val="single" w:sz="4" w:space="0" w:color="auto"/>
            </w:tcBorders>
            <w:hideMark/>
          </w:tcPr>
          <w:p w14:paraId="35F568B2"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Математика</w:t>
            </w:r>
          </w:p>
        </w:tc>
        <w:tc>
          <w:tcPr>
            <w:tcW w:w="1985" w:type="dxa"/>
            <w:tcBorders>
              <w:top w:val="single" w:sz="4" w:space="0" w:color="auto"/>
              <w:left w:val="single" w:sz="4" w:space="0" w:color="auto"/>
              <w:bottom w:val="single" w:sz="4" w:space="0" w:color="auto"/>
              <w:right w:val="single" w:sz="4" w:space="0" w:color="auto"/>
            </w:tcBorders>
            <w:hideMark/>
          </w:tcPr>
          <w:p w14:paraId="22BE4D02"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4+1</w:t>
            </w:r>
          </w:p>
        </w:tc>
        <w:tc>
          <w:tcPr>
            <w:tcW w:w="1842" w:type="dxa"/>
            <w:tcBorders>
              <w:top w:val="single" w:sz="4" w:space="0" w:color="auto"/>
              <w:left w:val="single" w:sz="4" w:space="0" w:color="auto"/>
              <w:bottom w:val="single" w:sz="4" w:space="0" w:color="auto"/>
              <w:right w:val="single" w:sz="4" w:space="0" w:color="auto"/>
            </w:tcBorders>
            <w:hideMark/>
          </w:tcPr>
          <w:p w14:paraId="799CFF1E"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4+1  </w:t>
            </w:r>
          </w:p>
        </w:tc>
      </w:tr>
      <w:tr w:rsidR="00B83FCC" w14:paraId="4ADB0850" w14:textId="77777777" w:rsidTr="00B83FCC">
        <w:tc>
          <w:tcPr>
            <w:tcW w:w="2411" w:type="dxa"/>
            <w:vMerge w:val="restart"/>
            <w:tcBorders>
              <w:top w:val="single" w:sz="4" w:space="0" w:color="auto"/>
              <w:left w:val="single" w:sz="4" w:space="0" w:color="auto"/>
              <w:bottom w:val="single" w:sz="4" w:space="0" w:color="auto"/>
              <w:right w:val="single" w:sz="4" w:space="0" w:color="auto"/>
            </w:tcBorders>
            <w:vAlign w:val="center"/>
          </w:tcPr>
          <w:p w14:paraId="2F964824" w14:textId="77777777" w:rsidR="00B83FCC" w:rsidRDefault="00B83FCC">
            <w:pPr>
              <w:spacing w:line="252" w:lineRule="auto"/>
              <w:rPr>
                <w:rFonts w:ascii="Times New Roman" w:eastAsia="Calibri" w:hAnsi="Times New Roman" w:cs="Times New Roman"/>
                <w:lang w:val="uk-UA"/>
              </w:rPr>
            </w:pPr>
          </w:p>
          <w:p w14:paraId="335A5982"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Природнича</w:t>
            </w:r>
          </w:p>
        </w:tc>
        <w:tc>
          <w:tcPr>
            <w:tcW w:w="2942" w:type="dxa"/>
            <w:tcBorders>
              <w:top w:val="single" w:sz="4" w:space="0" w:color="auto"/>
              <w:left w:val="single" w:sz="4" w:space="0" w:color="auto"/>
              <w:bottom w:val="single" w:sz="4" w:space="0" w:color="auto"/>
              <w:right w:val="single" w:sz="4" w:space="0" w:color="auto"/>
            </w:tcBorders>
            <w:hideMark/>
          </w:tcPr>
          <w:p w14:paraId="2C288E32"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Інтегрований курс</w:t>
            </w:r>
          </w:p>
          <w:p w14:paraId="2AE3CFF5"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«Пізнаємо природу»</w:t>
            </w:r>
          </w:p>
        </w:tc>
        <w:tc>
          <w:tcPr>
            <w:tcW w:w="1985" w:type="dxa"/>
            <w:tcBorders>
              <w:top w:val="single" w:sz="4" w:space="0" w:color="auto"/>
              <w:left w:val="single" w:sz="4" w:space="0" w:color="auto"/>
              <w:bottom w:val="single" w:sz="4" w:space="0" w:color="auto"/>
              <w:right w:val="single" w:sz="4" w:space="0" w:color="auto"/>
            </w:tcBorders>
            <w:hideMark/>
          </w:tcPr>
          <w:p w14:paraId="00ADC1E6"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1+1</w:t>
            </w:r>
          </w:p>
        </w:tc>
        <w:tc>
          <w:tcPr>
            <w:tcW w:w="1842" w:type="dxa"/>
            <w:tcBorders>
              <w:top w:val="single" w:sz="4" w:space="0" w:color="auto"/>
              <w:left w:val="single" w:sz="4" w:space="0" w:color="auto"/>
              <w:bottom w:val="single" w:sz="4" w:space="0" w:color="auto"/>
              <w:right w:val="single" w:sz="4" w:space="0" w:color="auto"/>
            </w:tcBorders>
            <w:hideMark/>
          </w:tcPr>
          <w:p w14:paraId="24F44A81"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1+1</w:t>
            </w:r>
          </w:p>
        </w:tc>
      </w:tr>
      <w:tr w:rsidR="00B83FCC" w14:paraId="23D4512A"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4FDAB50C"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14607690"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Географія</w:t>
            </w:r>
          </w:p>
        </w:tc>
        <w:tc>
          <w:tcPr>
            <w:tcW w:w="1985" w:type="dxa"/>
            <w:tcBorders>
              <w:top w:val="single" w:sz="4" w:space="0" w:color="auto"/>
              <w:left w:val="single" w:sz="4" w:space="0" w:color="auto"/>
              <w:bottom w:val="single" w:sz="4" w:space="0" w:color="auto"/>
              <w:right w:val="single" w:sz="4" w:space="0" w:color="auto"/>
            </w:tcBorders>
            <w:hideMark/>
          </w:tcPr>
          <w:p w14:paraId="53B126B0"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1+1</w:t>
            </w:r>
          </w:p>
        </w:tc>
        <w:tc>
          <w:tcPr>
            <w:tcW w:w="1842" w:type="dxa"/>
            <w:tcBorders>
              <w:top w:val="single" w:sz="4" w:space="0" w:color="auto"/>
              <w:left w:val="single" w:sz="4" w:space="0" w:color="auto"/>
              <w:bottom w:val="single" w:sz="4" w:space="0" w:color="auto"/>
              <w:right w:val="single" w:sz="4" w:space="0" w:color="auto"/>
            </w:tcBorders>
            <w:hideMark/>
          </w:tcPr>
          <w:p w14:paraId="4E260681"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1+1</w:t>
            </w:r>
          </w:p>
        </w:tc>
      </w:tr>
      <w:tr w:rsidR="00B83FCC" w14:paraId="25DDB80E"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233A8AFB"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Інформатична</w:t>
            </w:r>
          </w:p>
        </w:tc>
        <w:tc>
          <w:tcPr>
            <w:tcW w:w="2942" w:type="dxa"/>
            <w:tcBorders>
              <w:top w:val="single" w:sz="4" w:space="0" w:color="auto"/>
              <w:left w:val="single" w:sz="4" w:space="0" w:color="auto"/>
              <w:bottom w:val="single" w:sz="4" w:space="0" w:color="auto"/>
              <w:right w:val="single" w:sz="4" w:space="0" w:color="auto"/>
            </w:tcBorders>
            <w:hideMark/>
          </w:tcPr>
          <w:p w14:paraId="17F2870B"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Інформатика</w:t>
            </w:r>
          </w:p>
        </w:tc>
        <w:tc>
          <w:tcPr>
            <w:tcW w:w="1985" w:type="dxa"/>
            <w:tcBorders>
              <w:top w:val="single" w:sz="4" w:space="0" w:color="auto"/>
              <w:left w:val="single" w:sz="4" w:space="0" w:color="auto"/>
              <w:bottom w:val="single" w:sz="4" w:space="0" w:color="auto"/>
              <w:right w:val="single" w:sz="4" w:space="0" w:color="auto"/>
            </w:tcBorders>
            <w:hideMark/>
          </w:tcPr>
          <w:p w14:paraId="4E336BE4"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1 </w:t>
            </w:r>
          </w:p>
        </w:tc>
        <w:tc>
          <w:tcPr>
            <w:tcW w:w="1842" w:type="dxa"/>
            <w:tcBorders>
              <w:top w:val="single" w:sz="4" w:space="0" w:color="auto"/>
              <w:left w:val="single" w:sz="4" w:space="0" w:color="auto"/>
              <w:bottom w:val="single" w:sz="4" w:space="0" w:color="auto"/>
              <w:right w:val="single" w:sz="4" w:space="0" w:color="auto"/>
            </w:tcBorders>
            <w:hideMark/>
          </w:tcPr>
          <w:p w14:paraId="25BEDAD4"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1 </w:t>
            </w:r>
          </w:p>
        </w:tc>
      </w:tr>
      <w:tr w:rsidR="00B83FCC" w14:paraId="44B8A1B8"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45EABE0A"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Технологічна</w:t>
            </w:r>
          </w:p>
        </w:tc>
        <w:tc>
          <w:tcPr>
            <w:tcW w:w="2942" w:type="dxa"/>
            <w:tcBorders>
              <w:top w:val="single" w:sz="4" w:space="0" w:color="auto"/>
              <w:left w:val="single" w:sz="4" w:space="0" w:color="auto"/>
              <w:bottom w:val="single" w:sz="4" w:space="0" w:color="auto"/>
              <w:right w:val="single" w:sz="4" w:space="0" w:color="auto"/>
            </w:tcBorders>
            <w:hideMark/>
          </w:tcPr>
          <w:p w14:paraId="59894E03"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Технології </w:t>
            </w:r>
          </w:p>
        </w:tc>
        <w:tc>
          <w:tcPr>
            <w:tcW w:w="1985" w:type="dxa"/>
            <w:tcBorders>
              <w:top w:val="single" w:sz="4" w:space="0" w:color="auto"/>
              <w:left w:val="single" w:sz="4" w:space="0" w:color="auto"/>
              <w:bottom w:val="single" w:sz="4" w:space="0" w:color="auto"/>
              <w:right w:val="single" w:sz="4" w:space="0" w:color="auto"/>
            </w:tcBorders>
            <w:hideMark/>
          </w:tcPr>
          <w:p w14:paraId="0382B4C4"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hideMark/>
          </w:tcPr>
          <w:p w14:paraId="485D775A"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r>
      <w:tr w:rsidR="00B83FCC" w14:paraId="3FC82A85"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7A20EA81"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Фізична культура</w:t>
            </w:r>
          </w:p>
        </w:tc>
        <w:tc>
          <w:tcPr>
            <w:tcW w:w="2942" w:type="dxa"/>
            <w:tcBorders>
              <w:top w:val="single" w:sz="4" w:space="0" w:color="auto"/>
              <w:left w:val="single" w:sz="4" w:space="0" w:color="auto"/>
              <w:bottom w:val="single" w:sz="4" w:space="0" w:color="auto"/>
              <w:right w:val="single" w:sz="4" w:space="0" w:color="auto"/>
            </w:tcBorders>
            <w:hideMark/>
          </w:tcPr>
          <w:p w14:paraId="5BD14ED2"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Фізична культура </w:t>
            </w:r>
          </w:p>
        </w:tc>
        <w:tc>
          <w:tcPr>
            <w:tcW w:w="1985" w:type="dxa"/>
            <w:tcBorders>
              <w:top w:val="single" w:sz="4" w:space="0" w:color="auto"/>
              <w:left w:val="single" w:sz="4" w:space="0" w:color="auto"/>
              <w:bottom w:val="single" w:sz="4" w:space="0" w:color="auto"/>
              <w:right w:val="single" w:sz="4" w:space="0" w:color="auto"/>
            </w:tcBorders>
            <w:hideMark/>
          </w:tcPr>
          <w:p w14:paraId="07C9C727"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w:t>
            </w:r>
          </w:p>
        </w:tc>
        <w:tc>
          <w:tcPr>
            <w:tcW w:w="1842" w:type="dxa"/>
            <w:tcBorders>
              <w:top w:val="single" w:sz="4" w:space="0" w:color="auto"/>
              <w:left w:val="single" w:sz="4" w:space="0" w:color="auto"/>
              <w:bottom w:val="single" w:sz="4" w:space="0" w:color="auto"/>
              <w:right w:val="single" w:sz="4" w:space="0" w:color="auto"/>
            </w:tcBorders>
            <w:hideMark/>
          </w:tcPr>
          <w:p w14:paraId="62E9D61E"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w:t>
            </w:r>
          </w:p>
        </w:tc>
      </w:tr>
      <w:tr w:rsidR="00B83FCC" w14:paraId="77D5E348" w14:textId="77777777" w:rsidTr="00B83FCC">
        <w:tc>
          <w:tcPr>
            <w:tcW w:w="5353" w:type="dxa"/>
            <w:gridSpan w:val="2"/>
            <w:tcBorders>
              <w:top w:val="single" w:sz="4" w:space="0" w:color="auto"/>
              <w:left w:val="single" w:sz="4" w:space="0" w:color="auto"/>
              <w:bottom w:val="single" w:sz="4" w:space="0" w:color="auto"/>
              <w:right w:val="single" w:sz="4" w:space="0" w:color="auto"/>
            </w:tcBorders>
            <w:hideMark/>
          </w:tcPr>
          <w:p w14:paraId="7D140030"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Разом (без фізичної культури + фізична культура</w:t>
            </w:r>
          </w:p>
        </w:tc>
        <w:tc>
          <w:tcPr>
            <w:tcW w:w="1985" w:type="dxa"/>
            <w:tcBorders>
              <w:top w:val="single" w:sz="4" w:space="0" w:color="auto"/>
              <w:left w:val="single" w:sz="4" w:space="0" w:color="auto"/>
              <w:bottom w:val="single" w:sz="4" w:space="0" w:color="auto"/>
              <w:right w:val="single" w:sz="4" w:space="0" w:color="auto"/>
            </w:tcBorders>
            <w:hideMark/>
          </w:tcPr>
          <w:p w14:paraId="03582368"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21,5+9,5+3 </w:t>
            </w:r>
          </w:p>
        </w:tc>
        <w:tc>
          <w:tcPr>
            <w:tcW w:w="1842" w:type="dxa"/>
            <w:tcBorders>
              <w:top w:val="single" w:sz="4" w:space="0" w:color="auto"/>
              <w:left w:val="single" w:sz="4" w:space="0" w:color="auto"/>
              <w:bottom w:val="single" w:sz="4" w:space="0" w:color="auto"/>
              <w:right w:val="single" w:sz="4" w:space="0" w:color="auto"/>
            </w:tcBorders>
            <w:hideMark/>
          </w:tcPr>
          <w:p w14:paraId="67530AE5"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21,5+9,5+3 </w:t>
            </w:r>
          </w:p>
        </w:tc>
      </w:tr>
      <w:tr w:rsidR="00B83FCC" w14:paraId="7F3F30B5" w14:textId="77777777" w:rsidTr="00B83FCC">
        <w:trPr>
          <w:trHeight w:val="250"/>
        </w:trPr>
        <w:tc>
          <w:tcPr>
            <w:tcW w:w="5353" w:type="dxa"/>
            <w:gridSpan w:val="2"/>
            <w:tcBorders>
              <w:top w:val="single" w:sz="4" w:space="0" w:color="auto"/>
              <w:left w:val="single" w:sz="4" w:space="0" w:color="auto"/>
              <w:bottom w:val="single" w:sz="4" w:space="0" w:color="auto"/>
              <w:right w:val="single" w:sz="4" w:space="0" w:color="auto"/>
            </w:tcBorders>
            <w:vAlign w:val="center"/>
            <w:hideMark/>
          </w:tcPr>
          <w:p w14:paraId="637D372B" w14:textId="77777777" w:rsidR="00B83FCC" w:rsidRDefault="00B83FCC">
            <w:pPr>
              <w:spacing w:line="252" w:lineRule="auto"/>
              <w:jc w:val="both"/>
              <w:rPr>
                <w:rFonts w:ascii="Times New Roman" w:hAnsi="Times New Roman" w:cs="Times New Roman"/>
                <w:lang w:val="uk-UA"/>
              </w:rPr>
            </w:pPr>
            <w:r>
              <w:rPr>
                <w:rFonts w:ascii="Times New Roman" w:eastAsia="Calibri" w:hAnsi="Times New Roman" w:cs="Times New Roman"/>
                <w:lang w:val="uk-UA" w:eastAsia="ru-RU"/>
              </w:rPr>
              <w:t>Години  навчального навантаження для перерозподілу між освітніми компонентами</w:t>
            </w:r>
          </w:p>
        </w:tc>
        <w:tc>
          <w:tcPr>
            <w:tcW w:w="1985" w:type="dxa"/>
            <w:tcBorders>
              <w:top w:val="single" w:sz="4" w:space="0" w:color="auto"/>
              <w:left w:val="single" w:sz="4" w:space="0" w:color="auto"/>
              <w:bottom w:val="single" w:sz="4" w:space="0" w:color="auto"/>
              <w:right w:val="single" w:sz="4" w:space="0" w:color="auto"/>
            </w:tcBorders>
            <w:hideMark/>
          </w:tcPr>
          <w:p w14:paraId="55BA49C2"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9,5</w:t>
            </w:r>
          </w:p>
        </w:tc>
        <w:tc>
          <w:tcPr>
            <w:tcW w:w="1842" w:type="dxa"/>
            <w:tcBorders>
              <w:top w:val="single" w:sz="4" w:space="0" w:color="auto"/>
              <w:left w:val="single" w:sz="4" w:space="0" w:color="auto"/>
              <w:bottom w:val="single" w:sz="4" w:space="0" w:color="auto"/>
              <w:right w:val="single" w:sz="4" w:space="0" w:color="auto"/>
            </w:tcBorders>
            <w:hideMark/>
          </w:tcPr>
          <w:p w14:paraId="66AC68D9"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9,5</w:t>
            </w:r>
          </w:p>
        </w:tc>
      </w:tr>
      <w:tr w:rsidR="00B83FCC" w14:paraId="2F22D091" w14:textId="77777777" w:rsidTr="00B83FCC">
        <w:trPr>
          <w:trHeight w:val="250"/>
        </w:trPr>
        <w:tc>
          <w:tcPr>
            <w:tcW w:w="5353" w:type="dxa"/>
            <w:gridSpan w:val="2"/>
            <w:tcBorders>
              <w:top w:val="single" w:sz="4" w:space="0" w:color="auto"/>
              <w:left w:val="single" w:sz="4" w:space="0" w:color="auto"/>
              <w:bottom w:val="single" w:sz="4" w:space="0" w:color="auto"/>
              <w:right w:val="single" w:sz="4" w:space="0" w:color="auto"/>
            </w:tcBorders>
            <w:vAlign w:val="center"/>
            <w:hideMark/>
          </w:tcPr>
          <w:p w14:paraId="363C94D4" w14:textId="77777777" w:rsidR="00B83FCC" w:rsidRDefault="00B83FCC">
            <w:pPr>
              <w:spacing w:line="252" w:lineRule="auto"/>
              <w:jc w:val="both"/>
              <w:rPr>
                <w:rFonts w:ascii="Times New Roman" w:eastAsia="Calibri" w:hAnsi="Times New Roman" w:cs="Times New Roman"/>
                <w:lang w:val="uk-UA" w:eastAsia="ru-RU"/>
              </w:rPr>
            </w:pPr>
            <w:r>
              <w:rPr>
                <w:rFonts w:ascii="Times New Roman" w:eastAsia="Calibri" w:hAnsi="Times New Roman" w:cs="Times New Roman"/>
                <w:lang w:val="uk-UA" w:eastAsia="ru-RU"/>
              </w:rPr>
              <w:t>Міжгалузеві інтегровані курси - робототехніка</w:t>
            </w:r>
          </w:p>
        </w:tc>
        <w:tc>
          <w:tcPr>
            <w:tcW w:w="1985" w:type="dxa"/>
            <w:tcBorders>
              <w:top w:val="single" w:sz="4" w:space="0" w:color="auto"/>
              <w:left w:val="single" w:sz="4" w:space="0" w:color="auto"/>
              <w:bottom w:val="single" w:sz="4" w:space="0" w:color="auto"/>
              <w:right w:val="single" w:sz="4" w:space="0" w:color="auto"/>
            </w:tcBorders>
            <w:hideMark/>
          </w:tcPr>
          <w:p w14:paraId="4D265345"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hideMark/>
          </w:tcPr>
          <w:p w14:paraId="52555821"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r>
      <w:tr w:rsidR="00B83FCC" w14:paraId="43CF7FA8" w14:textId="77777777" w:rsidTr="00B83FCC">
        <w:trPr>
          <w:trHeight w:val="300"/>
        </w:trPr>
        <w:tc>
          <w:tcPr>
            <w:tcW w:w="5353" w:type="dxa"/>
            <w:gridSpan w:val="2"/>
            <w:tcBorders>
              <w:top w:val="single" w:sz="4" w:space="0" w:color="auto"/>
              <w:left w:val="single" w:sz="4" w:space="0" w:color="auto"/>
              <w:bottom w:val="single" w:sz="4" w:space="0" w:color="auto"/>
              <w:right w:val="single" w:sz="4" w:space="0" w:color="auto"/>
            </w:tcBorders>
            <w:hideMark/>
          </w:tcPr>
          <w:p w14:paraId="65A817B3" w14:textId="77777777" w:rsidR="00B83FCC" w:rsidRDefault="00B83FCC">
            <w:pPr>
              <w:spacing w:line="252" w:lineRule="auto"/>
              <w:jc w:val="both"/>
              <w:rPr>
                <w:rFonts w:ascii="Times New Roman" w:eastAsia="Calibri" w:hAnsi="Times New Roman" w:cs="Times New Roman"/>
                <w:lang w:val="ru-RU"/>
              </w:rPr>
            </w:pPr>
            <w:r>
              <w:rPr>
                <w:rFonts w:ascii="Times New Roman" w:hAnsi="Times New Roman" w:cs="Times New Roman"/>
                <w:lang w:val="uk-UA"/>
              </w:rPr>
              <w:t xml:space="preserve"> Загальна кількість навчальних годин, що фінансуються з бюджету (без урахування поділу на групи)</w:t>
            </w:r>
          </w:p>
        </w:tc>
        <w:tc>
          <w:tcPr>
            <w:tcW w:w="1985" w:type="dxa"/>
            <w:tcBorders>
              <w:top w:val="single" w:sz="4" w:space="0" w:color="auto"/>
              <w:left w:val="single" w:sz="4" w:space="0" w:color="auto"/>
              <w:bottom w:val="single" w:sz="4" w:space="0" w:color="auto"/>
              <w:right w:val="single" w:sz="4" w:space="0" w:color="auto"/>
            </w:tcBorders>
            <w:hideMark/>
          </w:tcPr>
          <w:p w14:paraId="7CA223BC"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34</w:t>
            </w:r>
          </w:p>
        </w:tc>
        <w:tc>
          <w:tcPr>
            <w:tcW w:w="1842" w:type="dxa"/>
            <w:tcBorders>
              <w:top w:val="single" w:sz="4" w:space="0" w:color="auto"/>
              <w:left w:val="single" w:sz="4" w:space="0" w:color="auto"/>
              <w:bottom w:val="single" w:sz="4" w:space="0" w:color="auto"/>
              <w:right w:val="single" w:sz="4" w:space="0" w:color="auto"/>
            </w:tcBorders>
            <w:hideMark/>
          </w:tcPr>
          <w:p w14:paraId="7341F135"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34</w:t>
            </w:r>
          </w:p>
        </w:tc>
      </w:tr>
      <w:tr w:rsidR="00B83FCC" w14:paraId="67156552" w14:textId="77777777" w:rsidTr="00B83FCC">
        <w:trPr>
          <w:trHeight w:val="62"/>
        </w:trPr>
        <w:tc>
          <w:tcPr>
            <w:tcW w:w="5353" w:type="dxa"/>
            <w:gridSpan w:val="2"/>
            <w:tcBorders>
              <w:top w:val="single" w:sz="4" w:space="0" w:color="auto"/>
              <w:left w:val="single" w:sz="4" w:space="0" w:color="auto"/>
              <w:bottom w:val="single" w:sz="4" w:space="0" w:color="auto"/>
              <w:right w:val="single" w:sz="4" w:space="0" w:color="auto"/>
            </w:tcBorders>
            <w:hideMark/>
          </w:tcPr>
          <w:p w14:paraId="0A611E2F"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eastAsia="ru-RU"/>
              </w:rPr>
              <w:t>Гранично допустиме навчальне навантаж.</w:t>
            </w:r>
          </w:p>
        </w:tc>
        <w:tc>
          <w:tcPr>
            <w:tcW w:w="1985" w:type="dxa"/>
            <w:tcBorders>
              <w:top w:val="single" w:sz="4" w:space="0" w:color="auto"/>
              <w:left w:val="single" w:sz="4" w:space="0" w:color="auto"/>
              <w:bottom w:val="single" w:sz="4" w:space="0" w:color="auto"/>
              <w:right w:val="single" w:sz="4" w:space="0" w:color="auto"/>
            </w:tcBorders>
            <w:hideMark/>
          </w:tcPr>
          <w:p w14:paraId="4ACFB5DC"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31</w:t>
            </w:r>
          </w:p>
        </w:tc>
        <w:tc>
          <w:tcPr>
            <w:tcW w:w="1842" w:type="dxa"/>
            <w:tcBorders>
              <w:top w:val="single" w:sz="4" w:space="0" w:color="auto"/>
              <w:left w:val="single" w:sz="4" w:space="0" w:color="auto"/>
              <w:bottom w:val="single" w:sz="4" w:space="0" w:color="auto"/>
              <w:right w:val="single" w:sz="4" w:space="0" w:color="auto"/>
            </w:tcBorders>
            <w:hideMark/>
          </w:tcPr>
          <w:p w14:paraId="1D808906"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31</w:t>
            </w:r>
          </w:p>
        </w:tc>
      </w:tr>
      <w:tr w:rsidR="00B83FCC" w14:paraId="18C70DB3" w14:textId="77777777" w:rsidTr="00B83FCC">
        <w:tc>
          <w:tcPr>
            <w:tcW w:w="5353" w:type="dxa"/>
            <w:gridSpan w:val="2"/>
            <w:tcBorders>
              <w:top w:val="single" w:sz="4" w:space="0" w:color="auto"/>
              <w:left w:val="single" w:sz="4" w:space="0" w:color="auto"/>
              <w:bottom w:val="single" w:sz="4" w:space="0" w:color="auto"/>
              <w:right w:val="single" w:sz="4" w:space="0" w:color="auto"/>
            </w:tcBorders>
            <w:hideMark/>
          </w:tcPr>
          <w:p w14:paraId="3ADCF932" w14:textId="77777777" w:rsidR="00B83FCC" w:rsidRDefault="00B83FCC">
            <w:pPr>
              <w:spacing w:line="252" w:lineRule="auto"/>
              <w:rPr>
                <w:rFonts w:ascii="Times New Roman" w:eastAsia="Calibri" w:hAnsi="Times New Roman" w:cs="Times New Roman"/>
                <w:b/>
                <w:bCs/>
                <w:lang w:val="uk-UA"/>
              </w:rPr>
            </w:pPr>
            <w:r>
              <w:rPr>
                <w:rFonts w:ascii="Times New Roman" w:eastAsia="Calibri" w:hAnsi="Times New Roman" w:cs="Times New Roman"/>
                <w:b/>
                <w:bCs/>
                <w:lang w:val="uk-UA" w:eastAsia="ru-RU"/>
              </w:rPr>
              <w:t>Усього (без фізичної культури + фізична культура; без урахування поділу класів на групи)</w:t>
            </w:r>
          </w:p>
        </w:tc>
        <w:tc>
          <w:tcPr>
            <w:tcW w:w="1985" w:type="dxa"/>
            <w:tcBorders>
              <w:top w:val="single" w:sz="4" w:space="0" w:color="auto"/>
              <w:left w:val="single" w:sz="4" w:space="0" w:color="auto"/>
              <w:bottom w:val="single" w:sz="4" w:space="0" w:color="auto"/>
              <w:right w:val="single" w:sz="4" w:space="0" w:color="auto"/>
            </w:tcBorders>
            <w:hideMark/>
          </w:tcPr>
          <w:p w14:paraId="4A50B70C"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 xml:space="preserve"> </w:t>
            </w:r>
            <w:r>
              <w:rPr>
                <w:rFonts w:ascii="Times New Roman" w:eastAsia="Calibri" w:hAnsi="Times New Roman" w:cs="Times New Roman"/>
                <w:lang w:val="uk-UA"/>
              </w:rPr>
              <w:t>31+3</w:t>
            </w:r>
          </w:p>
        </w:tc>
        <w:tc>
          <w:tcPr>
            <w:tcW w:w="1842" w:type="dxa"/>
            <w:tcBorders>
              <w:top w:val="single" w:sz="4" w:space="0" w:color="auto"/>
              <w:left w:val="single" w:sz="4" w:space="0" w:color="auto"/>
              <w:bottom w:val="single" w:sz="4" w:space="0" w:color="auto"/>
              <w:right w:val="single" w:sz="4" w:space="0" w:color="auto"/>
            </w:tcBorders>
            <w:hideMark/>
          </w:tcPr>
          <w:p w14:paraId="158B36EE"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31+3</w:t>
            </w:r>
          </w:p>
        </w:tc>
      </w:tr>
    </w:tbl>
    <w:p w14:paraId="27653936"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71509465"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r>
        <w:rPr>
          <w:rFonts w:ascii="Times New Roman" w:hAnsi="Times New Roman" w:cs="Times New Roman"/>
          <w:i/>
          <w:snapToGrid w:val="0"/>
          <w:lang w:val="uk-UA" w:eastAsia="ru-RU"/>
        </w:rPr>
        <w:t xml:space="preserve">                                                                                   </w:t>
      </w:r>
    </w:p>
    <w:p w14:paraId="3B59E758"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r>
        <w:rPr>
          <w:rFonts w:ascii="Times New Roman" w:hAnsi="Times New Roman" w:cs="Times New Roman"/>
          <w:i/>
          <w:snapToGrid w:val="0"/>
          <w:lang w:val="uk-UA" w:eastAsia="ru-RU"/>
        </w:rPr>
        <w:t xml:space="preserve"> </w:t>
      </w:r>
    </w:p>
    <w:p w14:paraId="030CF02B"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226642E4"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0317EA78" w14:textId="66E0DDC1" w:rsidR="00B83FCC" w:rsidRPr="00B83FCC" w:rsidRDefault="00B83FCC" w:rsidP="00B83FCC">
      <w:pPr>
        <w:widowControl/>
        <w:snapToGrid w:val="0"/>
        <w:spacing w:after="200"/>
        <w:jc w:val="center"/>
        <w:rPr>
          <w:rFonts w:ascii="Times New Roman" w:eastAsia="Calibri" w:hAnsi="Times New Roman" w:cs="Times New Roman"/>
          <w:bCs/>
          <w:i/>
          <w:iCs/>
          <w:color w:val="auto"/>
          <w:sz w:val="28"/>
          <w:szCs w:val="28"/>
          <w:lang w:val="uk-UA" w:eastAsia="ru-RU"/>
        </w:rPr>
      </w:pPr>
      <w:r>
        <w:rPr>
          <w:rFonts w:ascii="Times New Roman" w:hAnsi="Times New Roman" w:cs="Times New Roman"/>
          <w:i/>
          <w:snapToGrid w:val="0"/>
          <w:lang w:val="uk-UA" w:eastAsia="ru-RU"/>
        </w:rPr>
        <w:t xml:space="preserve">                                                                                                                               </w:t>
      </w:r>
      <w:r w:rsidRPr="00B83FCC">
        <w:rPr>
          <w:rFonts w:ascii="Times New Roman" w:eastAsia="Calibri" w:hAnsi="Times New Roman" w:cs="Times New Roman"/>
          <w:bCs/>
          <w:i/>
          <w:iCs/>
          <w:color w:val="auto"/>
          <w:sz w:val="28"/>
          <w:szCs w:val="28"/>
          <w:lang w:val="uk-UA" w:eastAsia="ru-RU"/>
        </w:rPr>
        <w:t xml:space="preserve">Додаток </w:t>
      </w:r>
      <w:r>
        <w:rPr>
          <w:rFonts w:ascii="Times New Roman" w:eastAsia="Calibri" w:hAnsi="Times New Roman" w:cs="Times New Roman"/>
          <w:bCs/>
          <w:i/>
          <w:iCs/>
          <w:color w:val="auto"/>
          <w:sz w:val="28"/>
          <w:szCs w:val="28"/>
          <w:lang w:val="uk-UA" w:eastAsia="ru-RU"/>
        </w:rPr>
        <w:t>4</w:t>
      </w:r>
    </w:p>
    <w:p w14:paraId="4820F12F" w14:textId="478AAB13"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32D16613" w14:textId="77777777" w:rsidR="00B83FCC" w:rsidRDefault="00B83FCC" w:rsidP="00B83FCC">
      <w:pPr>
        <w:tabs>
          <w:tab w:val="left" w:pos="4030"/>
          <w:tab w:val="left" w:pos="4080"/>
          <w:tab w:val="center" w:pos="4819"/>
        </w:tabs>
        <w:ind w:left="4962"/>
        <w:rPr>
          <w:rFonts w:ascii="Times New Roman" w:eastAsia="Calibri" w:hAnsi="Times New Roman" w:cs="Times New Roman"/>
          <w:b/>
          <w:bCs/>
          <w:lang w:val="uk-UA"/>
        </w:rPr>
      </w:pPr>
    </w:p>
    <w:p w14:paraId="2645C41D" w14:textId="77777777" w:rsidR="00B83FCC" w:rsidRDefault="00B83FCC" w:rsidP="00B83FCC">
      <w:pPr>
        <w:ind w:right="-57"/>
        <w:jc w:val="center"/>
        <w:rPr>
          <w:rFonts w:ascii="Times New Roman" w:eastAsia="Calibri" w:hAnsi="Times New Roman" w:cs="Times New Roman"/>
          <w:b/>
          <w:bCs/>
          <w:lang w:val="uk-UA"/>
        </w:rPr>
      </w:pPr>
      <w:r>
        <w:rPr>
          <w:rFonts w:ascii="Times New Roman" w:eastAsia="Calibri" w:hAnsi="Times New Roman" w:cs="Times New Roman"/>
          <w:b/>
          <w:bCs/>
          <w:lang w:val="uk-UA"/>
        </w:rPr>
        <w:t xml:space="preserve">Навчальний план </w:t>
      </w:r>
    </w:p>
    <w:p w14:paraId="5D8164E0" w14:textId="77777777" w:rsidR="00B83FCC" w:rsidRDefault="00B83FCC" w:rsidP="00B83FCC">
      <w:pPr>
        <w:ind w:right="-57"/>
        <w:jc w:val="center"/>
        <w:rPr>
          <w:rFonts w:ascii="Times New Roman" w:eastAsia="Calibri" w:hAnsi="Times New Roman" w:cs="Times New Roman"/>
          <w:b/>
          <w:lang w:val="uk-UA"/>
        </w:rPr>
      </w:pPr>
      <w:r>
        <w:rPr>
          <w:rFonts w:ascii="Times New Roman" w:hAnsi="Times New Roman" w:cs="Times New Roman"/>
          <w:b/>
          <w:lang w:val="uk-UA"/>
        </w:rPr>
        <w:t xml:space="preserve">для 7 -х  </w:t>
      </w:r>
      <w:r>
        <w:rPr>
          <w:rFonts w:ascii="Times New Roman" w:eastAsia="Calibri" w:hAnsi="Times New Roman" w:cs="Times New Roman"/>
          <w:b/>
          <w:bCs/>
          <w:lang w:val="uk-UA"/>
        </w:rPr>
        <w:t>класів із навчанням українською мовою</w:t>
      </w:r>
      <w:r>
        <w:rPr>
          <w:rFonts w:ascii="Times New Roman" w:hAnsi="Times New Roman" w:cs="Times New Roman"/>
          <w:b/>
          <w:lang w:val="uk-UA"/>
        </w:rPr>
        <w:t xml:space="preserve"> Гадяцького профільного ліцею імені </w:t>
      </w:r>
      <w:r>
        <w:rPr>
          <w:rFonts w:ascii="Times New Roman" w:hAnsi="Times New Roman" w:cs="Times New Roman"/>
          <w:b/>
          <w:lang w:val="uk-UA" w:eastAsia="ru-RU"/>
        </w:rPr>
        <w:t xml:space="preserve">Т.Г. Шевченка </w:t>
      </w:r>
      <w:r>
        <w:rPr>
          <w:rFonts w:ascii="Times New Roman" w:hAnsi="Times New Roman" w:cs="Times New Roman"/>
          <w:b/>
          <w:lang w:val="uk-UA"/>
        </w:rPr>
        <w:t>Полтавської обласної ради</w:t>
      </w:r>
      <w:r>
        <w:rPr>
          <w:rFonts w:ascii="Times New Roman" w:hAnsi="Times New Roman" w:cs="Times New Roman"/>
          <w:lang w:val="uk-UA"/>
        </w:rPr>
        <w:t xml:space="preserve"> </w:t>
      </w:r>
      <w:r>
        <w:rPr>
          <w:rFonts w:ascii="Times New Roman" w:hAnsi="Times New Roman" w:cs="Times New Roman"/>
          <w:b/>
          <w:lang w:val="uk-UA"/>
        </w:rPr>
        <w:t xml:space="preserve"> </w:t>
      </w:r>
    </w:p>
    <w:p w14:paraId="4807C522" w14:textId="2BC7F057" w:rsidR="00B83FCC" w:rsidRDefault="00B83FCC" w:rsidP="00B83FCC">
      <w:pPr>
        <w:ind w:right="-57"/>
        <w:jc w:val="center"/>
        <w:rPr>
          <w:rFonts w:ascii="Times New Roman" w:hAnsi="Times New Roman" w:cs="Times New Roman"/>
          <w:b/>
          <w:lang w:val="uk-UA"/>
        </w:rPr>
      </w:pPr>
      <w:r>
        <w:rPr>
          <w:rFonts w:ascii="Times New Roman" w:hAnsi="Times New Roman" w:cs="Times New Roman"/>
          <w:b/>
          <w:lang w:val="uk-UA"/>
        </w:rPr>
        <w:t xml:space="preserve"> </w:t>
      </w:r>
    </w:p>
    <w:tbl>
      <w:tblPr>
        <w:tblpPr w:leftFromText="180" w:rightFromText="180" w:bottomFromText="200" w:vertAnchor="text" w:horzAnchor="margin" w:tblpX="-68" w:tblpY="8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1"/>
        <w:gridCol w:w="2942"/>
        <w:gridCol w:w="1985"/>
        <w:gridCol w:w="1842"/>
      </w:tblGrid>
      <w:tr w:rsidR="00B83FCC" w:rsidRPr="00CF723C" w14:paraId="429901C0" w14:textId="77777777" w:rsidTr="00B83FCC">
        <w:trPr>
          <w:trHeight w:val="330"/>
        </w:trPr>
        <w:tc>
          <w:tcPr>
            <w:tcW w:w="2411" w:type="dxa"/>
            <w:vMerge w:val="restart"/>
            <w:tcBorders>
              <w:top w:val="single" w:sz="4" w:space="0" w:color="auto"/>
              <w:left w:val="single" w:sz="4" w:space="0" w:color="auto"/>
              <w:bottom w:val="single" w:sz="4" w:space="0" w:color="auto"/>
              <w:right w:val="single" w:sz="4" w:space="0" w:color="auto"/>
            </w:tcBorders>
            <w:hideMark/>
          </w:tcPr>
          <w:p w14:paraId="6D22886F" w14:textId="77777777" w:rsidR="00B83FCC" w:rsidRDefault="00B83FCC">
            <w:pPr>
              <w:spacing w:line="252" w:lineRule="auto"/>
              <w:jc w:val="center"/>
              <w:rPr>
                <w:rFonts w:ascii="Times New Roman" w:eastAsia="Calibri" w:hAnsi="Times New Roman" w:cs="Times New Roman"/>
                <w:b/>
                <w:bCs/>
                <w:lang w:val="uk-UA"/>
              </w:rPr>
            </w:pPr>
            <w:r>
              <w:rPr>
                <w:rFonts w:ascii="Times New Roman" w:eastAsia="Calibri" w:hAnsi="Times New Roman" w:cs="Times New Roman"/>
                <w:b/>
                <w:bCs/>
                <w:lang w:val="uk-UA"/>
              </w:rPr>
              <w:t>Освітні галузі</w:t>
            </w:r>
          </w:p>
        </w:tc>
        <w:tc>
          <w:tcPr>
            <w:tcW w:w="2942" w:type="dxa"/>
            <w:vMerge w:val="restart"/>
            <w:tcBorders>
              <w:top w:val="single" w:sz="4" w:space="0" w:color="auto"/>
              <w:left w:val="single" w:sz="4" w:space="0" w:color="auto"/>
              <w:bottom w:val="single" w:sz="4" w:space="0" w:color="auto"/>
              <w:right w:val="single" w:sz="4" w:space="0" w:color="auto"/>
            </w:tcBorders>
            <w:hideMark/>
          </w:tcPr>
          <w:p w14:paraId="60D8F76B" w14:textId="77777777" w:rsidR="00B83FCC" w:rsidRDefault="00B83FCC">
            <w:pPr>
              <w:spacing w:line="252" w:lineRule="auto"/>
              <w:jc w:val="center"/>
              <w:rPr>
                <w:rFonts w:ascii="Times New Roman" w:eastAsia="Calibri" w:hAnsi="Times New Roman" w:cs="Times New Roman"/>
                <w:b/>
                <w:bCs/>
                <w:lang w:val="uk-UA"/>
              </w:rPr>
            </w:pPr>
            <w:r>
              <w:rPr>
                <w:rFonts w:ascii="Times New Roman" w:eastAsia="Calibri" w:hAnsi="Times New Roman" w:cs="Times New Roman"/>
                <w:b/>
                <w:bCs/>
                <w:lang w:val="uk-UA"/>
              </w:rPr>
              <w:t>Предмети та галузеві інтегровані курси</w:t>
            </w:r>
          </w:p>
        </w:tc>
        <w:tc>
          <w:tcPr>
            <w:tcW w:w="3827" w:type="dxa"/>
            <w:gridSpan w:val="2"/>
            <w:tcBorders>
              <w:top w:val="single" w:sz="4" w:space="0" w:color="auto"/>
              <w:left w:val="single" w:sz="4" w:space="0" w:color="auto"/>
              <w:bottom w:val="single" w:sz="4" w:space="0" w:color="auto"/>
              <w:right w:val="single" w:sz="4" w:space="0" w:color="auto"/>
            </w:tcBorders>
            <w:hideMark/>
          </w:tcPr>
          <w:p w14:paraId="7E98AFB0" w14:textId="77777777" w:rsidR="00B83FCC" w:rsidRDefault="00B83FCC">
            <w:pPr>
              <w:spacing w:line="252" w:lineRule="auto"/>
              <w:jc w:val="center"/>
              <w:rPr>
                <w:rFonts w:ascii="Times New Roman" w:eastAsia="Calibri" w:hAnsi="Times New Roman" w:cs="Times New Roman"/>
                <w:b/>
                <w:bCs/>
                <w:lang w:val="uk-UA"/>
              </w:rPr>
            </w:pPr>
            <w:r>
              <w:rPr>
                <w:rFonts w:ascii="Times New Roman" w:eastAsia="Calibri" w:hAnsi="Times New Roman" w:cs="Times New Roman"/>
                <w:b/>
                <w:bCs/>
                <w:lang w:val="uk-UA"/>
              </w:rPr>
              <w:t>Кількість годин на тиждень у класах</w:t>
            </w:r>
          </w:p>
        </w:tc>
      </w:tr>
      <w:tr w:rsidR="00B83FCC" w14:paraId="74949B1F" w14:textId="77777777" w:rsidTr="00B83FCC">
        <w:trPr>
          <w:trHeight w:val="300"/>
        </w:trPr>
        <w:tc>
          <w:tcPr>
            <w:tcW w:w="5353" w:type="dxa"/>
            <w:vMerge/>
            <w:tcBorders>
              <w:top w:val="single" w:sz="4" w:space="0" w:color="auto"/>
              <w:left w:val="single" w:sz="4" w:space="0" w:color="auto"/>
              <w:bottom w:val="single" w:sz="4" w:space="0" w:color="auto"/>
              <w:right w:val="single" w:sz="4" w:space="0" w:color="auto"/>
            </w:tcBorders>
            <w:vAlign w:val="center"/>
            <w:hideMark/>
          </w:tcPr>
          <w:p w14:paraId="02E504AF" w14:textId="77777777" w:rsidR="00B83FCC" w:rsidRDefault="00B83FCC">
            <w:pPr>
              <w:widowControl/>
              <w:spacing w:line="256" w:lineRule="auto"/>
              <w:rPr>
                <w:rFonts w:ascii="Times New Roman" w:eastAsia="Calibri" w:hAnsi="Times New Roman" w:cs="Times New Roman"/>
                <w:b/>
                <w:bCs/>
                <w:lang w:val="uk-UA"/>
              </w:rPr>
            </w:pPr>
          </w:p>
        </w:tc>
        <w:tc>
          <w:tcPr>
            <w:tcW w:w="2942" w:type="dxa"/>
            <w:vMerge/>
            <w:tcBorders>
              <w:top w:val="single" w:sz="4" w:space="0" w:color="auto"/>
              <w:left w:val="single" w:sz="4" w:space="0" w:color="auto"/>
              <w:bottom w:val="single" w:sz="4" w:space="0" w:color="auto"/>
              <w:right w:val="single" w:sz="4" w:space="0" w:color="auto"/>
            </w:tcBorders>
            <w:vAlign w:val="center"/>
            <w:hideMark/>
          </w:tcPr>
          <w:p w14:paraId="26F17090" w14:textId="77777777" w:rsidR="00B83FCC" w:rsidRDefault="00B83FCC">
            <w:pPr>
              <w:widowControl/>
              <w:spacing w:line="256" w:lineRule="auto"/>
              <w:rPr>
                <w:rFonts w:ascii="Times New Roman" w:eastAsia="Calibri" w:hAnsi="Times New Roman" w:cs="Times New Roman"/>
                <w:b/>
                <w:bCs/>
                <w:lang w:val="uk-UA"/>
              </w:rPr>
            </w:pPr>
          </w:p>
        </w:tc>
        <w:tc>
          <w:tcPr>
            <w:tcW w:w="1985" w:type="dxa"/>
            <w:tcBorders>
              <w:top w:val="single" w:sz="4" w:space="0" w:color="auto"/>
              <w:left w:val="single" w:sz="4" w:space="0" w:color="auto"/>
              <w:bottom w:val="single" w:sz="4" w:space="0" w:color="auto"/>
              <w:right w:val="single" w:sz="4" w:space="0" w:color="auto"/>
            </w:tcBorders>
            <w:hideMark/>
          </w:tcPr>
          <w:p w14:paraId="177806A1" w14:textId="5D3ACB4E" w:rsidR="00B83FCC" w:rsidRDefault="00B83FCC">
            <w:pPr>
              <w:spacing w:line="252" w:lineRule="auto"/>
              <w:jc w:val="center"/>
              <w:rPr>
                <w:rFonts w:ascii="Times New Roman" w:eastAsia="Calibri" w:hAnsi="Times New Roman" w:cs="Times New Roman"/>
                <w:b/>
                <w:lang w:val="uk-UA"/>
              </w:rPr>
            </w:pPr>
            <w:r>
              <w:rPr>
                <w:rFonts w:ascii="Times New Roman" w:eastAsia="Calibri" w:hAnsi="Times New Roman" w:cs="Times New Roman"/>
                <w:b/>
                <w:lang w:val="uk-UA"/>
              </w:rPr>
              <w:t xml:space="preserve"> 7</w:t>
            </w:r>
          </w:p>
        </w:tc>
        <w:tc>
          <w:tcPr>
            <w:tcW w:w="1842" w:type="dxa"/>
            <w:tcBorders>
              <w:top w:val="single" w:sz="4" w:space="0" w:color="auto"/>
              <w:left w:val="single" w:sz="4" w:space="0" w:color="auto"/>
              <w:bottom w:val="single" w:sz="4" w:space="0" w:color="auto"/>
              <w:right w:val="single" w:sz="4" w:space="0" w:color="auto"/>
            </w:tcBorders>
            <w:hideMark/>
          </w:tcPr>
          <w:p w14:paraId="72A30F73" w14:textId="2AFD2CEE" w:rsidR="00B83FCC" w:rsidRDefault="00B83FCC">
            <w:pPr>
              <w:spacing w:line="252" w:lineRule="auto"/>
              <w:ind w:right="-108"/>
              <w:jc w:val="center"/>
              <w:rPr>
                <w:rFonts w:ascii="Times New Roman" w:eastAsia="Calibri" w:hAnsi="Times New Roman" w:cs="Times New Roman"/>
                <w:b/>
                <w:lang w:val="uk-UA"/>
              </w:rPr>
            </w:pPr>
            <w:r>
              <w:rPr>
                <w:rFonts w:ascii="Times New Roman" w:eastAsia="Calibri" w:hAnsi="Times New Roman" w:cs="Times New Roman"/>
                <w:b/>
                <w:lang w:val="uk-UA"/>
              </w:rPr>
              <w:t xml:space="preserve">   7</w:t>
            </w:r>
          </w:p>
        </w:tc>
      </w:tr>
      <w:tr w:rsidR="00B83FCC" w14:paraId="43D4C3DA" w14:textId="77777777" w:rsidTr="00B83FCC">
        <w:tc>
          <w:tcPr>
            <w:tcW w:w="2411" w:type="dxa"/>
            <w:vMerge w:val="restart"/>
            <w:tcBorders>
              <w:top w:val="single" w:sz="4" w:space="0" w:color="auto"/>
              <w:left w:val="single" w:sz="4" w:space="0" w:color="auto"/>
              <w:bottom w:val="single" w:sz="4" w:space="0" w:color="auto"/>
              <w:right w:val="single" w:sz="4" w:space="0" w:color="auto"/>
            </w:tcBorders>
            <w:hideMark/>
          </w:tcPr>
          <w:p w14:paraId="040FE748"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Мовно-літературна</w:t>
            </w:r>
          </w:p>
        </w:tc>
        <w:tc>
          <w:tcPr>
            <w:tcW w:w="2942" w:type="dxa"/>
            <w:tcBorders>
              <w:top w:val="single" w:sz="4" w:space="0" w:color="auto"/>
              <w:left w:val="single" w:sz="4" w:space="0" w:color="auto"/>
              <w:bottom w:val="single" w:sz="4" w:space="0" w:color="auto"/>
              <w:right w:val="single" w:sz="4" w:space="0" w:color="auto"/>
            </w:tcBorders>
            <w:hideMark/>
          </w:tcPr>
          <w:p w14:paraId="712861BC"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Українська мова </w:t>
            </w:r>
          </w:p>
        </w:tc>
        <w:tc>
          <w:tcPr>
            <w:tcW w:w="1985" w:type="dxa"/>
            <w:tcBorders>
              <w:top w:val="single" w:sz="4" w:space="0" w:color="auto"/>
              <w:left w:val="single" w:sz="4" w:space="0" w:color="auto"/>
              <w:bottom w:val="single" w:sz="4" w:space="0" w:color="auto"/>
              <w:right w:val="single" w:sz="4" w:space="0" w:color="auto"/>
            </w:tcBorders>
            <w:hideMark/>
          </w:tcPr>
          <w:p w14:paraId="353A6C6C"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w:t>
            </w:r>
          </w:p>
        </w:tc>
        <w:tc>
          <w:tcPr>
            <w:tcW w:w="1842" w:type="dxa"/>
            <w:tcBorders>
              <w:top w:val="single" w:sz="4" w:space="0" w:color="auto"/>
              <w:left w:val="single" w:sz="4" w:space="0" w:color="auto"/>
              <w:bottom w:val="single" w:sz="4" w:space="0" w:color="auto"/>
              <w:right w:val="single" w:sz="4" w:space="0" w:color="auto"/>
            </w:tcBorders>
            <w:hideMark/>
          </w:tcPr>
          <w:p w14:paraId="1D5E4048"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w:t>
            </w:r>
          </w:p>
        </w:tc>
      </w:tr>
      <w:tr w:rsidR="00B83FCC" w14:paraId="63D62D37"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546A56CA"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0E905FFF"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Українська література</w:t>
            </w:r>
          </w:p>
        </w:tc>
        <w:tc>
          <w:tcPr>
            <w:tcW w:w="1985" w:type="dxa"/>
            <w:tcBorders>
              <w:top w:val="single" w:sz="4" w:space="0" w:color="auto"/>
              <w:left w:val="single" w:sz="4" w:space="0" w:color="auto"/>
              <w:bottom w:val="single" w:sz="4" w:space="0" w:color="auto"/>
              <w:right w:val="single" w:sz="4" w:space="0" w:color="auto"/>
            </w:tcBorders>
            <w:hideMark/>
          </w:tcPr>
          <w:p w14:paraId="53BF8098"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1,5+0,5</w:t>
            </w:r>
          </w:p>
        </w:tc>
        <w:tc>
          <w:tcPr>
            <w:tcW w:w="1842" w:type="dxa"/>
            <w:tcBorders>
              <w:top w:val="single" w:sz="4" w:space="0" w:color="auto"/>
              <w:left w:val="single" w:sz="4" w:space="0" w:color="auto"/>
              <w:bottom w:val="single" w:sz="4" w:space="0" w:color="auto"/>
              <w:right w:val="single" w:sz="4" w:space="0" w:color="auto"/>
            </w:tcBorders>
            <w:hideMark/>
          </w:tcPr>
          <w:p w14:paraId="74B52194"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1,5+0,5</w:t>
            </w:r>
          </w:p>
        </w:tc>
      </w:tr>
      <w:tr w:rsidR="00B83FCC" w14:paraId="415C8B50"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2A9179F6"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2A00AA2F" w14:textId="77777777" w:rsidR="00B83FCC" w:rsidRDefault="00B83FCC">
            <w:pPr>
              <w:spacing w:line="252" w:lineRule="auto"/>
              <w:rPr>
                <w:rFonts w:ascii="Times New Roman" w:eastAsia="Calibri" w:hAnsi="Times New Roman" w:cs="Times New Roman"/>
                <w:lang w:val="uk-UA"/>
              </w:rPr>
            </w:pPr>
            <w:r>
              <w:rPr>
                <w:rFonts w:ascii="Times New Roman" w:hAnsi="Times New Roman" w:cs="Times New Roman"/>
                <w:lang w:val="uk-UA" w:eastAsia="ru-RU"/>
              </w:rPr>
              <w:t>І</w:t>
            </w:r>
            <w:r>
              <w:rPr>
                <w:rFonts w:ascii="Times New Roman" w:hAnsi="Times New Roman" w:cs="Times New Roman"/>
                <w:lang w:eastAsia="ru-RU"/>
              </w:rPr>
              <w:t>ноз</w:t>
            </w:r>
            <w:r>
              <w:rPr>
                <w:rFonts w:ascii="Times New Roman" w:hAnsi="Times New Roman" w:cs="Times New Roman"/>
                <w:lang w:val="uk-UA" w:eastAsia="ru-RU"/>
              </w:rPr>
              <w:t>емна</w:t>
            </w:r>
            <w:r>
              <w:rPr>
                <w:rFonts w:ascii="Times New Roman" w:hAnsi="Times New Roman" w:cs="Times New Roman"/>
              </w:rPr>
              <w:t xml:space="preserve"> мова</w:t>
            </w:r>
            <w:r>
              <w:rPr>
                <w:rFonts w:ascii="Times New Roman" w:hAnsi="Times New Roman" w:cs="Times New Roman"/>
                <w:lang w:val="uk-UA"/>
              </w:rPr>
              <w:t xml:space="preserve"> (анг)</w:t>
            </w:r>
          </w:p>
        </w:tc>
        <w:tc>
          <w:tcPr>
            <w:tcW w:w="1985" w:type="dxa"/>
            <w:tcBorders>
              <w:top w:val="single" w:sz="4" w:space="0" w:color="auto"/>
              <w:left w:val="single" w:sz="4" w:space="0" w:color="auto"/>
              <w:bottom w:val="single" w:sz="4" w:space="0" w:color="auto"/>
              <w:right w:val="single" w:sz="4" w:space="0" w:color="auto"/>
            </w:tcBorders>
            <w:hideMark/>
          </w:tcPr>
          <w:p w14:paraId="768DA26A"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 xml:space="preserve">3,5 </w:t>
            </w:r>
          </w:p>
        </w:tc>
        <w:tc>
          <w:tcPr>
            <w:tcW w:w="1842" w:type="dxa"/>
            <w:tcBorders>
              <w:top w:val="single" w:sz="4" w:space="0" w:color="auto"/>
              <w:left w:val="single" w:sz="4" w:space="0" w:color="auto"/>
              <w:bottom w:val="single" w:sz="4" w:space="0" w:color="auto"/>
              <w:right w:val="single" w:sz="4" w:space="0" w:color="auto"/>
            </w:tcBorders>
            <w:hideMark/>
          </w:tcPr>
          <w:p w14:paraId="329CB871"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 xml:space="preserve">3,5 </w:t>
            </w:r>
          </w:p>
        </w:tc>
      </w:tr>
      <w:tr w:rsidR="00B83FCC" w14:paraId="32311307"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165941C0"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793C1360" w14:textId="77777777" w:rsidR="00B83FCC" w:rsidRDefault="00B83FCC">
            <w:pPr>
              <w:spacing w:line="252" w:lineRule="auto"/>
              <w:rPr>
                <w:rFonts w:ascii="Times New Roman" w:hAnsi="Times New Roman" w:cs="Times New Roman"/>
                <w:lang w:val="uk-UA"/>
              </w:rPr>
            </w:pPr>
            <w:r>
              <w:rPr>
                <w:rFonts w:ascii="Times New Roman" w:hAnsi="Times New Roman" w:cs="Times New Roman"/>
                <w:lang w:val="uk-UA"/>
              </w:rPr>
              <w:t>Друга іноз. мова   (нім) Вибірковий освітній компонент</w:t>
            </w:r>
          </w:p>
        </w:tc>
        <w:tc>
          <w:tcPr>
            <w:tcW w:w="1985" w:type="dxa"/>
            <w:tcBorders>
              <w:top w:val="single" w:sz="4" w:space="0" w:color="auto"/>
              <w:left w:val="single" w:sz="4" w:space="0" w:color="auto"/>
              <w:bottom w:val="single" w:sz="4" w:space="0" w:color="auto"/>
              <w:right w:val="single" w:sz="4" w:space="0" w:color="auto"/>
            </w:tcBorders>
            <w:hideMark/>
          </w:tcPr>
          <w:p w14:paraId="10C045A9"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 xml:space="preserve">+2 </w:t>
            </w:r>
          </w:p>
        </w:tc>
        <w:tc>
          <w:tcPr>
            <w:tcW w:w="1842" w:type="dxa"/>
            <w:tcBorders>
              <w:top w:val="single" w:sz="4" w:space="0" w:color="auto"/>
              <w:left w:val="single" w:sz="4" w:space="0" w:color="auto"/>
              <w:bottom w:val="single" w:sz="4" w:space="0" w:color="auto"/>
              <w:right w:val="single" w:sz="4" w:space="0" w:color="auto"/>
            </w:tcBorders>
            <w:hideMark/>
          </w:tcPr>
          <w:p w14:paraId="3B3D1A91"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+2</w:t>
            </w:r>
          </w:p>
        </w:tc>
      </w:tr>
      <w:tr w:rsidR="00B83FCC" w14:paraId="01F59296"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1FB3D208"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508D3241"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Зарубіжна література</w:t>
            </w:r>
          </w:p>
        </w:tc>
        <w:tc>
          <w:tcPr>
            <w:tcW w:w="1985" w:type="dxa"/>
            <w:tcBorders>
              <w:top w:val="single" w:sz="4" w:space="0" w:color="auto"/>
              <w:left w:val="single" w:sz="4" w:space="0" w:color="auto"/>
              <w:bottom w:val="single" w:sz="4" w:space="0" w:color="auto"/>
              <w:right w:val="single" w:sz="4" w:space="0" w:color="auto"/>
            </w:tcBorders>
            <w:hideMark/>
          </w:tcPr>
          <w:p w14:paraId="53CDCE0A"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 1+0,5</w:t>
            </w:r>
          </w:p>
        </w:tc>
        <w:tc>
          <w:tcPr>
            <w:tcW w:w="1842" w:type="dxa"/>
            <w:tcBorders>
              <w:top w:val="single" w:sz="4" w:space="0" w:color="auto"/>
              <w:left w:val="single" w:sz="4" w:space="0" w:color="auto"/>
              <w:bottom w:val="single" w:sz="4" w:space="0" w:color="auto"/>
              <w:right w:val="single" w:sz="4" w:space="0" w:color="auto"/>
            </w:tcBorders>
            <w:hideMark/>
          </w:tcPr>
          <w:p w14:paraId="19663B17"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1+0,5</w:t>
            </w:r>
          </w:p>
        </w:tc>
      </w:tr>
      <w:tr w:rsidR="00B83FCC" w14:paraId="6AC0C004" w14:textId="77777777" w:rsidTr="00B83FCC">
        <w:tc>
          <w:tcPr>
            <w:tcW w:w="2411" w:type="dxa"/>
            <w:tcBorders>
              <w:top w:val="single" w:sz="4" w:space="0" w:color="auto"/>
              <w:left w:val="single" w:sz="4" w:space="0" w:color="auto"/>
              <w:bottom w:val="single" w:sz="4" w:space="0" w:color="auto"/>
              <w:right w:val="single" w:sz="4" w:space="0" w:color="auto"/>
            </w:tcBorders>
            <w:hideMark/>
          </w:tcPr>
          <w:p w14:paraId="450544EE"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Соціальна і здоров</w:t>
            </w:r>
            <w:r>
              <w:rPr>
                <w:rFonts w:ascii="Times New Roman" w:eastAsia="Calibri" w:hAnsi="Times New Roman" w:cs="Times New Roman"/>
              </w:rPr>
              <w:t>`</w:t>
            </w:r>
            <w:r>
              <w:rPr>
                <w:rFonts w:ascii="Times New Roman" w:eastAsia="Calibri" w:hAnsi="Times New Roman" w:cs="Times New Roman"/>
                <w:lang w:val="uk-UA"/>
              </w:rPr>
              <w:t>язбережувальна</w:t>
            </w:r>
          </w:p>
        </w:tc>
        <w:tc>
          <w:tcPr>
            <w:tcW w:w="2942" w:type="dxa"/>
            <w:tcBorders>
              <w:top w:val="single" w:sz="4" w:space="0" w:color="auto"/>
              <w:left w:val="single" w:sz="4" w:space="0" w:color="auto"/>
              <w:bottom w:val="single" w:sz="4" w:space="0" w:color="auto"/>
              <w:right w:val="single" w:sz="4" w:space="0" w:color="auto"/>
            </w:tcBorders>
            <w:hideMark/>
          </w:tcPr>
          <w:p w14:paraId="76324064"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 Інтегрований курс</w:t>
            </w:r>
          </w:p>
          <w:p w14:paraId="00DD3CAF"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«Здоров</w:t>
            </w:r>
            <w:r>
              <w:rPr>
                <w:rFonts w:ascii="Times New Roman" w:eastAsia="Calibri" w:hAnsi="Times New Roman" w:cs="Times New Roman"/>
                <w:lang w:val="ru-RU"/>
              </w:rPr>
              <w:t>`</w:t>
            </w:r>
            <w:r>
              <w:rPr>
                <w:rFonts w:ascii="Times New Roman" w:eastAsia="Calibri" w:hAnsi="Times New Roman" w:cs="Times New Roman"/>
                <w:lang w:val="uk-UA"/>
              </w:rPr>
              <w:t>я, безпека та добробут»</w:t>
            </w:r>
          </w:p>
        </w:tc>
        <w:tc>
          <w:tcPr>
            <w:tcW w:w="1985" w:type="dxa"/>
            <w:tcBorders>
              <w:top w:val="single" w:sz="4" w:space="0" w:color="auto"/>
              <w:left w:val="single" w:sz="4" w:space="0" w:color="auto"/>
              <w:bottom w:val="single" w:sz="4" w:space="0" w:color="auto"/>
              <w:right w:val="single" w:sz="4" w:space="0" w:color="auto"/>
            </w:tcBorders>
            <w:hideMark/>
          </w:tcPr>
          <w:p w14:paraId="426DBEE5"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hideMark/>
          </w:tcPr>
          <w:p w14:paraId="07412F50"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r>
      <w:tr w:rsidR="00B83FCC" w14:paraId="44FCDEF1" w14:textId="77777777" w:rsidTr="00B83FCC">
        <w:trPr>
          <w:trHeight w:val="297"/>
        </w:trPr>
        <w:tc>
          <w:tcPr>
            <w:tcW w:w="2411" w:type="dxa"/>
            <w:vMerge w:val="restart"/>
            <w:tcBorders>
              <w:top w:val="single" w:sz="4" w:space="0" w:color="auto"/>
              <w:left w:val="single" w:sz="4" w:space="0" w:color="auto"/>
              <w:bottom w:val="single" w:sz="4" w:space="0" w:color="auto"/>
              <w:right w:val="single" w:sz="4" w:space="0" w:color="auto"/>
            </w:tcBorders>
            <w:hideMark/>
          </w:tcPr>
          <w:p w14:paraId="7F933CE1"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Громадянська та історична</w:t>
            </w:r>
          </w:p>
        </w:tc>
        <w:tc>
          <w:tcPr>
            <w:tcW w:w="2942" w:type="dxa"/>
            <w:tcBorders>
              <w:top w:val="single" w:sz="4" w:space="0" w:color="auto"/>
              <w:left w:val="single" w:sz="4" w:space="0" w:color="auto"/>
              <w:bottom w:val="single" w:sz="4" w:space="0" w:color="auto"/>
              <w:right w:val="single" w:sz="4" w:space="0" w:color="auto"/>
            </w:tcBorders>
            <w:hideMark/>
          </w:tcPr>
          <w:p w14:paraId="4E93855D"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Історія України</w:t>
            </w:r>
          </w:p>
        </w:tc>
        <w:tc>
          <w:tcPr>
            <w:tcW w:w="1985" w:type="dxa"/>
            <w:tcBorders>
              <w:top w:val="single" w:sz="4" w:space="0" w:color="auto"/>
              <w:left w:val="single" w:sz="4" w:space="0" w:color="auto"/>
              <w:bottom w:val="single" w:sz="4" w:space="0" w:color="auto"/>
              <w:right w:val="single" w:sz="4" w:space="0" w:color="auto"/>
            </w:tcBorders>
            <w:hideMark/>
          </w:tcPr>
          <w:p w14:paraId="0C7023EB"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0,5+1</w:t>
            </w:r>
          </w:p>
        </w:tc>
        <w:tc>
          <w:tcPr>
            <w:tcW w:w="1842" w:type="dxa"/>
            <w:tcBorders>
              <w:top w:val="single" w:sz="4" w:space="0" w:color="auto"/>
              <w:left w:val="single" w:sz="4" w:space="0" w:color="auto"/>
              <w:bottom w:val="single" w:sz="4" w:space="0" w:color="auto"/>
              <w:right w:val="single" w:sz="4" w:space="0" w:color="auto"/>
            </w:tcBorders>
            <w:hideMark/>
          </w:tcPr>
          <w:p w14:paraId="451EADC3"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0,5+1</w:t>
            </w:r>
          </w:p>
        </w:tc>
      </w:tr>
      <w:tr w:rsidR="00B83FCC" w14:paraId="42F17F12"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340199DF"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3C78BD14"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Всесвітня історія</w:t>
            </w:r>
          </w:p>
        </w:tc>
        <w:tc>
          <w:tcPr>
            <w:tcW w:w="1985" w:type="dxa"/>
            <w:tcBorders>
              <w:top w:val="single" w:sz="4" w:space="0" w:color="auto"/>
              <w:left w:val="single" w:sz="4" w:space="0" w:color="auto"/>
              <w:bottom w:val="single" w:sz="4" w:space="0" w:color="auto"/>
              <w:right w:val="single" w:sz="4" w:space="0" w:color="auto"/>
            </w:tcBorders>
            <w:hideMark/>
          </w:tcPr>
          <w:p w14:paraId="7EFA8386"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0,5+0,5</w:t>
            </w:r>
          </w:p>
        </w:tc>
        <w:tc>
          <w:tcPr>
            <w:tcW w:w="1842" w:type="dxa"/>
            <w:tcBorders>
              <w:top w:val="single" w:sz="4" w:space="0" w:color="auto"/>
              <w:left w:val="single" w:sz="4" w:space="0" w:color="auto"/>
              <w:bottom w:val="single" w:sz="4" w:space="0" w:color="auto"/>
              <w:right w:val="single" w:sz="4" w:space="0" w:color="auto"/>
            </w:tcBorders>
            <w:hideMark/>
          </w:tcPr>
          <w:p w14:paraId="6B94B505"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0,5+0,5</w:t>
            </w:r>
          </w:p>
        </w:tc>
      </w:tr>
      <w:tr w:rsidR="00B83FCC" w14:paraId="54541E96"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45A4B1ED"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5A4AA983"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Громадянська освіта </w:t>
            </w:r>
          </w:p>
        </w:tc>
        <w:tc>
          <w:tcPr>
            <w:tcW w:w="1985" w:type="dxa"/>
            <w:tcBorders>
              <w:top w:val="single" w:sz="4" w:space="0" w:color="auto"/>
              <w:left w:val="single" w:sz="4" w:space="0" w:color="auto"/>
              <w:bottom w:val="single" w:sz="4" w:space="0" w:color="auto"/>
              <w:right w:val="single" w:sz="4" w:space="0" w:color="auto"/>
            </w:tcBorders>
            <w:hideMark/>
          </w:tcPr>
          <w:p w14:paraId="7D55ED50"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0,5</w:t>
            </w:r>
          </w:p>
        </w:tc>
        <w:tc>
          <w:tcPr>
            <w:tcW w:w="1842" w:type="dxa"/>
            <w:tcBorders>
              <w:top w:val="single" w:sz="4" w:space="0" w:color="auto"/>
              <w:left w:val="single" w:sz="4" w:space="0" w:color="auto"/>
              <w:bottom w:val="single" w:sz="4" w:space="0" w:color="auto"/>
              <w:right w:val="single" w:sz="4" w:space="0" w:color="auto"/>
            </w:tcBorders>
            <w:hideMark/>
          </w:tcPr>
          <w:p w14:paraId="647E1763"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0,5</w:t>
            </w:r>
          </w:p>
        </w:tc>
      </w:tr>
      <w:tr w:rsidR="00B83FCC" w14:paraId="76923D03" w14:textId="77777777" w:rsidTr="00B83FCC">
        <w:trPr>
          <w:trHeight w:val="295"/>
        </w:trPr>
        <w:tc>
          <w:tcPr>
            <w:tcW w:w="2411" w:type="dxa"/>
            <w:tcBorders>
              <w:top w:val="single" w:sz="4" w:space="0" w:color="auto"/>
              <w:left w:val="single" w:sz="4" w:space="0" w:color="auto"/>
              <w:bottom w:val="single" w:sz="4" w:space="0" w:color="auto"/>
              <w:right w:val="single" w:sz="4" w:space="0" w:color="auto"/>
            </w:tcBorders>
            <w:hideMark/>
          </w:tcPr>
          <w:p w14:paraId="3A26305E"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Мистецька </w:t>
            </w:r>
          </w:p>
        </w:tc>
        <w:tc>
          <w:tcPr>
            <w:tcW w:w="2942" w:type="dxa"/>
            <w:tcBorders>
              <w:top w:val="single" w:sz="4" w:space="0" w:color="auto"/>
              <w:left w:val="single" w:sz="4" w:space="0" w:color="auto"/>
              <w:bottom w:val="single" w:sz="4" w:space="0" w:color="auto"/>
              <w:right w:val="single" w:sz="4" w:space="0" w:color="auto"/>
            </w:tcBorders>
            <w:hideMark/>
          </w:tcPr>
          <w:p w14:paraId="661A51C0" w14:textId="77777777" w:rsidR="00B83FCC" w:rsidRDefault="00B83FCC">
            <w:pPr>
              <w:spacing w:line="252" w:lineRule="auto"/>
              <w:rPr>
                <w:rFonts w:ascii="Times New Roman" w:eastAsia="Calibri" w:hAnsi="Times New Roman" w:cs="Times New Roman"/>
                <w:lang w:val="uk-UA"/>
              </w:rPr>
            </w:pPr>
            <w:r>
              <w:rPr>
                <w:rFonts w:ascii="Times New Roman" w:hAnsi="Times New Roman" w:cs="Times New Roman"/>
                <w:lang w:val="uk-UA"/>
              </w:rPr>
              <w:t>Інтегрований курс мистецтва</w:t>
            </w:r>
          </w:p>
        </w:tc>
        <w:tc>
          <w:tcPr>
            <w:tcW w:w="1985" w:type="dxa"/>
            <w:tcBorders>
              <w:top w:val="single" w:sz="4" w:space="0" w:color="auto"/>
              <w:left w:val="single" w:sz="4" w:space="0" w:color="auto"/>
              <w:bottom w:val="single" w:sz="4" w:space="0" w:color="auto"/>
              <w:right w:val="single" w:sz="4" w:space="0" w:color="auto"/>
            </w:tcBorders>
            <w:hideMark/>
          </w:tcPr>
          <w:p w14:paraId="1ABF1728"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hideMark/>
          </w:tcPr>
          <w:p w14:paraId="2FE81C4B"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r>
      <w:tr w:rsidR="00B83FCC" w14:paraId="55ED68A7" w14:textId="77777777" w:rsidTr="00B83FCC">
        <w:tc>
          <w:tcPr>
            <w:tcW w:w="2411" w:type="dxa"/>
            <w:vMerge w:val="restart"/>
            <w:tcBorders>
              <w:top w:val="single" w:sz="4" w:space="0" w:color="auto"/>
              <w:left w:val="single" w:sz="4" w:space="0" w:color="auto"/>
              <w:bottom w:val="single" w:sz="4" w:space="0" w:color="auto"/>
              <w:right w:val="single" w:sz="4" w:space="0" w:color="auto"/>
            </w:tcBorders>
            <w:vAlign w:val="center"/>
            <w:hideMark/>
          </w:tcPr>
          <w:p w14:paraId="633B9F23"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lastRenderedPageBreak/>
              <w:t>Математична</w:t>
            </w:r>
          </w:p>
        </w:tc>
        <w:tc>
          <w:tcPr>
            <w:tcW w:w="2942" w:type="dxa"/>
            <w:tcBorders>
              <w:top w:val="single" w:sz="4" w:space="0" w:color="auto"/>
              <w:left w:val="single" w:sz="4" w:space="0" w:color="auto"/>
              <w:bottom w:val="single" w:sz="4" w:space="0" w:color="auto"/>
              <w:right w:val="single" w:sz="4" w:space="0" w:color="auto"/>
            </w:tcBorders>
            <w:hideMark/>
          </w:tcPr>
          <w:p w14:paraId="0154F615"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eastAsia="ru-RU"/>
              </w:rPr>
              <w:t>Алгебра</w:t>
            </w:r>
          </w:p>
        </w:tc>
        <w:tc>
          <w:tcPr>
            <w:tcW w:w="1985" w:type="dxa"/>
            <w:tcBorders>
              <w:top w:val="single" w:sz="4" w:space="0" w:color="auto"/>
              <w:left w:val="single" w:sz="4" w:space="0" w:color="auto"/>
              <w:bottom w:val="single" w:sz="4" w:space="0" w:color="auto"/>
              <w:right w:val="single" w:sz="4" w:space="0" w:color="auto"/>
            </w:tcBorders>
            <w:hideMark/>
          </w:tcPr>
          <w:p w14:paraId="33713A7A"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2,5</w:t>
            </w:r>
          </w:p>
        </w:tc>
        <w:tc>
          <w:tcPr>
            <w:tcW w:w="1842" w:type="dxa"/>
            <w:tcBorders>
              <w:top w:val="single" w:sz="4" w:space="0" w:color="auto"/>
              <w:left w:val="single" w:sz="4" w:space="0" w:color="auto"/>
              <w:bottom w:val="single" w:sz="4" w:space="0" w:color="auto"/>
              <w:right w:val="single" w:sz="4" w:space="0" w:color="auto"/>
            </w:tcBorders>
            <w:hideMark/>
          </w:tcPr>
          <w:p w14:paraId="19DD32AA"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2,5</w:t>
            </w:r>
          </w:p>
        </w:tc>
      </w:tr>
      <w:tr w:rsidR="00B83FCC" w14:paraId="3F769345"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0FD4BC67"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6F4C8299"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eastAsia="ru-RU"/>
              </w:rPr>
              <w:t>Геометрія</w:t>
            </w:r>
          </w:p>
        </w:tc>
        <w:tc>
          <w:tcPr>
            <w:tcW w:w="1985" w:type="dxa"/>
            <w:tcBorders>
              <w:top w:val="single" w:sz="4" w:space="0" w:color="auto"/>
              <w:left w:val="single" w:sz="4" w:space="0" w:color="auto"/>
              <w:bottom w:val="single" w:sz="4" w:space="0" w:color="auto"/>
              <w:right w:val="single" w:sz="4" w:space="0" w:color="auto"/>
            </w:tcBorders>
            <w:hideMark/>
          </w:tcPr>
          <w:p w14:paraId="653B16D9"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1,5</w:t>
            </w:r>
          </w:p>
        </w:tc>
        <w:tc>
          <w:tcPr>
            <w:tcW w:w="1842" w:type="dxa"/>
            <w:tcBorders>
              <w:top w:val="single" w:sz="4" w:space="0" w:color="auto"/>
              <w:left w:val="single" w:sz="4" w:space="0" w:color="auto"/>
              <w:bottom w:val="single" w:sz="4" w:space="0" w:color="auto"/>
              <w:right w:val="single" w:sz="4" w:space="0" w:color="auto"/>
            </w:tcBorders>
            <w:hideMark/>
          </w:tcPr>
          <w:p w14:paraId="26E878FF"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eastAsia="ru-RU"/>
              </w:rPr>
              <w:t>1,5</w:t>
            </w:r>
          </w:p>
        </w:tc>
      </w:tr>
      <w:tr w:rsidR="00B83FCC" w14:paraId="65049A56" w14:textId="77777777" w:rsidTr="00B83FCC">
        <w:tc>
          <w:tcPr>
            <w:tcW w:w="2411" w:type="dxa"/>
            <w:vMerge w:val="restart"/>
            <w:tcBorders>
              <w:top w:val="single" w:sz="4" w:space="0" w:color="auto"/>
              <w:left w:val="single" w:sz="4" w:space="0" w:color="auto"/>
              <w:bottom w:val="single" w:sz="4" w:space="0" w:color="auto"/>
              <w:right w:val="single" w:sz="4" w:space="0" w:color="auto"/>
            </w:tcBorders>
            <w:vAlign w:val="center"/>
          </w:tcPr>
          <w:p w14:paraId="42FCA697" w14:textId="77777777" w:rsidR="00B83FCC" w:rsidRDefault="00B83FCC">
            <w:pPr>
              <w:spacing w:line="252" w:lineRule="auto"/>
              <w:rPr>
                <w:rFonts w:ascii="Times New Roman" w:eastAsia="Calibri" w:hAnsi="Times New Roman" w:cs="Times New Roman"/>
                <w:lang w:val="uk-UA"/>
              </w:rPr>
            </w:pPr>
          </w:p>
          <w:p w14:paraId="718FD79A"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Природнича</w:t>
            </w:r>
          </w:p>
        </w:tc>
        <w:tc>
          <w:tcPr>
            <w:tcW w:w="2942" w:type="dxa"/>
            <w:tcBorders>
              <w:top w:val="single" w:sz="4" w:space="0" w:color="auto"/>
              <w:left w:val="single" w:sz="4" w:space="0" w:color="auto"/>
              <w:bottom w:val="single" w:sz="4" w:space="0" w:color="auto"/>
              <w:right w:val="single" w:sz="4" w:space="0" w:color="auto"/>
            </w:tcBorders>
            <w:hideMark/>
          </w:tcPr>
          <w:p w14:paraId="364F2C9A"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Біологія</w:t>
            </w:r>
          </w:p>
        </w:tc>
        <w:tc>
          <w:tcPr>
            <w:tcW w:w="1985" w:type="dxa"/>
            <w:tcBorders>
              <w:top w:val="single" w:sz="4" w:space="0" w:color="auto"/>
              <w:left w:val="single" w:sz="4" w:space="0" w:color="auto"/>
              <w:bottom w:val="single" w:sz="4" w:space="0" w:color="auto"/>
              <w:right w:val="single" w:sz="4" w:space="0" w:color="auto"/>
            </w:tcBorders>
            <w:hideMark/>
          </w:tcPr>
          <w:p w14:paraId="166EDAF4"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2   </w:t>
            </w:r>
          </w:p>
        </w:tc>
        <w:tc>
          <w:tcPr>
            <w:tcW w:w="1842" w:type="dxa"/>
            <w:tcBorders>
              <w:top w:val="single" w:sz="4" w:space="0" w:color="auto"/>
              <w:left w:val="single" w:sz="4" w:space="0" w:color="auto"/>
              <w:bottom w:val="single" w:sz="4" w:space="0" w:color="auto"/>
              <w:right w:val="single" w:sz="4" w:space="0" w:color="auto"/>
            </w:tcBorders>
            <w:hideMark/>
          </w:tcPr>
          <w:p w14:paraId="35D26F4D"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2  </w:t>
            </w:r>
          </w:p>
        </w:tc>
      </w:tr>
      <w:tr w:rsidR="00B83FCC" w14:paraId="60D50D02"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7CA1CC60"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662A77BB"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Географія</w:t>
            </w:r>
          </w:p>
        </w:tc>
        <w:tc>
          <w:tcPr>
            <w:tcW w:w="1985" w:type="dxa"/>
            <w:tcBorders>
              <w:top w:val="single" w:sz="4" w:space="0" w:color="auto"/>
              <w:left w:val="single" w:sz="4" w:space="0" w:color="auto"/>
              <w:bottom w:val="single" w:sz="4" w:space="0" w:color="auto"/>
              <w:right w:val="single" w:sz="4" w:space="0" w:color="auto"/>
            </w:tcBorders>
            <w:hideMark/>
          </w:tcPr>
          <w:p w14:paraId="064040B1"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2</w:t>
            </w:r>
          </w:p>
        </w:tc>
        <w:tc>
          <w:tcPr>
            <w:tcW w:w="1842" w:type="dxa"/>
            <w:tcBorders>
              <w:top w:val="single" w:sz="4" w:space="0" w:color="auto"/>
              <w:left w:val="single" w:sz="4" w:space="0" w:color="auto"/>
              <w:bottom w:val="single" w:sz="4" w:space="0" w:color="auto"/>
              <w:right w:val="single" w:sz="4" w:space="0" w:color="auto"/>
            </w:tcBorders>
            <w:hideMark/>
          </w:tcPr>
          <w:p w14:paraId="69FE6E29"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2</w:t>
            </w:r>
          </w:p>
        </w:tc>
      </w:tr>
      <w:tr w:rsidR="00B83FCC" w14:paraId="1B7144BE"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6860F811"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6B19850E"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Фізика</w:t>
            </w:r>
          </w:p>
        </w:tc>
        <w:tc>
          <w:tcPr>
            <w:tcW w:w="1985" w:type="dxa"/>
            <w:tcBorders>
              <w:top w:val="single" w:sz="4" w:space="0" w:color="auto"/>
              <w:left w:val="single" w:sz="4" w:space="0" w:color="auto"/>
              <w:bottom w:val="single" w:sz="4" w:space="0" w:color="auto"/>
              <w:right w:val="single" w:sz="4" w:space="0" w:color="auto"/>
            </w:tcBorders>
            <w:hideMark/>
          </w:tcPr>
          <w:p w14:paraId="4D1264F8"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2</w:t>
            </w:r>
          </w:p>
        </w:tc>
        <w:tc>
          <w:tcPr>
            <w:tcW w:w="1842" w:type="dxa"/>
            <w:tcBorders>
              <w:top w:val="single" w:sz="4" w:space="0" w:color="auto"/>
              <w:left w:val="single" w:sz="4" w:space="0" w:color="auto"/>
              <w:bottom w:val="single" w:sz="4" w:space="0" w:color="auto"/>
              <w:right w:val="single" w:sz="4" w:space="0" w:color="auto"/>
            </w:tcBorders>
            <w:hideMark/>
          </w:tcPr>
          <w:p w14:paraId="55B853BC"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2</w:t>
            </w:r>
          </w:p>
        </w:tc>
      </w:tr>
      <w:tr w:rsidR="00B83FCC" w14:paraId="08E9A5CF" w14:textId="77777777" w:rsidTr="00B83FCC">
        <w:tc>
          <w:tcPr>
            <w:tcW w:w="5353" w:type="dxa"/>
            <w:vMerge/>
            <w:tcBorders>
              <w:top w:val="single" w:sz="4" w:space="0" w:color="auto"/>
              <w:left w:val="single" w:sz="4" w:space="0" w:color="auto"/>
              <w:bottom w:val="single" w:sz="4" w:space="0" w:color="auto"/>
              <w:right w:val="single" w:sz="4" w:space="0" w:color="auto"/>
            </w:tcBorders>
            <w:vAlign w:val="center"/>
            <w:hideMark/>
          </w:tcPr>
          <w:p w14:paraId="6366E0A6" w14:textId="77777777" w:rsidR="00B83FCC" w:rsidRDefault="00B83FCC">
            <w:pPr>
              <w:widowControl/>
              <w:spacing w:line="256" w:lineRule="auto"/>
              <w:rPr>
                <w:rFonts w:ascii="Times New Roman" w:eastAsia="Calibri" w:hAnsi="Times New Roman" w:cs="Times New Roman"/>
                <w:lang w:val="uk-UA"/>
              </w:rPr>
            </w:pPr>
          </w:p>
        </w:tc>
        <w:tc>
          <w:tcPr>
            <w:tcW w:w="2942" w:type="dxa"/>
            <w:tcBorders>
              <w:top w:val="single" w:sz="4" w:space="0" w:color="auto"/>
              <w:left w:val="single" w:sz="4" w:space="0" w:color="auto"/>
              <w:bottom w:val="single" w:sz="4" w:space="0" w:color="auto"/>
              <w:right w:val="single" w:sz="4" w:space="0" w:color="auto"/>
            </w:tcBorders>
            <w:hideMark/>
          </w:tcPr>
          <w:p w14:paraId="7CC51FE9"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Хімія</w:t>
            </w:r>
          </w:p>
        </w:tc>
        <w:tc>
          <w:tcPr>
            <w:tcW w:w="1985" w:type="dxa"/>
            <w:tcBorders>
              <w:top w:val="single" w:sz="4" w:space="0" w:color="auto"/>
              <w:left w:val="single" w:sz="4" w:space="0" w:color="auto"/>
              <w:bottom w:val="single" w:sz="4" w:space="0" w:color="auto"/>
              <w:right w:val="single" w:sz="4" w:space="0" w:color="auto"/>
            </w:tcBorders>
            <w:hideMark/>
          </w:tcPr>
          <w:p w14:paraId="31662528"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1 </w:t>
            </w:r>
          </w:p>
        </w:tc>
        <w:tc>
          <w:tcPr>
            <w:tcW w:w="1842" w:type="dxa"/>
            <w:tcBorders>
              <w:top w:val="single" w:sz="4" w:space="0" w:color="auto"/>
              <w:left w:val="single" w:sz="4" w:space="0" w:color="auto"/>
              <w:bottom w:val="single" w:sz="4" w:space="0" w:color="auto"/>
              <w:right w:val="single" w:sz="4" w:space="0" w:color="auto"/>
            </w:tcBorders>
            <w:hideMark/>
          </w:tcPr>
          <w:p w14:paraId="36AC3E95"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1 </w:t>
            </w:r>
          </w:p>
        </w:tc>
      </w:tr>
      <w:tr w:rsidR="00B83FCC" w14:paraId="14F24C49"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068ABB36"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Інформатична</w:t>
            </w:r>
          </w:p>
        </w:tc>
        <w:tc>
          <w:tcPr>
            <w:tcW w:w="2942" w:type="dxa"/>
            <w:tcBorders>
              <w:top w:val="single" w:sz="4" w:space="0" w:color="auto"/>
              <w:left w:val="single" w:sz="4" w:space="0" w:color="auto"/>
              <w:bottom w:val="single" w:sz="4" w:space="0" w:color="auto"/>
              <w:right w:val="single" w:sz="4" w:space="0" w:color="auto"/>
            </w:tcBorders>
            <w:hideMark/>
          </w:tcPr>
          <w:p w14:paraId="133CC543"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Інформатика</w:t>
            </w:r>
          </w:p>
        </w:tc>
        <w:tc>
          <w:tcPr>
            <w:tcW w:w="1985" w:type="dxa"/>
            <w:tcBorders>
              <w:top w:val="single" w:sz="4" w:space="0" w:color="auto"/>
              <w:left w:val="single" w:sz="4" w:space="0" w:color="auto"/>
              <w:bottom w:val="single" w:sz="4" w:space="0" w:color="auto"/>
              <w:right w:val="single" w:sz="4" w:space="0" w:color="auto"/>
            </w:tcBorders>
            <w:hideMark/>
          </w:tcPr>
          <w:p w14:paraId="1D684920"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1+1</w:t>
            </w:r>
          </w:p>
        </w:tc>
        <w:tc>
          <w:tcPr>
            <w:tcW w:w="1842" w:type="dxa"/>
            <w:tcBorders>
              <w:top w:val="single" w:sz="4" w:space="0" w:color="auto"/>
              <w:left w:val="single" w:sz="4" w:space="0" w:color="auto"/>
              <w:bottom w:val="single" w:sz="4" w:space="0" w:color="auto"/>
              <w:right w:val="single" w:sz="4" w:space="0" w:color="auto"/>
            </w:tcBorders>
            <w:hideMark/>
          </w:tcPr>
          <w:p w14:paraId="44CA036D"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 +1</w:t>
            </w:r>
          </w:p>
        </w:tc>
      </w:tr>
      <w:tr w:rsidR="00B83FCC" w14:paraId="0CAF8D24"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2E653E46"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Технологічна</w:t>
            </w:r>
          </w:p>
        </w:tc>
        <w:tc>
          <w:tcPr>
            <w:tcW w:w="2942" w:type="dxa"/>
            <w:tcBorders>
              <w:top w:val="single" w:sz="4" w:space="0" w:color="auto"/>
              <w:left w:val="single" w:sz="4" w:space="0" w:color="auto"/>
              <w:bottom w:val="single" w:sz="4" w:space="0" w:color="auto"/>
              <w:right w:val="single" w:sz="4" w:space="0" w:color="auto"/>
            </w:tcBorders>
            <w:hideMark/>
          </w:tcPr>
          <w:p w14:paraId="7D12CE48"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Технології </w:t>
            </w:r>
          </w:p>
        </w:tc>
        <w:tc>
          <w:tcPr>
            <w:tcW w:w="1985" w:type="dxa"/>
            <w:tcBorders>
              <w:top w:val="single" w:sz="4" w:space="0" w:color="auto"/>
              <w:left w:val="single" w:sz="4" w:space="0" w:color="auto"/>
              <w:bottom w:val="single" w:sz="4" w:space="0" w:color="auto"/>
              <w:right w:val="single" w:sz="4" w:space="0" w:color="auto"/>
            </w:tcBorders>
            <w:hideMark/>
          </w:tcPr>
          <w:p w14:paraId="55808B9A"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hideMark/>
          </w:tcPr>
          <w:p w14:paraId="3F787F11"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r>
      <w:tr w:rsidR="00B83FCC" w14:paraId="372D1D90" w14:textId="77777777" w:rsidTr="00B83FCC">
        <w:tc>
          <w:tcPr>
            <w:tcW w:w="2411" w:type="dxa"/>
            <w:tcBorders>
              <w:top w:val="single" w:sz="4" w:space="0" w:color="auto"/>
              <w:left w:val="single" w:sz="4" w:space="0" w:color="auto"/>
              <w:bottom w:val="single" w:sz="4" w:space="0" w:color="auto"/>
              <w:right w:val="single" w:sz="4" w:space="0" w:color="auto"/>
            </w:tcBorders>
            <w:vAlign w:val="center"/>
            <w:hideMark/>
          </w:tcPr>
          <w:p w14:paraId="45C64903"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Фізична культура</w:t>
            </w:r>
          </w:p>
        </w:tc>
        <w:tc>
          <w:tcPr>
            <w:tcW w:w="2942" w:type="dxa"/>
            <w:tcBorders>
              <w:top w:val="single" w:sz="4" w:space="0" w:color="auto"/>
              <w:left w:val="single" w:sz="4" w:space="0" w:color="auto"/>
              <w:bottom w:val="single" w:sz="4" w:space="0" w:color="auto"/>
              <w:right w:val="single" w:sz="4" w:space="0" w:color="auto"/>
            </w:tcBorders>
            <w:hideMark/>
          </w:tcPr>
          <w:p w14:paraId="62EBD500"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Фізична культура </w:t>
            </w:r>
          </w:p>
        </w:tc>
        <w:tc>
          <w:tcPr>
            <w:tcW w:w="1985" w:type="dxa"/>
            <w:tcBorders>
              <w:top w:val="single" w:sz="4" w:space="0" w:color="auto"/>
              <w:left w:val="single" w:sz="4" w:space="0" w:color="auto"/>
              <w:bottom w:val="single" w:sz="4" w:space="0" w:color="auto"/>
              <w:right w:val="single" w:sz="4" w:space="0" w:color="auto"/>
            </w:tcBorders>
            <w:hideMark/>
          </w:tcPr>
          <w:p w14:paraId="0C5743D5"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w:t>
            </w:r>
          </w:p>
        </w:tc>
        <w:tc>
          <w:tcPr>
            <w:tcW w:w="1842" w:type="dxa"/>
            <w:tcBorders>
              <w:top w:val="single" w:sz="4" w:space="0" w:color="auto"/>
              <w:left w:val="single" w:sz="4" w:space="0" w:color="auto"/>
              <w:bottom w:val="single" w:sz="4" w:space="0" w:color="auto"/>
              <w:right w:val="single" w:sz="4" w:space="0" w:color="auto"/>
            </w:tcBorders>
            <w:hideMark/>
          </w:tcPr>
          <w:p w14:paraId="0AD20C43"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w:t>
            </w:r>
          </w:p>
        </w:tc>
      </w:tr>
      <w:tr w:rsidR="00B83FCC" w14:paraId="579389C7" w14:textId="77777777" w:rsidTr="00B83FCC">
        <w:tc>
          <w:tcPr>
            <w:tcW w:w="5353" w:type="dxa"/>
            <w:gridSpan w:val="2"/>
            <w:tcBorders>
              <w:top w:val="single" w:sz="4" w:space="0" w:color="auto"/>
              <w:left w:val="single" w:sz="4" w:space="0" w:color="auto"/>
              <w:bottom w:val="single" w:sz="4" w:space="0" w:color="auto"/>
              <w:right w:val="single" w:sz="4" w:space="0" w:color="auto"/>
            </w:tcBorders>
            <w:hideMark/>
          </w:tcPr>
          <w:p w14:paraId="58D3F221"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Разом (без фізичної культури + фізична культура</w:t>
            </w:r>
          </w:p>
        </w:tc>
        <w:tc>
          <w:tcPr>
            <w:tcW w:w="1985" w:type="dxa"/>
            <w:tcBorders>
              <w:top w:val="single" w:sz="4" w:space="0" w:color="auto"/>
              <w:left w:val="single" w:sz="4" w:space="0" w:color="auto"/>
              <w:bottom w:val="single" w:sz="4" w:space="0" w:color="auto"/>
              <w:right w:val="single" w:sz="4" w:space="0" w:color="auto"/>
            </w:tcBorders>
            <w:hideMark/>
          </w:tcPr>
          <w:p w14:paraId="55FCCD81"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25,5+6,5+3 </w:t>
            </w:r>
          </w:p>
        </w:tc>
        <w:tc>
          <w:tcPr>
            <w:tcW w:w="1842" w:type="dxa"/>
            <w:tcBorders>
              <w:top w:val="single" w:sz="4" w:space="0" w:color="auto"/>
              <w:left w:val="single" w:sz="4" w:space="0" w:color="auto"/>
              <w:bottom w:val="single" w:sz="4" w:space="0" w:color="auto"/>
              <w:right w:val="single" w:sz="4" w:space="0" w:color="auto"/>
            </w:tcBorders>
            <w:hideMark/>
          </w:tcPr>
          <w:p w14:paraId="5E64AED2"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 xml:space="preserve">25,5+6,5+3 </w:t>
            </w:r>
          </w:p>
        </w:tc>
      </w:tr>
      <w:tr w:rsidR="00B83FCC" w14:paraId="39FE3AC2" w14:textId="77777777" w:rsidTr="00B83FCC">
        <w:trPr>
          <w:trHeight w:val="250"/>
        </w:trPr>
        <w:tc>
          <w:tcPr>
            <w:tcW w:w="5353" w:type="dxa"/>
            <w:gridSpan w:val="2"/>
            <w:tcBorders>
              <w:top w:val="single" w:sz="4" w:space="0" w:color="auto"/>
              <w:left w:val="single" w:sz="4" w:space="0" w:color="auto"/>
              <w:bottom w:val="single" w:sz="4" w:space="0" w:color="auto"/>
              <w:right w:val="single" w:sz="4" w:space="0" w:color="auto"/>
            </w:tcBorders>
            <w:vAlign w:val="center"/>
            <w:hideMark/>
          </w:tcPr>
          <w:p w14:paraId="521968D0" w14:textId="77777777" w:rsidR="00B83FCC" w:rsidRDefault="00B83FCC">
            <w:pPr>
              <w:spacing w:line="252" w:lineRule="auto"/>
              <w:jc w:val="both"/>
              <w:rPr>
                <w:rFonts w:ascii="Times New Roman" w:hAnsi="Times New Roman" w:cs="Times New Roman"/>
                <w:lang w:val="uk-UA"/>
              </w:rPr>
            </w:pPr>
            <w:r>
              <w:rPr>
                <w:rFonts w:ascii="Times New Roman" w:eastAsia="Calibri" w:hAnsi="Times New Roman" w:cs="Times New Roman"/>
                <w:lang w:val="uk-UA" w:eastAsia="ru-RU"/>
              </w:rPr>
              <w:t>Години  навчального навантаження для перерозподілу між освітніми компонентами</w:t>
            </w:r>
          </w:p>
        </w:tc>
        <w:tc>
          <w:tcPr>
            <w:tcW w:w="1985" w:type="dxa"/>
            <w:tcBorders>
              <w:top w:val="single" w:sz="4" w:space="0" w:color="auto"/>
              <w:left w:val="single" w:sz="4" w:space="0" w:color="auto"/>
              <w:bottom w:val="single" w:sz="4" w:space="0" w:color="auto"/>
              <w:right w:val="single" w:sz="4" w:space="0" w:color="auto"/>
            </w:tcBorders>
            <w:hideMark/>
          </w:tcPr>
          <w:p w14:paraId="33D6E561"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6,5</w:t>
            </w:r>
          </w:p>
        </w:tc>
        <w:tc>
          <w:tcPr>
            <w:tcW w:w="1842" w:type="dxa"/>
            <w:tcBorders>
              <w:top w:val="single" w:sz="4" w:space="0" w:color="auto"/>
              <w:left w:val="single" w:sz="4" w:space="0" w:color="auto"/>
              <w:bottom w:val="single" w:sz="4" w:space="0" w:color="auto"/>
              <w:right w:val="single" w:sz="4" w:space="0" w:color="auto"/>
            </w:tcBorders>
            <w:hideMark/>
          </w:tcPr>
          <w:p w14:paraId="562A90B4"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6,5</w:t>
            </w:r>
          </w:p>
        </w:tc>
      </w:tr>
      <w:tr w:rsidR="00B83FCC" w14:paraId="6723F8BA" w14:textId="77777777" w:rsidTr="00B83FCC">
        <w:trPr>
          <w:trHeight w:val="250"/>
        </w:trPr>
        <w:tc>
          <w:tcPr>
            <w:tcW w:w="5353" w:type="dxa"/>
            <w:gridSpan w:val="2"/>
            <w:tcBorders>
              <w:top w:val="single" w:sz="4" w:space="0" w:color="auto"/>
              <w:left w:val="single" w:sz="4" w:space="0" w:color="auto"/>
              <w:bottom w:val="single" w:sz="4" w:space="0" w:color="auto"/>
              <w:right w:val="single" w:sz="4" w:space="0" w:color="auto"/>
            </w:tcBorders>
            <w:vAlign w:val="center"/>
            <w:hideMark/>
          </w:tcPr>
          <w:p w14:paraId="6920F77F" w14:textId="77777777" w:rsidR="00B83FCC" w:rsidRDefault="00B83FCC">
            <w:pPr>
              <w:spacing w:line="252" w:lineRule="auto"/>
              <w:jc w:val="both"/>
              <w:rPr>
                <w:rFonts w:ascii="Times New Roman" w:eastAsia="Calibri" w:hAnsi="Times New Roman" w:cs="Times New Roman"/>
                <w:lang w:val="uk-UA" w:eastAsia="ru-RU"/>
              </w:rPr>
            </w:pPr>
            <w:r>
              <w:rPr>
                <w:rFonts w:ascii="Times New Roman" w:eastAsia="Calibri" w:hAnsi="Times New Roman" w:cs="Times New Roman"/>
                <w:lang w:val="uk-UA" w:eastAsia="ru-RU"/>
              </w:rPr>
              <w:t>Міжгалузеві інтегровані курси - робототехніка</w:t>
            </w:r>
          </w:p>
        </w:tc>
        <w:tc>
          <w:tcPr>
            <w:tcW w:w="1985" w:type="dxa"/>
            <w:tcBorders>
              <w:top w:val="single" w:sz="4" w:space="0" w:color="auto"/>
              <w:left w:val="single" w:sz="4" w:space="0" w:color="auto"/>
              <w:bottom w:val="single" w:sz="4" w:space="0" w:color="auto"/>
              <w:right w:val="single" w:sz="4" w:space="0" w:color="auto"/>
            </w:tcBorders>
            <w:hideMark/>
          </w:tcPr>
          <w:p w14:paraId="30C3A6DE"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c>
          <w:tcPr>
            <w:tcW w:w="1842" w:type="dxa"/>
            <w:tcBorders>
              <w:top w:val="single" w:sz="4" w:space="0" w:color="auto"/>
              <w:left w:val="single" w:sz="4" w:space="0" w:color="auto"/>
              <w:bottom w:val="single" w:sz="4" w:space="0" w:color="auto"/>
              <w:right w:val="single" w:sz="4" w:space="0" w:color="auto"/>
            </w:tcBorders>
            <w:hideMark/>
          </w:tcPr>
          <w:p w14:paraId="5CE5636B"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+1</w:t>
            </w:r>
          </w:p>
        </w:tc>
      </w:tr>
      <w:tr w:rsidR="00B83FCC" w14:paraId="1B0D910D" w14:textId="77777777" w:rsidTr="00B83FCC">
        <w:trPr>
          <w:trHeight w:val="300"/>
        </w:trPr>
        <w:tc>
          <w:tcPr>
            <w:tcW w:w="5353" w:type="dxa"/>
            <w:gridSpan w:val="2"/>
            <w:tcBorders>
              <w:top w:val="single" w:sz="4" w:space="0" w:color="auto"/>
              <w:left w:val="single" w:sz="4" w:space="0" w:color="auto"/>
              <w:bottom w:val="single" w:sz="4" w:space="0" w:color="auto"/>
              <w:right w:val="single" w:sz="4" w:space="0" w:color="auto"/>
            </w:tcBorders>
            <w:hideMark/>
          </w:tcPr>
          <w:p w14:paraId="6A09F73F" w14:textId="77777777" w:rsidR="00B83FCC" w:rsidRDefault="00B83FCC">
            <w:pPr>
              <w:spacing w:line="252" w:lineRule="auto"/>
              <w:jc w:val="both"/>
              <w:rPr>
                <w:rFonts w:ascii="Times New Roman" w:eastAsia="Calibri" w:hAnsi="Times New Roman" w:cs="Times New Roman"/>
                <w:lang w:val="ru-RU"/>
              </w:rPr>
            </w:pPr>
            <w:r>
              <w:rPr>
                <w:rFonts w:ascii="Times New Roman" w:hAnsi="Times New Roman" w:cs="Times New Roman"/>
                <w:lang w:val="uk-UA"/>
              </w:rPr>
              <w:t xml:space="preserve"> Загальна кількість навчальних годин, що фінансуються з бюджету (без урахування поділу на групи)</w:t>
            </w:r>
          </w:p>
        </w:tc>
        <w:tc>
          <w:tcPr>
            <w:tcW w:w="1985" w:type="dxa"/>
            <w:tcBorders>
              <w:top w:val="single" w:sz="4" w:space="0" w:color="auto"/>
              <w:left w:val="single" w:sz="4" w:space="0" w:color="auto"/>
              <w:bottom w:val="single" w:sz="4" w:space="0" w:color="auto"/>
              <w:right w:val="single" w:sz="4" w:space="0" w:color="auto"/>
            </w:tcBorders>
            <w:hideMark/>
          </w:tcPr>
          <w:p w14:paraId="1B5F1982"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35</w:t>
            </w:r>
          </w:p>
        </w:tc>
        <w:tc>
          <w:tcPr>
            <w:tcW w:w="1842" w:type="dxa"/>
            <w:tcBorders>
              <w:top w:val="single" w:sz="4" w:space="0" w:color="auto"/>
              <w:left w:val="single" w:sz="4" w:space="0" w:color="auto"/>
              <w:bottom w:val="single" w:sz="4" w:space="0" w:color="auto"/>
              <w:right w:val="single" w:sz="4" w:space="0" w:color="auto"/>
            </w:tcBorders>
            <w:hideMark/>
          </w:tcPr>
          <w:p w14:paraId="2A62601A"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35</w:t>
            </w:r>
          </w:p>
        </w:tc>
      </w:tr>
      <w:tr w:rsidR="00B83FCC" w14:paraId="2BCCC00F" w14:textId="77777777" w:rsidTr="00B83FCC">
        <w:trPr>
          <w:trHeight w:val="62"/>
        </w:trPr>
        <w:tc>
          <w:tcPr>
            <w:tcW w:w="5353" w:type="dxa"/>
            <w:gridSpan w:val="2"/>
            <w:tcBorders>
              <w:top w:val="single" w:sz="4" w:space="0" w:color="auto"/>
              <w:left w:val="single" w:sz="4" w:space="0" w:color="auto"/>
              <w:bottom w:val="single" w:sz="4" w:space="0" w:color="auto"/>
              <w:right w:val="single" w:sz="4" w:space="0" w:color="auto"/>
            </w:tcBorders>
            <w:hideMark/>
          </w:tcPr>
          <w:p w14:paraId="72825DC3"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eastAsia="ru-RU"/>
              </w:rPr>
              <w:t>Гранично допустиме навчальне навантаж.</w:t>
            </w:r>
          </w:p>
        </w:tc>
        <w:tc>
          <w:tcPr>
            <w:tcW w:w="1985" w:type="dxa"/>
            <w:tcBorders>
              <w:top w:val="single" w:sz="4" w:space="0" w:color="auto"/>
              <w:left w:val="single" w:sz="4" w:space="0" w:color="auto"/>
              <w:bottom w:val="single" w:sz="4" w:space="0" w:color="auto"/>
              <w:right w:val="single" w:sz="4" w:space="0" w:color="auto"/>
            </w:tcBorders>
            <w:hideMark/>
          </w:tcPr>
          <w:p w14:paraId="0E53EAF8"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32</w:t>
            </w:r>
          </w:p>
        </w:tc>
        <w:tc>
          <w:tcPr>
            <w:tcW w:w="1842" w:type="dxa"/>
            <w:tcBorders>
              <w:top w:val="single" w:sz="4" w:space="0" w:color="auto"/>
              <w:left w:val="single" w:sz="4" w:space="0" w:color="auto"/>
              <w:bottom w:val="single" w:sz="4" w:space="0" w:color="auto"/>
              <w:right w:val="single" w:sz="4" w:space="0" w:color="auto"/>
            </w:tcBorders>
            <w:hideMark/>
          </w:tcPr>
          <w:p w14:paraId="4469D993"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32</w:t>
            </w:r>
          </w:p>
        </w:tc>
      </w:tr>
      <w:tr w:rsidR="00B83FCC" w14:paraId="5AD63EBA" w14:textId="77777777" w:rsidTr="00B83FCC">
        <w:tc>
          <w:tcPr>
            <w:tcW w:w="5353" w:type="dxa"/>
            <w:gridSpan w:val="2"/>
            <w:tcBorders>
              <w:top w:val="single" w:sz="4" w:space="0" w:color="auto"/>
              <w:left w:val="single" w:sz="4" w:space="0" w:color="auto"/>
              <w:bottom w:val="single" w:sz="4" w:space="0" w:color="auto"/>
              <w:right w:val="single" w:sz="4" w:space="0" w:color="auto"/>
            </w:tcBorders>
            <w:hideMark/>
          </w:tcPr>
          <w:p w14:paraId="68F0C940" w14:textId="77777777" w:rsidR="00B83FCC" w:rsidRDefault="00B83FCC">
            <w:pPr>
              <w:spacing w:line="252" w:lineRule="auto"/>
              <w:rPr>
                <w:rFonts w:ascii="Times New Roman" w:eastAsia="Calibri" w:hAnsi="Times New Roman" w:cs="Times New Roman"/>
                <w:b/>
                <w:bCs/>
                <w:lang w:val="uk-UA"/>
              </w:rPr>
            </w:pPr>
            <w:r>
              <w:rPr>
                <w:rFonts w:ascii="Times New Roman" w:eastAsia="Calibri" w:hAnsi="Times New Roman" w:cs="Times New Roman"/>
                <w:b/>
                <w:bCs/>
                <w:lang w:val="uk-UA" w:eastAsia="ru-RU"/>
              </w:rPr>
              <w:t>Усього (без фізичної культури + фізична культура; без урахування поділу класів на групи)</w:t>
            </w:r>
          </w:p>
        </w:tc>
        <w:tc>
          <w:tcPr>
            <w:tcW w:w="1985" w:type="dxa"/>
            <w:tcBorders>
              <w:top w:val="single" w:sz="4" w:space="0" w:color="auto"/>
              <w:left w:val="single" w:sz="4" w:space="0" w:color="auto"/>
              <w:bottom w:val="single" w:sz="4" w:space="0" w:color="auto"/>
              <w:right w:val="single" w:sz="4" w:space="0" w:color="auto"/>
            </w:tcBorders>
            <w:hideMark/>
          </w:tcPr>
          <w:p w14:paraId="7865993A" w14:textId="77777777" w:rsidR="00B83FCC" w:rsidRDefault="00B83FCC">
            <w:pPr>
              <w:spacing w:line="252" w:lineRule="auto"/>
              <w:jc w:val="center"/>
              <w:rPr>
                <w:rFonts w:ascii="Times New Roman" w:hAnsi="Times New Roman" w:cs="Times New Roman"/>
                <w:lang w:val="uk-UA"/>
              </w:rPr>
            </w:pPr>
            <w:r>
              <w:rPr>
                <w:rFonts w:ascii="Times New Roman" w:hAnsi="Times New Roman" w:cs="Times New Roman"/>
                <w:lang w:val="uk-UA"/>
              </w:rPr>
              <w:t xml:space="preserve"> </w:t>
            </w:r>
            <w:r>
              <w:rPr>
                <w:rFonts w:ascii="Times New Roman" w:eastAsia="Calibri" w:hAnsi="Times New Roman" w:cs="Times New Roman"/>
                <w:lang w:val="uk-UA"/>
              </w:rPr>
              <w:t>32+3</w:t>
            </w:r>
          </w:p>
        </w:tc>
        <w:tc>
          <w:tcPr>
            <w:tcW w:w="1842" w:type="dxa"/>
            <w:tcBorders>
              <w:top w:val="single" w:sz="4" w:space="0" w:color="auto"/>
              <w:left w:val="single" w:sz="4" w:space="0" w:color="auto"/>
              <w:bottom w:val="single" w:sz="4" w:space="0" w:color="auto"/>
              <w:right w:val="single" w:sz="4" w:space="0" w:color="auto"/>
            </w:tcBorders>
            <w:hideMark/>
          </w:tcPr>
          <w:p w14:paraId="6CB4455F" w14:textId="77777777" w:rsidR="00B83FCC" w:rsidRDefault="00B83FCC">
            <w:pPr>
              <w:spacing w:line="252" w:lineRule="auto"/>
              <w:jc w:val="center"/>
              <w:rPr>
                <w:rFonts w:ascii="Times New Roman" w:eastAsia="Calibri" w:hAnsi="Times New Roman" w:cs="Times New Roman"/>
                <w:lang w:val="uk-UA"/>
              </w:rPr>
            </w:pPr>
            <w:r>
              <w:rPr>
                <w:rFonts w:ascii="Times New Roman" w:eastAsia="Calibri" w:hAnsi="Times New Roman" w:cs="Times New Roman"/>
                <w:lang w:val="uk-UA"/>
              </w:rPr>
              <w:t>32+3</w:t>
            </w:r>
          </w:p>
        </w:tc>
      </w:tr>
    </w:tbl>
    <w:p w14:paraId="68315117"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r>
        <w:rPr>
          <w:rFonts w:ascii="Times New Roman" w:hAnsi="Times New Roman" w:cs="Times New Roman"/>
          <w:i/>
          <w:snapToGrid w:val="0"/>
          <w:lang w:val="uk-UA" w:eastAsia="ru-RU"/>
        </w:rPr>
        <w:t xml:space="preserve">                                                                          </w:t>
      </w:r>
    </w:p>
    <w:p w14:paraId="4700D24C"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05907984"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12927082"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16F2DD82" w14:textId="5BA0A7BB" w:rsidR="00B83FCC" w:rsidRDefault="00B83FCC" w:rsidP="00B83FCC">
      <w:pPr>
        <w:tabs>
          <w:tab w:val="left" w:pos="4030"/>
          <w:tab w:val="left" w:pos="4080"/>
          <w:tab w:val="center" w:pos="4819"/>
        </w:tabs>
        <w:rPr>
          <w:rFonts w:ascii="Times New Roman" w:hAnsi="Times New Roman" w:cs="Times New Roman"/>
          <w:i/>
          <w:snapToGrid w:val="0"/>
          <w:lang w:val="uk-UA" w:eastAsia="ru-RU"/>
        </w:rPr>
      </w:pPr>
      <w:r>
        <w:rPr>
          <w:rFonts w:ascii="Times New Roman" w:hAnsi="Times New Roman" w:cs="Times New Roman"/>
          <w:i/>
          <w:snapToGrid w:val="0"/>
          <w:lang w:val="uk-UA" w:eastAsia="ru-RU"/>
        </w:rPr>
        <w:t xml:space="preserve">                                                                                                                             </w:t>
      </w:r>
    </w:p>
    <w:p w14:paraId="3AABF5B1" w14:textId="4A709751" w:rsidR="00B83FCC" w:rsidRPr="00B83FCC" w:rsidRDefault="00B83FCC" w:rsidP="00B83FCC">
      <w:pPr>
        <w:widowControl/>
        <w:snapToGrid w:val="0"/>
        <w:spacing w:after="200"/>
        <w:jc w:val="center"/>
        <w:rPr>
          <w:rFonts w:ascii="Times New Roman" w:eastAsia="Calibri" w:hAnsi="Times New Roman" w:cs="Times New Roman"/>
          <w:bCs/>
          <w:i/>
          <w:iCs/>
          <w:color w:val="auto"/>
          <w:sz w:val="28"/>
          <w:szCs w:val="28"/>
          <w:lang w:val="uk-UA" w:eastAsia="ru-RU"/>
        </w:rPr>
      </w:pPr>
      <w:r>
        <w:rPr>
          <w:rFonts w:ascii="Times New Roman" w:hAnsi="Times New Roman" w:cs="Times New Roman"/>
          <w:i/>
          <w:snapToGrid w:val="0"/>
          <w:lang w:val="uk-UA" w:eastAsia="ru-RU"/>
        </w:rPr>
        <w:t xml:space="preserve">                                                                                                                                   </w:t>
      </w:r>
      <w:r w:rsidRPr="00B83FCC">
        <w:rPr>
          <w:rFonts w:ascii="Times New Roman" w:eastAsia="Calibri" w:hAnsi="Times New Roman" w:cs="Times New Roman"/>
          <w:bCs/>
          <w:i/>
          <w:iCs/>
          <w:color w:val="auto"/>
          <w:sz w:val="28"/>
          <w:szCs w:val="28"/>
          <w:lang w:val="uk-UA" w:eastAsia="ru-RU"/>
        </w:rPr>
        <w:t xml:space="preserve">Додаток </w:t>
      </w:r>
      <w:r>
        <w:rPr>
          <w:rFonts w:ascii="Times New Roman" w:eastAsia="Calibri" w:hAnsi="Times New Roman" w:cs="Times New Roman"/>
          <w:bCs/>
          <w:i/>
          <w:iCs/>
          <w:color w:val="auto"/>
          <w:sz w:val="28"/>
          <w:szCs w:val="28"/>
          <w:lang w:val="uk-UA" w:eastAsia="ru-RU"/>
        </w:rPr>
        <w:t>5</w:t>
      </w:r>
    </w:p>
    <w:p w14:paraId="71FD6CE7" w14:textId="77777777" w:rsidR="00B83FCC" w:rsidRDefault="00B83FCC" w:rsidP="00B83FCC">
      <w:pPr>
        <w:ind w:right="-57"/>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 xml:space="preserve">Навчальний план </w:t>
      </w:r>
    </w:p>
    <w:p w14:paraId="2247BF73" w14:textId="77777777" w:rsidR="00B83FCC" w:rsidRDefault="00B83FCC" w:rsidP="00B83FCC">
      <w:pPr>
        <w:ind w:right="-57"/>
        <w:jc w:val="center"/>
        <w:rPr>
          <w:rFonts w:ascii="Times New Roman" w:eastAsia="Calibri" w:hAnsi="Times New Roman" w:cs="Times New Roman"/>
          <w:b/>
          <w:lang w:val="uk-UA" w:eastAsia="ru-RU"/>
        </w:rPr>
      </w:pPr>
      <w:r>
        <w:rPr>
          <w:rFonts w:ascii="Times New Roman" w:hAnsi="Times New Roman" w:cs="Times New Roman"/>
          <w:b/>
          <w:lang w:val="uk-UA" w:eastAsia="ru-RU"/>
        </w:rPr>
        <w:t xml:space="preserve">для 8 -х  </w:t>
      </w:r>
      <w:r>
        <w:rPr>
          <w:rFonts w:ascii="Times New Roman" w:eastAsia="Calibri" w:hAnsi="Times New Roman" w:cs="Times New Roman"/>
          <w:b/>
          <w:bCs/>
          <w:lang w:val="uk-UA" w:eastAsia="ru-RU"/>
        </w:rPr>
        <w:t>класів із навчанням українською мовою</w:t>
      </w:r>
      <w:r>
        <w:rPr>
          <w:rFonts w:ascii="Times New Roman" w:hAnsi="Times New Roman" w:cs="Times New Roman"/>
          <w:b/>
          <w:lang w:val="uk-UA" w:eastAsia="ru-RU"/>
        </w:rPr>
        <w:t xml:space="preserve"> Гадяцького профільного ліцею імені Т.Г. Шевченка Полтавської обласної ради</w:t>
      </w:r>
      <w:r>
        <w:rPr>
          <w:rFonts w:ascii="Times New Roman" w:hAnsi="Times New Roman" w:cs="Times New Roman"/>
          <w:lang w:val="uk-UA" w:eastAsia="ru-RU"/>
        </w:rPr>
        <w:t xml:space="preserve"> </w:t>
      </w:r>
      <w:r>
        <w:rPr>
          <w:rFonts w:ascii="Times New Roman" w:hAnsi="Times New Roman" w:cs="Times New Roman"/>
          <w:b/>
          <w:lang w:val="uk-UA" w:eastAsia="ru-RU"/>
        </w:rPr>
        <w:t xml:space="preserve"> </w:t>
      </w:r>
    </w:p>
    <w:p w14:paraId="3588570D" w14:textId="659FE318" w:rsidR="00B83FCC" w:rsidRDefault="00B83FCC" w:rsidP="00B83FCC">
      <w:pPr>
        <w:ind w:right="-57"/>
        <w:jc w:val="center"/>
        <w:rPr>
          <w:rFonts w:ascii="Times New Roman" w:eastAsia="Calibri" w:hAnsi="Times New Roman" w:cs="Times New Roman"/>
          <w:lang w:val="uk-UA" w:eastAsia="uk-UA"/>
        </w:rPr>
      </w:pPr>
      <w:r>
        <w:rPr>
          <w:rFonts w:ascii="Times New Roman" w:hAnsi="Times New Roman" w:cs="Times New Roman"/>
          <w:b/>
          <w:lang w:val="uk-UA" w:eastAsia="ru-RU"/>
        </w:rPr>
        <w:t xml:space="preserve"> </w:t>
      </w:r>
    </w:p>
    <w:tbl>
      <w:tblPr>
        <w:tblpPr w:leftFromText="180" w:rightFromText="180" w:bottomFromText="200" w:vertAnchor="text" w:horzAnchor="margin" w:tblpX="108" w:tblpY="8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5"/>
        <w:gridCol w:w="3655"/>
        <w:gridCol w:w="1405"/>
        <w:gridCol w:w="1715"/>
      </w:tblGrid>
      <w:tr w:rsidR="00B83FCC" w:rsidRPr="00CF723C" w14:paraId="568D7461" w14:textId="77777777" w:rsidTr="00B83FCC">
        <w:trPr>
          <w:trHeight w:val="330"/>
        </w:trPr>
        <w:tc>
          <w:tcPr>
            <w:tcW w:w="2405" w:type="dxa"/>
            <w:vMerge w:val="restart"/>
            <w:tcBorders>
              <w:top w:val="single" w:sz="4" w:space="0" w:color="auto"/>
              <w:left w:val="single" w:sz="4" w:space="0" w:color="auto"/>
              <w:bottom w:val="single" w:sz="4" w:space="0" w:color="auto"/>
              <w:right w:val="single" w:sz="4" w:space="0" w:color="auto"/>
            </w:tcBorders>
            <w:hideMark/>
          </w:tcPr>
          <w:p w14:paraId="4A805102" w14:textId="77777777" w:rsidR="00B83FCC" w:rsidRDefault="00B83FCC">
            <w:pPr>
              <w:spacing w:line="252" w:lineRule="auto"/>
              <w:jc w:val="center"/>
              <w:rPr>
                <w:rFonts w:ascii="Times New Roman" w:eastAsia="Calibri" w:hAnsi="Times New Roman" w:cs="Times New Roman"/>
                <w:b/>
                <w:bCs/>
                <w:lang w:val="uk-UA"/>
              </w:rPr>
            </w:pPr>
            <w:r>
              <w:rPr>
                <w:rFonts w:ascii="Times New Roman" w:eastAsia="Calibri" w:hAnsi="Times New Roman" w:cs="Times New Roman"/>
                <w:b/>
                <w:bCs/>
                <w:lang w:val="uk-UA" w:eastAsia="ru-RU"/>
              </w:rPr>
              <w:t>Освітні галузі</w:t>
            </w:r>
          </w:p>
        </w:tc>
        <w:tc>
          <w:tcPr>
            <w:tcW w:w="3655" w:type="dxa"/>
            <w:vMerge w:val="restart"/>
            <w:tcBorders>
              <w:top w:val="single" w:sz="4" w:space="0" w:color="auto"/>
              <w:left w:val="single" w:sz="4" w:space="0" w:color="auto"/>
              <w:bottom w:val="single" w:sz="4" w:space="0" w:color="auto"/>
              <w:right w:val="single" w:sz="4" w:space="0" w:color="auto"/>
            </w:tcBorders>
            <w:hideMark/>
          </w:tcPr>
          <w:p w14:paraId="37B097EA" w14:textId="77777777" w:rsidR="00B83FCC" w:rsidRDefault="00B83FCC">
            <w:pPr>
              <w:spacing w:line="252" w:lineRule="auto"/>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Предмети</w:t>
            </w:r>
          </w:p>
        </w:tc>
        <w:tc>
          <w:tcPr>
            <w:tcW w:w="3120" w:type="dxa"/>
            <w:gridSpan w:val="2"/>
            <w:tcBorders>
              <w:top w:val="single" w:sz="4" w:space="0" w:color="auto"/>
              <w:left w:val="single" w:sz="4" w:space="0" w:color="auto"/>
              <w:bottom w:val="single" w:sz="4" w:space="0" w:color="auto"/>
              <w:right w:val="single" w:sz="4" w:space="0" w:color="auto"/>
            </w:tcBorders>
            <w:hideMark/>
          </w:tcPr>
          <w:p w14:paraId="0CC0ABDA" w14:textId="77777777" w:rsidR="00B83FCC" w:rsidRDefault="00B83FCC">
            <w:pPr>
              <w:spacing w:line="252" w:lineRule="auto"/>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Кількість годин на тиждень у класах</w:t>
            </w:r>
          </w:p>
        </w:tc>
      </w:tr>
      <w:tr w:rsidR="00B83FCC" w14:paraId="6C0334D7" w14:textId="77777777" w:rsidTr="00B83FCC">
        <w:trPr>
          <w:trHeight w:val="300"/>
        </w:trPr>
        <w:tc>
          <w:tcPr>
            <w:tcW w:w="6060" w:type="dxa"/>
            <w:vMerge/>
            <w:tcBorders>
              <w:top w:val="single" w:sz="4" w:space="0" w:color="auto"/>
              <w:left w:val="single" w:sz="4" w:space="0" w:color="auto"/>
              <w:bottom w:val="single" w:sz="4" w:space="0" w:color="auto"/>
              <w:right w:val="single" w:sz="4" w:space="0" w:color="auto"/>
            </w:tcBorders>
            <w:vAlign w:val="center"/>
            <w:hideMark/>
          </w:tcPr>
          <w:p w14:paraId="0BB69132" w14:textId="77777777" w:rsidR="00B83FCC" w:rsidRDefault="00B83FCC">
            <w:pPr>
              <w:widowControl/>
              <w:spacing w:line="256" w:lineRule="auto"/>
              <w:rPr>
                <w:rFonts w:ascii="Times New Roman" w:eastAsia="Calibri" w:hAnsi="Times New Roman" w:cs="Times New Roman"/>
                <w:b/>
                <w:bCs/>
                <w:lang w:val="uk-UA"/>
              </w:rPr>
            </w:pPr>
          </w:p>
        </w:tc>
        <w:tc>
          <w:tcPr>
            <w:tcW w:w="3655" w:type="dxa"/>
            <w:vMerge/>
            <w:tcBorders>
              <w:top w:val="single" w:sz="4" w:space="0" w:color="auto"/>
              <w:left w:val="single" w:sz="4" w:space="0" w:color="auto"/>
              <w:bottom w:val="single" w:sz="4" w:space="0" w:color="auto"/>
              <w:right w:val="single" w:sz="4" w:space="0" w:color="auto"/>
            </w:tcBorders>
            <w:vAlign w:val="center"/>
            <w:hideMark/>
          </w:tcPr>
          <w:p w14:paraId="75ECEA7A" w14:textId="77777777" w:rsidR="00B83FCC" w:rsidRDefault="00B83FCC">
            <w:pPr>
              <w:widowControl/>
              <w:spacing w:line="256" w:lineRule="auto"/>
              <w:rPr>
                <w:rFonts w:ascii="Times New Roman" w:eastAsia="Calibri" w:hAnsi="Times New Roman" w:cs="Times New Roman"/>
                <w:b/>
                <w:bCs/>
                <w:lang w:val="uk-UA" w:eastAsia="ru-RU"/>
              </w:rPr>
            </w:pPr>
          </w:p>
        </w:tc>
        <w:tc>
          <w:tcPr>
            <w:tcW w:w="1405" w:type="dxa"/>
            <w:tcBorders>
              <w:top w:val="single" w:sz="4" w:space="0" w:color="auto"/>
              <w:left w:val="single" w:sz="4" w:space="0" w:color="auto"/>
              <w:bottom w:val="single" w:sz="4" w:space="0" w:color="auto"/>
              <w:right w:val="single" w:sz="4" w:space="0" w:color="auto"/>
            </w:tcBorders>
            <w:hideMark/>
          </w:tcPr>
          <w:p w14:paraId="1CEC36D2" w14:textId="16E7F96E" w:rsidR="00B83FCC" w:rsidRDefault="00B83FCC">
            <w:pPr>
              <w:spacing w:line="252" w:lineRule="auto"/>
              <w:jc w:val="center"/>
              <w:rPr>
                <w:rFonts w:ascii="Times New Roman" w:eastAsia="Calibri" w:hAnsi="Times New Roman" w:cs="Times New Roman"/>
                <w:b/>
                <w:lang w:val="uk-UA" w:eastAsia="ru-RU"/>
              </w:rPr>
            </w:pPr>
            <w:r>
              <w:rPr>
                <w:rFonts w:ascii="Times New Roman" w:eastAsia="Calibri" w:hAnsi="Times New Roman" w:cs="Times New Roman"/>
                <w:b/>
                <w:lang w:val="uk-UA" w:eastAsia="ru-RU"/>
              </w:rPr>
              <w:t xml:space="preserve"> 8</w:t>
            </w:r>
          </w:p>
        </w:tc>
        <w:tc>
          <w:tcPr>
            <w:tcW w:w="1715" w:type="dxa"/>
            <w:tcBorders>
              <w:top w:val="single" w:sz="4" w:space="0" w:color="auto"/>
              <w:left w:val="single" w:sz="4" w:space="0" w:color="auto"/>
              <w:bottom w:val="single" w:sz="4" w:space="0" w:color="auto"/>
              <w:right w:val="single" w:sz="4" w:space="0" w:color="auto"/>
            </w:tcBorders>
            <w:hideMark/>
          </w:tcPr>
          <w:p w14:paraId="2CFFCA5E" w14:textId="504A271E" w:rsidR="00B83FCC" w:rsidRDefault="00B83FCC">
            <w:pPr>
              <w:spacing w:line="252" w:lineRule="auto"/>
              <w:jc w:val="center"/>
              <w:rPr>
                <w:rFonts w:ascii="Times New Roman" w:eastAsia="Calibri" w:hAnsi="Times New Roman" w:cs="Times New Roman"/>
                <w:b/>
                <w:lang w:val="uk-UA" w:eastAsia="ru-RU"/>
              </w:rPr>
            </w:pPr>
            <w:r>
              <w:rPr>
                <w:rFonts w:ascii="Times New Roman" w:eastAsia="Calibri" w:hAnsi="Times New Roman" w:cs="Times New Roman"/>
                <w:b/>
                <w:lang w:val="uk-UA" w:eastAsia="ru-RU"/>
              </w:rPr>
              <w:t xml:space="preserve"> 8</w:t>
            </w:r>
          </w:p>
        </w:tc>
      </w:tr>
      <w:tr w:rsidR="00B83FCC" w14:paraId="43834DE6" w14:textId="77777777" w:rsidTr="00B83FCC">
        <w:tc>
          <w:tcPr>
            <w:tcW w:w="2405" w:type="dxa"/>
            <w:vMerge w:val="restart"/>
            <w:tcBorders>
              <w:top w:val="single" w:sz="4" w:space="0" w:color="auto"/>
              <w:left w:val="single" w:sz="4" w:space="0" w:color="auto"/>
              <w:bottom w:val="single" w:sz="4" w:space="0" w:color="auto"/>
              <w:right w:val="single" w:sz="4" w:space="0" w:color="auto"/>
            </w:tcBorders>
            <w:hideMark/>
          </w:tcPr>
          <w:p w14:paraId="520EFAE4"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rPr>
              <w:t>Мовно-літературна</w:t>
            </w:r>
          </w:p>
        </w:tc>
        <w:tc>
          <w:tcPr>
            <w:tcW w:w="3655" w:type="dxa"/>
            <w:tcBorders>
              <w:top w:val="single" w:sz="4" w:space="0" w:color="auto"/>
              <w:left w:val="single" w:sz="4" w:space="0" w:color="auto"/>
              <w:bottom w:val="single" w:sz="4" w:space="0" w:color="auto"/>
              <w:right w:val="single" w:sz="4" w:space="0" w:color="auto"/>
            </w:tcBorders>
            <w:hideMark/>
          </w:tcPr>
          <w:p w14:paraId="23BBCE21"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Українська мова </w:t>
            </w:r>
          </w:p>
        </w:tc>
        <w:tc>
          <w:tcPr>
            <w:tcW w:w="1405" w:type="dxa"/>
            <w:tcBorders>
              <w:top w:val="single" w:sz="4" w:space="0" w:color="auto"/>
              <w:left w:val="single" w:sz="4" w:space="0" w:color="auto"/>
              <w:bottom w:val="single" w:sz="4" w:space="0" w:color="auto"/>
              <w:right w:val="single" w:sz="4" w:space="0" w:color="auto"/>
            </w:tcBorders>
            <w:hideMark/>
          </w:tcPr>
          <w:p w14:paraId="76DF7E88"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c>
          <w:tcPr>
            <w:tcW w:w="1715" w:type="dxa"/>
            <w:tcBorders>
              <w:top w:val="single" w:sz="4" w:space="0" w:color="auto"/>
              <w:left w:val="single" w:sz="4" w:space="0" w:color="auto"/>
              <w:bottom w:val="single" w:sz="4" w:space="0" w:color="auto"/>
              <w:right w:val="single" w:sz="4" w:space="0" w:color="auto"/>
            </w:tcBorders>
            <w:hideMark/>
          </w:tcPr>
          <w:p w14:paraId="77063099"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r>
      <w:tr w:rsidR="00B83FCC" w14:paraId="3068D34B"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1F505530"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67E0C3BD"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Українська література</w:t>
            </w:r>
          </w:p>
        </w:tc>
        <w:tc>
          <w:tcPr>
            <w:tcW w:w="1405" w:type="dxa"/>
            <w:tcBorders>
              <w:top w:val="single" w:sz="4" w:space="0" w:color="auto"/>
              <w:left w:val="single" w:sz="4" w:space="0" w:color="auto"/>
              <w:bottom w:val="single" w:sz="4" w:space="0" w:color="auto"/>
              <w:right w:val="single" w:sz="4" w:space="0" w:color="auto"/>
            </w:tcBorders>
            <w:hideMark/>
          </w:tcPr>
          <w:p w14:paraId="34C2176E"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c>
          <w:tcPr>
            <w:tcW w:w="1715" w:type="dxa"/>
            <w:tcBorders>
              <w:top w:val="single" w:sz="4" w:space="0" w:color="auto"/>
              <w:left w:val="single" w:sz="4" w:space="0" w:color="auto"/>
              <w:bottom w:val="single" w:sz="4" w:space="0" w:color="auto"/>
              <w:right w:val="single" w:sz="4" w:space="0" w:color="auto"/>
            </w:tcBorders>
            <w:hideMark/>
          </w:tcPr>
          <w:p w14:paraId="1509B4C6"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r>
      <w:tr w:rsidR="00B83FCC" w14:paraId="4B38A473"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407EA309"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5541725A" w14:textId="77777777" w:rsidR="00B83FCC" w:rsidRDefault="00B83FCC">
            <w:pPr>
              <w:spacing w:line="252" w:lineRule="auto"/>
              <w:rPr>
                <w:rFonts w:ascii="Times New Roman" w:eastAsia="Calibri" w:hAnsi="Times New Roman" w:cs="Times New Roman"/>
                <w:lang w:val="uk-UA" w:eastAsia="ru-RU"/>
              </w:rPr>
            </w:pPr>
            <w:r>
              <w:rPr>
                <w:rFonts w:ascii="Times New Roman" w:hAnsi="Times New Roman" w:cs="Times New Roman"/>
                <w:lang w:val="uk-UA" w:eastAsia="ru-RU"/>
              </w:rPr>
              <w:t>І</w:t>
            </w:r>
            <w:r>
              <w:rPr>
                <w:rFonts w:ascii="Times New Roman" w:hAnsi="Times New Roman" w:cs="Times New Roman"/>
                <w:lang w:eastAsia="ru-RU"/>
              </w:rPr>
              <w:t>ноз</w:t>
            </w:r>
            <w:r>
              <w:rPr>
                <w:rFonts w:ascii="Times New Roman" w:hAnsi="Times New Roman" w:cs="Times New Roman"/>
                <w:lang w:val="uk-UA" w:eastAsia="ru-RU"/>
              </w:rPr>
              <w:t>.</w:t>
            </w:r>
            <w:r>
              <w:rPr>
                <w:rFonts w:ascii="Times New Roman" w:hAnsi="Times New Roman" w:cs="Times New Roman"/>
                <w:lang w:eastAsia="ru-RU"/>
              </w:rPr>
              <w:t xml:space="preserve"> мова</w:t>
            </w:r>
            <w:r>
              <w:rPr>
                <w:rFonts w:ascii="Times New Roman" w:hAnsi="Times New Roman" w:cs="Times New Roman"/>
                <w:lang w:val="uk-UA" w:eastAsia="ru-RU"/>
              </w:rPr>
              <w:t xml:space="preserve"> (анг)</w:t>
            </w:r>
          </w:p>
        </w:tc>
        <w:tc>
          <w:tcPr>
            <w:tcW w:w="1405" w:type="dxa"/>
            <w:tcBorders>
              <w:top w:val="single" w:sz="4" w:space="0" w:color="auto"/>
              <w:left w:val="single" w:sz="4" w:space="0" w:color="auto"/>
              <w:bottom w:val="single" w:sz="4" w:space="0" w:color="auto"/>
              <w:right w:val="single" w:sz="4" w:space="0" w:color="auto"/>
            </w:tcBorders>
            <w:hideMark/>
          </w:tcPr>
          <w:p w14:paraId="4ACCB79E"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3</w:t>
            </w:r>
          </w:p>
        </w:tc>
        <w:tc>
          <w:tcPr>
            <w:tcW w:w="1715" w:type="dxa"/>
            <w:tcBorders>
              <w:top w:val="single" w:sz="4" w:space="0" w:color="auto"/>
              <w:left w:val="single" w:sz="4" w:space="0" w:color="auto"/>
              <w:bottom w:val="single" w:sz="4" w:space="0" w:color="auto"/>
              <w:right w:val="single" w:sz="4" w:space="0" w:color="auto"/>
            </w:tcBorders>
            <w:hideMark/>
          </w:tcPr>
          <w:p w14:paraId="2AAD08D5"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3</w:t>
            </w:r>
          </w:p>
        </w:tc>
      </w:tr>
      <w:tr w:rsidR="00B83FCC" w14:paraId="6EBB6062"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5709BE25"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2BD080A3" w14:textId="77777777" w:rsidR="00B83FCC" w:rsidRDefault="00B83FCC">
            <w:pPr>
              <w:spacing w:line="252" w:lineRule="auto"/>
              <w:rPr>
                <w:rFonts w:ascii="Times New Roman" w:hAnsi="Times New Roman" w:cs="Times New Roman"/>
                <w:lang w:val="uk-UA" w:eastAsia="ru-RU"/>
              </w:rPr>
            </w:pPr>
            <w:r>
              <w:rPr>
                <w:rFonts w:ascii="Times New Roman" w:hAnsi="Times New Roman" w:cs="Times New Roman"/>
                <w:lang w:val="uk-UA" w:eastAsia="ru-RU"/>
              </w:rPr>
              <w:t>Друга іноз. мова   (нім)</w:t>
            </w:r>
          </w:p>
          <w:p w14:paraId="78E3B5F8" w14:textId="77777777" w:rsidR="00B83FCC" w:rsidRDefault="00B83FCC">
            <w:pPr>
              <w:spacing w:line="252" w:lineRule="auto"/>
              <w:rPr>
                <w:rFonts w:ascii="Times New Roman" w:hAnsi="Times New Roman" w:cs="Times New Roman"/>
                <w:lang w:val="uk-UA" w:eastAsia="ru-RU"/>
              </w:rPr>
            </w:pPr>
            <w:r>
              <w:rPr>
                <w:rFonts w:ascii="Times New Roman" w:hAnsi="Times New Roman" w:cs="Times New Roman"/>
                <w:lang w:val="uk-UA" w:eastAsia="ru-RU"/>
              </w:rPr>
              <w:t>Вибірковий освітній компонент</w:t>
            </w:r>
          </w:p>
        </w:tc>
        <w:tc>
          <w:tcPr>
            <w:tcW w:w="1405" w:type="dxa"/>
            <w:tcBorders>
              <w:top w:val="single" w:sz="4" w:space="0" w:color="auto"/>
              <w:left w:val="single" w:sz="4" w:space="0" w:color="auto"/>
              <w:bottom w:val="single" w:sz="4" w:space="0" w:color="auto"/>
              <w:right w:val="single" w:sz="4" w:space="0" w:color="auto"/>
            </w:tcBorders>
            <w:hideMark/>
          </w:tcPr>
          <w:p w14:paraId="52C8D33E"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+2</w:t>
            </w:r>
          </w:p>
        </w:tc>
        <w:tc>
          <w:tcPr>
            <w:tcW w:w="1715" w:type="dxa"/>
            <w:tcBorders>
              <w:top w:val="single" w:sz="4" w:space="0" w:color="auto"/>
              <w:left w:val="single" w:sz="4" w:space="0" w:color="auto"/>
              <w:bottom w:val="single" w:sz="4" w:space="0" w:color="auto"/>
              <w:right w:val="single" w:sz="4" w:space="0" w:color="auto"/>
            </w:tcBorders>
            <w:hideMark/>
          </w:tcPr>
          <w:p w14:paraId="7D5CDDF1"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+2</w:t>
            </w:r>
          </w:p>
        </w:tc>
      </w:tr>
      <w:tr w:rsidR="00B83FCC" w14:paraId="5F1D5950"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256D76EE"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73784E84"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Зарубіжна література</w:t>
            </w:r>
          </w:p>
        </w:tc>
        <w:tc>
          <w:tcPr>
            <w:tcW w:w="1405" w:type="dxa"/>
            <w:tcBorders>
              <w:top w:val="single" w:sz="4" w:space="0" w:color="auto"/>
              <w:left w:val="single" w:sz="4" w:space="0" w:color="auto"/>
              <w:bottom w:val="single" w:sz="4" w:space="0" w:color="auto"/>
              <w:right w:val="single" w:sz="4" w:space="0" w:color="auto"/>
            </w:tcBorders>
            <w:hideMark/>
          </w:tcPr>
          <w:p w14:paraId="696917C9"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c>
          <w:tcPr>
            <w:tcW w:w="1715" w:type="dxa"/>
            <w:tcBorders>
              <w:top w:val="single" w:sz="4" w:space="0" w:color="auto"/>
              <w:left w:val="single" w:sz="4" w:space="0" w:color="auto"/>
              <w:bottom w:val="single" w:sz="4" w:space="0" w:color="auto"/>
              <w:right w:val="single" w:sz="4" w:space="0" w:color="auto"/>
            </w:tcBorders>
            <w:hideMark/>
          </w:tcPr>
          <w:p w14:paraId="7FC26158"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r>
      <w:tr w:rsidR="00B83FCC" w14:paraId="0314C346" w14:textId="77777777" w:rsidTr="00B83FCC">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03F84515" w14:textId="77777777" w:rsidR="00B83FCC" w:rsidRDefault="00B83FCC">
            <w:pPr>
              <w:widowControl/>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Соціальна і здоров’язбережувальна</w:t>
            </w:r>
          </w:p>
        </w:tc>
        <w:tc>
          <w:tcPr>
            <w:tcW w:w="3655" w:type="dxa"/>
            <w:tcBorders>
              <w:top w:val="single" w:sz="4" w:space="0" w:color="auto"/>
              <w:left w:val="single" w:sz="4" w:space="0" w:color="auto"/>
              <w:bottom w:val="single" w:sz="4" w:space="0" w:color="auto"/>
              <w:right w:val="single" w:sz="4" w:space="0" w:color="auto"/>
            </w:tcBorders>
            <w:hideMark/>
          </w:tcPr>
          <w:p w14:paraId="667EE322"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Підприємництво і фінансова грамотність</w:t>
            </w:r>
          </w:p>
        </w:tc>
        <w:tc>
          <w:tcPr>
            <w:tcW w:w="1405" w:type="dxa"/>
            <w:tcBorders>
              <w:top w:val="single" w:sz="4" w:space="0" w:color="auto"/>
              <w:left w:val="single" w:sz="4" w:space="0" w:color="auto"/>
              <w:bottom w:val="single" w:sz="4" w:space="0" w:color="auto"/>
              <w:right w:val="single" w:sz="4" w:space="0" w:color="auto"/>
            </w:tcBorders>
            <w:hideMark/>
          </w:tcPr>
          <w:p w14:paraId="2CDC8B82"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0,5+0,5</w:t>
            </w:r>
          </w:p>
        </w:tc>
        <w:tc>
          <w:tcPr>
            <w:tcW w:w="1715" w:type="dxa"/>
            <w:tcBorders>
              <w:top w:val="single" w:sz="4" w:space="0" w:color="auto"/>
              <w:left w:val="single" w:sz="4" w:space="0" w:color="auto"/>
              <w:bottom w:val="single" w:sz="4" w:space="0" w:color="auto"/>
              <w:right w:val="single" w:sz="4" w:space="0" w:color="auto"/>
            </w:tcBorders>
            <w:hideMark/>
          </w:tcPr>
          <w:p w14:paraId="23E0D33E"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0,5+0,5</w:t>
            </w:r>
          </w:p>
        </w:tc>
      </w:tr>
      <w:tr w:rsidR="00B83FCC" w14:paraId="292A91E6"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4E940E6C"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20FA35B5"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Інтегрований курс</w:t>
            </w:r>
          </w:p>
          <w:p w14:paraId="39EB1D85"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rPr>
              <w:t>«Здоров</w:t>
            </w:r>
            <w:r>
              <w:rPr>
                <w:rFonts w:ascii="Times New Roman" w:eastAsia="Calibri" w:hAnsi="Times New Roman" w:cs="Times New Roman"/>
                <w:lang w:val="ru-RU"/>
              </w:rPr>
              <w:t>`</w:t>
            </w:r>
            <w:r>
              <w:rPr>
                <w:rFonts w:ascii="Times New Roman" w:eastAsia="Calibri" w:hAnsi="Times New Roman" w:cs="Times New Roman"/>
                <w:lang w:val="uk-UA"/>
              </w:rPr>
              <w:t>я, безпека та добробут»</w:t>
            </w:r>
          </w:p>
        </w:tc>
        <w:tc>
          <w:tcPr>
            <w:tcW w:w="1405" w:type="dxa"/>
            <w:tcBorders>
              <w:top w:val="single" w:sz="4" w:space="0" w:color="auto"/>
              <w:left w:val="single" w:sz="4" w:space="0" w:color="auto"/>
              <w:bottom w:val="single" w:sz="4" w:space="0" w:color="auto"/>
              <w:right w:val="single" w:sz="4" w:space="0" w:color="auto"/>
            </w:tcBorders>
            <w:hideMark/>
          </w:tcPr>
          <w:p w14:paraId="0BD85D13"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0,5+0,5</w:t>
            </w:r>
          </w:p>
        </w:tc>
        <w:tc>
          <w:tcPr>
            <w:tcW w:w="1715" w:type="dxa"/>
            <w:tcBorders>
              <w:top w:val="single" w:sz="4" w:space="0" w:color="auto"/>
              <w:left w:val="single" w:sz="4" w:space="0" w:color="auto"/>
              <w:bottom w:val="single" w:sz="4" w:space="0" w:color="auto"/>
              <w:right w:val="single" w:sz="4" w:space="0" w:color="auto"/>
            </w:tcBorders>
            <w:hideMark/>
          </w:tcPr>
          <w:p w14:paraId="067748A5"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0,5+0,5</w:t>
            </w:r>
          </w:p>
        </w:tc>
      </w:tr>
      <w:tr w:rsidR="00B83FCC" w14:paraId="2E797468" w14:textId="77777777" w:rsidTr="00B83FCC">
        <w:tc>
          <w:tcPr>
            <w:tcW w:w="2405" w:type="dxa"/>
            <w:vMerge w:val="restart"/>
            <w:tcBorders>
              <w:top w:val="single" w:sz="4" w:space="0" w:color="auto"/>
              <w:left w:val="single" w:sz="4" w:space="0" w:color="auto"/>
              <w:bottom w:val="single" w:sz="4" w:space="0" w:color="auto"/>
              <w:right w:val="single" w:sz="4" w:space="0" w:color="auto"/>
            </w:tcBorders>
            <w:hideMark/>
          </w:tcPr>
          <w:p w14:paraId="612BE19F"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Громадянська та історична</w:t>
            </w:r>
          </w:p>
        </w:tc>
        <w:tc>
          <w:tcPr>
            <w:tcW w:w="3655" w:type="dxa"/>
            <w:tcBorders>
              <w:top w:val="single" w:sz="4" w:space="0" w:color="auto"/>
              <w:left w:val="single" w:sz="4" w:space="0" w:color="auto"/>
              <w:bottom w:val="single" w:sz="4" w:space="0" w:color="auto"/>
              <w:right w:val="single" w:sz="4" w:space="0" w:color="auto"/>
            </w:tcBorders>
            <w:hideMark/>
          </w:tcPr>
          <w:p w14:paraId="6B7B6C06"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Історія України</w:t>
            </w:r>
          </w:p>
        </w:tc>
        <w:tc>
          <w:tcPr>
            <w:tcW w:w="1405" w:type="dxa"/>
            <w:tcBorders>
              <w:top w:val="single" w:sz="4" w:space="0" w:color="auto"/>
              <w:left w:val="single" w:sz="4" w:space="0" w:color="auto"/>
              <w:bottom w:val="single" w:sz="4" w:space="0" w:color="auto"/>
              <w:right w:val="single" w:sz="4" w:space="0" w:color="auto"/>
            </w:tcBorders>
            <w:hideMark/>
          </w:tcPr>
          <w:p w14:paraId="78EC0528" w14:textId="77777777" w:rsidR="00B83FCC" w:rsidRDefault="00B83FCC">
            <w:pPr>
              <w:spacing w:line="252" w:lineRule="auto"/>
              <w:jc w:val="center"/>
              <w:rPr>
                <w:rFonts w:ascii="Times New Roman" w:eastAsia="Calibri" w:hAnsi="Times New Roman" w:cs="Times New Roman"/>
                <w:lang w:eastAsia="ru-RU"/>
              </w:rPr>
            </w:pPr>
            <w:r>
              <w:rPr>
                <w:rFonts w:ascii="Times New Roman" w:eastAsia="Calibri" w:hAnsi="Times New Roman" w:cs="Times New Roman"/>
                <w:lang w:val="uk-UA" w:eastAsia="ru-RU"/>
              </w:rPr>
              <w:t>1+0,5</w:t>
            </w:r>
          </w:p>
        </w:tc>
        <w:tc>
          <w:tcPr>
            <w:tcW w:w="1715" w:type="dxa"/>
            <w:tcBorders>
              <w:top w:val="single" w:sz="4" w:space="0" w:color="auto"/>
              <w:left w:val="single" w:sz="4" w:space="0" w:color="auto"/>
              <w:bottom w:val="single" w:sz="4" w:space="0" w:color="auto"/>
              <w:right w:val="single" w:sz="4" w:space="0" w:color="auto"/>
            </w:tcBorders>
            <w:hideMark/>
          </w:tcPr>
          <w:p w14:paraId="118ECDCA" w14:textId="77777777" w:rsidR="00B83FCC" w:rsidRDefault="00B83FCC">
            <w:pPr>
              <w:spacing w:line="252" w:lineRule="auto"/>
              <w:jc w:val="center"/>
              <w:rPr>
                <w:rFonts w:ascii="Times New Roman" w:eastAsia="Calibri" w:hAnsi="Times New Roman" w:cs="Times New Roman"/>
                <w:lang w:eastAsia="ru-RU"/>
              </w:rPr>
            </w:pPr>
            <w:r>
              <w:rPr>
                <w:rFonts w:ascii="Times New Roman" w:eastAsia="Calibri" w:hAnsi="Times New Roman" w:cs="Times New Roman"/>
                <w:lang w:val="uk-UA" w:eastAsia="ru-RU"/>
              </w:rPr>
              <w:t>1+0,5</w:t>
            </w:r>
          </w:p>
        </w:tc>
      </w:tr>
      <w:tr w:rsidR="00B83FCC" w14:paraId="7084D07E"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04739233"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60BC6EE4"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Всесвітня історія</w:t>
            </w:r>
          </w:p>
        </w:tc>
        <w:tc>
          <w:tcPr>
            <w:tcW w:w="1405" w:type="dxa"/>
            <w:tcBorders>
              <w:top w:val="single" w:sz="4" w:space="0" w:color="auto"/>
              <w:left w:val="single" w:sz="4" w:space="0" w:color="auto"/>
              <w:bottom w:val="single" w:sz="4" w:space="0" w:color="auto"/>
              <w:right w:val="single" w:sz="4" w:space="0" w:color="auto"/>
            </w:tcBorders>
            <w:hideMark/>
          </w:tcPr>
          <w:p w14:paraId="37F6FBCB"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c>
          <w:tcPr>
            <w:tcW w:w="1715" w:type="dxa"/>
            <w:tcBorders>
              <w:top w:val="single" w:sz="4" w:space="0" w:color="auto"/>
              <w:left w:val="single" w:sz="4" w:space="0" w:color="auto"/>
              <w:bottom w:val="single" w:sz="4" w:space="0" w:color="auto"/>
              <w:right w:val="single" w:sz="4" w:space="0" w:color="auto"/>
            </w:tcBorders>
            <w:hideMark/>
          </w:tcPr>
          <w:p w14:paraId="192661DB"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r>
      <w:tr w:rsidR="00B83FCC" w14:paraId="4A44F47B"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323F6BFC"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461E5FEA"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Громадянська освіта</w:t>
            </w:r>
          </w:p>
        </w:tc>
        <w:tc>
          <w:tcPr>
            <w:tcW w:w="1405" w:type="dxa"/>
            <w:tcBorders>
              <w:top w:val="single" w:sz="4" w:space="0" w:color="auto"/>
              <w:left w:val="single" w:sz="4" w:space="0" w:color="auto"/>
              <w:bottom w:val="single" w:sz="4" w:space="0" w:color="auto"/>
              <w:right w:val="single" w:sz="4" w:space="0" w:color="auto"/>
            </w:tcBorders>
            <w:hideMark/>
          </w:tcPr>
          <w:p w14:paraId="165264C9"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w:t>
            </w:r>
          </w:p>
        </w:tc>
        <w:tc>
          <w:tcPr>
            <w:tcW w:w="1715" w:type="dxa"/>
            <w:tcBorders>
              <w:top w:val="single" w:sz="4" w:space="0" w:color="auto"/>
              <w:left w:val="single" w:sz="4" w:space="0" w:color="auto"/>
              <w:bottom w:val="single" w:sz="4" w:space="0" w:color="auto"/>
              <w:right w:val="single" w:sz="4" w:space="0" w:color="auto"/>
            </w:tcBorders>
            <w:hideMark/>
          </w:tcPr>
          <w:p w14:paraId="71F11F26"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w:t>
            </w:r>
          </w:p>
        </w:tc>
      </w:tr>
      <w:tr w:rsidR="00B83FCC" w14:paraId="51B06B83" w14:textId="77777777" w:rsidTr="00B83FCC">
        <w:trPr>
          <w:trHeight w:val="295"/>
        </w:trPr>
        <w:tc>
          <w:tcPr>
            <w:tcW w:w="2405" w:type="dxa"/>
            <w:tcBorders>
              <w:top w:val="single" w:sz="4" w:space="0" w:color="auto"/>
              <w:left w:val="single" w:sz="4" w:space="0" w:color="auto"/>
              <w:bottom w:val="single" w:sz="4" w:space="0" w:color="auto"/>
              <w:right w:val="single" w:sz="4" w:space="0" w:color="auto"/>
            </w:tcBorders>
            <w:hideMark/>
          </w:tcPr>
          <w:p w14:paraId="5264004E"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Мистецька</w:t>
            </w:r>
          </w:p>
        </w:tc>
        <w:tc>
          <w:tcPr>
            <w:tcW w:w="3655" w:type="dxa"/>
            <w:tcBorders>
              <w:top w:val="single" w:sz="4" w:space="0" w:color="auto"/>
              <w:left w:val="single" w:sz="4" w:space="0" w:color="auto"/>
              <w:bottom w:val="single" w:sz="4" w:space="0" w:color="auto"/>
              <w:right w:val="single" w:sz="4" w:space="0" w:color="auto"/>
            </w:tcBorders>
            <w:hideMark/>
          </w:tcPr>
          <w:p w14:paraId="616C8035" w14:textId="77777777" w:rsidR="00B83FCC" w:rsidRDefault="00B83FCC">
            <w:pPr>
              <w:spacing w:line="252" w:lineRule="auto"/>
              <w:rPr>
                <w:rFonts w:ascii="Times New Roman" w:eastAsia="Calibri" w:hAnsi="Times New Roman" w:cs="Times New Roman"/>
                <w:lang w:val="uk-UA" w:eastAsia="ru-RU"/>
              </w:rPr>
            </w:pPr>
            <w:r>
              <w:rPr>
                <w:rFonts w:ascii="Times New Roman" w:hAnsi="Times New Roman" w:cs="Times New Roman"/>
                <w:lang w:val="uk-UA" w:eastAsia="ru-RU"/>
              </w:rPr>
              <w:t>Інтегрований курс мистецтва</w:t>
            </w:r>
          </w:p>
        </w:tc>
        <w:tc>
          <w:tcPr>
            <w:tcW w:w="1405" w:type="dxa"/>
            <w:tcBorders>
              <w:top w:val="single" w:sz="4" w:space="0" w:color="auto"/>
              <w:left w:val="single" w:sz="4" w:space="0" w:color="auto"/>
              <w:bottom w:val="single" w:sz="4" w:space="0" w:color="auto"/>
              <w:right w:val="single" w:sz="4" w:space="0" w:color="auto"/>
            </w:tcBorders>
            <w:hideMark/>
          </w:tcPr>
          <w:p w14:paraId="1A7F6339" w14:textId="77777777" w:rsidR="00B83FCC" w:rsidRDefault="00B83FCC">
            <w:pPr>
              <w:spacing w:line="252" w:lineRule="auto"/>
              <w:jc w:val="center"/>
              <w:rPr>
                <w:rFonts w:ascii="Times New Roman" w:eastAsia="Calibri" w:hAnsi="Times New Roman" w:cs="Times New Roman"/>
                <w:lang w:eastAsia="ru-RU"/>
              </w:rPr>
            </w:pPr>
            <w:r>
              <w:rPr>
                <w:rFonts w:ascii="Times New Roman" w:eastAsia="Calibri" w:hAnsi="Times New Roman" w:cs="Times New Roman"/>
                <w:lang w:val="uk-UA" w:eastAsia="ru-RU"/>
              </w:rPr>
              <w:t>1</w:t>
            </w:r>
          </w:p>
        </w:tc>
        <w:tc>
          <w:tcPr>
            <w:tcW w:w="1715" w:type="dxa"/>
            <w:tcBorders>
              <w:top w:val="single" w:sz="4" w:space="0" w:color="auto"/>
              <w:left w:val="single" w:sz="4" w:space="0" w:color="auto"/>
              <w:bottom w:val="single" w:sz="4" w:space="0" w:color="auto"/>
              <w:right w:val="single" w:sz="4" w:space="0" w:color="auto"/>
            </w:tcBorders>
            <w:hideMark/>
          </w:tcPr>
          <w:p w14:paraId="240E3FC0" w14:textId="77777777" w:rsidR="00B83FCC" w:rsidRDefault="00B83FCC">
            <w:pPr>
              <w:spacing w:line="252" w:lineRule="auto"/>
              <w:jc w:val="center"/>
              <w:rPr>
                <w:rFonts w:ascii="Times New Roman" w:eastAsia="Calibri" w:hAnsi="Times New Roman" w:cs="Times New Roman"/>
                <w:lang w:eastAsia="ru-RU"/>
              </w:rPr>
            </w:pPr>
            <w:r>
              <w:rPr>
                <w:rFonts w:ascii="Times New Roman" w:eastAsia="Calibri" w:hAnsi="Times New Roman" w:cs="Times New Roman"/>
                <w:lang w:val="uk-UA" w:eastAsia="ru-RU"/>
              </w:rPr>
              <w:t>1</w:t>
            </w:r>
          </w:p>
        </w:tc>
      </w:tr>
      <w:tr w:rsidR="00B83FCC" w14:paraId="19390384" w14:textId="77777777" w:rsidTr="00B83FCC">
        <w:tc>
          <w:tcPr>
            <w:tcW w:w="2405" w:type="dxa"/>
            <w:vMerge w:val="restart"/>
            <w:tcBorders>
              <w:top w:val="single" w:sz="4" w:space="0" w:color="auto"/>
              <w:left w:val="single" w:sz="4" w:space="0" w:color="auto"/>
              <w:bottom w:val="single" w:sz="4" w:space="0" w:color="auto"/>
              <w:right w:val="single" w:sz="4" w:space="0" w:color="auto"/>
            </w:tcBorders>
            <w:vAlign w:val="center"/>
          </w:tcPr>
          <w:p w14:paraId="7819545B" w14:textId="77777777" w:rsidR="00B83FCC" w:rsidRDefault="00B83FCC">
            <w:pPr>
              <w:spacing w:line="252" w:lineRule="auto"/>
              <w:rPr>
                <w:rFonts w:ascii="Times New Roman" w:eastAsia="Calibri" w:hAnsi="Times New Roman" w:cs="Times New Roman"/>
                <w:lang w:val="uk-UA" w:eastAsia="ru-RU"/>
              </w:rPr>
            </w:pPr>
          </w:p>
          <w:p w14:paraId="7EC62A1B"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eastAsia="ru-RU"/>
              </w:rPr>
              <w:t>Математична</w:t>
            </w:r>
          </w:p>
        </w:tc>
        <w:tc>
          <w:tcPr>
            <w:tcW w:w="3655" w:type="dxa"/>
            <w:tcBorders>
              <w:top w:val="single" w:sz="4" w:space="0" w:color="auto"/>
              <w:left w:val="single" w:sz="4" w:space="0" w:color="auto"/>
              <w:bottom w:val="single" w:sz="4" w:space="0" w:color="auto"/>
              <w:right w:val="single" w:sz="4" w:space="0" w:color="auto"/>
            </w:tcBorders>
            <w:hideMark/>
          </w:tcPr>
          <w:p w14:paraId="134A422D"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Математика</w:t>
            </w:r>
          </w:p>
        </w:tc>
        <w:tc>
          <w:tcPr>
            <w:tcW w:w="1405" w:type="dxa"/>
            <w:tcBorders>
              <w:top w:val="single" w:sz="4" w:space="0" w:color="auto"/>
              <w:left w:val="single" w:sz="4" w:space="0" w:color="auto"/>
              <w:bottom w:val="single" w:sz="4" w:space="0" w:color="auto"/>
              <w:right w:val="single" w:sz="4" w:space="0" w:color="auto"/>
            </w:tcBorders>
            <w:hideMark/>
          </w:tcPr>
          <w:p w14:paraId="22D96F46"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w:t>
            </w:r>
          </w:p>
        </w:tc>
        <w:tc>
          <w:tcPr>
            <w:tcW w:w="1715" w:type="dxa"/>
            <w:tcBorders>
              <w:top w:val="single" w:sz="4" w:space="0" w:color="auto"/>
              <w:left w:val="single" w:sz="4" w:space="0" w:color="auto"/>
              <w:bottom w:val="single" w:sz="4" w:space="0" w:color="auto"/>
              <w:right w:val="single" w:sz="4" w:space="0" w:color="auto"/>
            </w:tcBorders>
            <w:hideMark/>
          </w:tcPr>
          <w:p w14:paraId="0A8E8961"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w:t>
            </w:r>
          </w:p>
        </w:tc>
      </w:tr>
      <w:tr w:rsidR="00B83FCC" w14:paraId="7F5D352C"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3B48980D" w14:textId="77777777" w:rsidR="00B83FCC" w:rsidRDefault="00B83FCC">
            <w:pPr>
              <w:widowControl/>
              <w:spacing w:line="256" w:lineRule="auto"/>
              <w:rPr>
                <w:rFonts w:ascii="Times New Roman" w:eastAsia="Calibri" w:hAnsi="Times New Roman" w:cs="Times New Roman"/>
                <w:lang w:val="uk-UA"/>
              </w:rPr>
            </w:pPr>
          </w:p>
        </w:tc>
        <w:tc>
          <w:tcPr>
            <w:tcW w:w="3655" w:type="dxa"/>
            <w:tcBorders>
              <w:top w:val="single" w:sz="4" w:space="0" w:color="auto"/>
              <w:left w:val="single" w:sz="4" w:space="0" w:color="auto"/>
              <w:bottom w:val="single" w:sz="4" w:space="0" w:color="auto"/>
              <w:right w:val="single" w:sz="4" w:space="0" w:color="auto"/>
            </w:tcBorders>
            <w:hideMark/>
          </w:tcPr>
          <w:p w14:paraId="6AFDEDEE"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Алгебра</w:t>
            </w:r>
          </w:p>
        </w:tc>
        <w:tc>
          <w:tcPr>
            <w:tcW w:w="1405" w:type="dxa"/>
            <w:tcBorders>
              <w:top w:val="single" w:sz="4" w:space="0" w:color="auto"/>
              <w:left w:val="single" w:sz="4" w:space="0" w:color="auto"/>
              <w:bottom w:val="single" w:sz="4" w:space="0" w:color="auto"/>
              <w:right w:val="single" w:sz="4" w:space="0" w:color="auto"/>
            </w:tcBorders>
            <w:hideMark/>
          </w:tcPr>
          <w:p w14:paraId="2A9DC10B"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2,5</w:t>
            </w:r>
          </w:p>
        </w:tc>
        <w:tc>
          <w:tcPr>
            <w:tcW w:w="1715" w:type="dxa"/>
            <w:tcBorders>
              <w:top w:val="single" w:sz="4" w:space="0" w:color="auto"/>
              <w:left w:val="single" w:sz="4" w:space="0" w:color="auto"/>
              <w:bottom w:val="single" w:sz="4" w:space="0" w:color="auto"/>
              <w:right w:val="single" w:sz="4" w:space="0" w:color="auto"/>
            </w:tcBorders>
            <w:hideMark/>
          </w:tcPr>
          <w:p w14:paraId="010386F6"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2,5</w:t>
            </w:r>
          </w:p>
        </w:tc>
      </w:tr>
      <w:tr w:rsidR="00B83FCC" w14:paraId="53529B8C"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35CDE6D3" w14:textId="77777777" w:rsidR="00B83FCC" w:rsidRDefault="00B83FCC">
            <w:pPr>
              <w:widowControl/>
              <w:spacing w:line="256" w:lineRule="auto"/>
              <w:rPr>
                <w:rFonts w:ascii="Times New Roman" w:eastAsia="Calibri" w:hAnsi="Times New Roman" w:cs="Times New Roman"/>
                <w:lang w:val="uk-UA"/>
              </w:rPr>
            </w:pPr>
          </w:p>
        </w:tc>
        <w:tc>
          <w:tcPr>
            <w:tcW w:w="3655" w:type="dxa"/>
            <w:tcBorders>
              <w:top w:val="single" w:sz="4" w:space="0" w:color="auto"/>
              <w:left w:val="single" w:sz="4" w:space="0" w:color="auto"/>
              <w:bottom w:val="single" w:sz="4" w:space="0" w:color="auto"/>
              <w:right w:val="single" w:sz="4" w:space="0" w:color="auto"/>
            </w:tcBorders>
            <w:hideMark/>
          </w:tcPr>
          <w:p w14:paraId="371D0C30"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Геометрія</w:t>
            </w:r>
          </w:p>
        </w:tc>
        <w:tc>
          <w:tcPr>
            <w:tcW w:w="1405" w:type="dxa"/>
            <w:tcBorders>
              <w:top w:val="single" w:sz="4" w:space="0" w:color="auto"/>
              <w:left w:val="single" w:sz="4" w:space="0" w:color="auto"/>
              <w:bottom w:val="single" w:sz="4" w:space="0" w:color="auto"/>
              <w:right w:val="single" w:sz="4" w:space="0" w:color="auto"/>
            </w:tcBorders>
            <w:hideMark/>
          </w:tcPr>
          <w:p w14:paraId="7069579D"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w:t>
            </w:r>
          </w:p>
        </w:tc>
        <w:tc>
          <w:tcPr>
            <w:tcW w:w="1715" w:type="dxa"/>
            <w:tcBorders>
              <w:top w:val="single" w:sz="4" w:space="0" w:color="auto"/>
              <w:left w:val="single" w:sz="4" w:space="0" w:color="auto"/>
              <w:bottom w:val="single" w:sz="4" w:space="0" w:color="auto"/>
              <w:right w:val="single" w:sz="4" w:space="0" w:color="auto"/>
            </w:tcBorders>
            <w:hideMark/>
          </w:tcPr>
          <w:p w14:paraId="14531B7F"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w:t>
            </w:r>
          </w:p>
        </w:tc>
      </w:tr>
      <w:tr w:rsidR="00B83FCC" w14:paraId="2767A45B" w14:textId="77777777" w:rsidTr="00B83FCC">
        <w:trPr>
          <w:trHeight w:val="354"/>
        </w:trPr>
        <w:tc>
          <w:tcPr>
            <w:tcW w:w="2405" w:type="dxa"/>
            <w:vMerge w:val="restart"/>
            <w:tcBorders>
              <w:top w:val="single" w:sz="4" w:space="0" w:color="auto"/>
              <w:left w:val="single" w:sz="4" w:space="0" w:color="auto"/>
              <w:bottom w:val="single" w:sz="4" w:space="0" w:color="auto"/>
              <w:right w:val="single" w:sz="4" w:space="0" w:color="auto"/>
            </w:tcBorders>
            <w:vAlign w:val="center"/>
          </w:tcPr>
          <w:p w14:paraId="23261D7B" w14:textId="77777777" w:rsidR="00B83FCC" w:rsidRDefault="00B83FCC">
            <w:pPr>
              <w:spacing w:line="252" w:lineRule="auto"/>
              <w:rPr>
                <w:rFonts w:ascii="Times New Roman" w:eastAsia="Calibri" w:hAnsi="Times New Roman" w:cs="Times New Roman"/>
                <w:lang w:val="uk-UA" w:eastAsia="ru-RU"/>
              </w:rPr>
            </w:pPr>
          </w:p>
          <w:p w14:paraId="0845C670" w14:textId="77777777" w:rsidR="00B83FCC" w:rsidRDefault="00B83FCC">
            <w:pPr>
              <w:spacing w:line="252" w:lineRule="auto"/>
              <w:ind w:right="-71"/>
              <w:rPr>
                <w:rFonts w:ascii="Times New Roman" w:eastAsia="Calibri" w:hAnsi="Times New Roman" w:cs="Times New Roman"/>
                <w:lang w:val="uk-UA"/>
              </w:rPr>
            </w:pPr>
            <w:r>
              <w:rPr>
                <w:rFonts w:ascii="Times New Roman" w:eastAsia="Calibri" w:hAnsi="Times New Roman" w:cs="Times New Roman"/>
                <w:lang w:val="uk-UA" w:eastAsia="ru-RU"/>
              </w:rPr>
              <w:t xml:space="preserve">Природнича </w:t>
            </w:r>
          </w:p>
        </w:tc>
        <w:tc>
          <w:tcPr>
            <w:tcW w:w="3655" w:type="dxa"/>
            <w:tcBorders>
              <w:top w:val="single" w:sz="4" w:space="0" w:color="auto"/>
              <w:left w:val="single" w:sz="4" w:space="0" w:color="auto"/>
              <w:bottom w:val="single" w:sz="4" w:space="0" w:color="auto"/>
              <w:right w:val="single" w:sz="4" w:space="0" w:color="auto"/>
            </w:tcBorders>
            <w:hideMark/>
          </w:tcPr>
          <w:p w14:paraId="77DA667D"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Біологія</w:t>
            </w:r>
          </w:p>
        </w:tc>
        <w:tc>
          <w:tcPr>
            <w:tcW w:w="1405" w:type="dxa"/>
            <w:tcBorders>
              <w:top w:val="single" w:sz="4" w:space="0" w:color="auto"/>
              <w:left w:val="single" w:sz="4" w:space="0" w:color="auto"/>
              <w:bottom w:val="single" w:sz="4" w:space="0" w:color="auto"/>
              <w:right w:val="single" w:sz="4" w:space="0" w:color="auto"/>
            </w:tcBorders>
            <w:hideMark/>
          </w:tcPr>
          <w:p w14:paraId="109AC545"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2</w:t>
            </w:r>
          </w:p>
        </w:tc>
        <w:tc>
          <w:tcPr>
            <w:tcW w:w="1715" w:type="dxa"/>
            <w:tcBorders>
              <w:top w:val="single" w:sz="4" w:space="0" w:color="auto"/>
              <w:left w:val="single" w:sz="4" w:space="0" w:color="auto"/>
              <w:bottom w:val="single" w:sz="4" w:space="0" w:color="auto"/>
              <w:right w:val="single" w:sz="4" w:space="0" w:color="auto"/>
            </w:tcBorders>
            <w:hideMark/>
          </w:tcPr>
          <w:p w14:paraId="1C8EA549"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2</w:t>
            </w:r>
          </w:p>
        </w:tc>
      </w:tr>
      <w:tr w:rsidR="00B83FCC" w14:paraId="67E1BCE6"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4E1911CC" w14:textId="77777777" w:rsidR="00B83FCC" w:rsidRDefault="00B83FCC">
            <w:pPr>
              <w:widowControl/>
              <w:spacing w:line="256" w:lineRule="auto"/>
              <w:rPr>
                <w:rFonts w:ascii="Times New Roman" w:eastAsia="Calibri" w:hAnsi="Times New Roman" w:cs="Times New Roman"/>
                <w:lang w:val="uk-UA"/>
              </w:rPr>
            </w:pPr>
          </w:p>
        </w:tc>
        <w:tc>
          <w:tcPr>
            <w:tcW w:w="3655" w:type="dxa"/>
            <w:tcBorders>
              <w:top w:val="single" w:sz="4" w:space="0" w:color="auto"/>
              <w:left w:val="single" w:sz="4" w:space="0" w:color="auto"/>
              <w:bottom w:val="single" w:sz="4" w:space="0" w:color="auto"/>
              <w:right w:val="single" w:sz="4" w:space="0" w:color="auto"/>
            </w:tcBorders>
            <w:hideMark/>
          </w:tcPr>
          <w:p w14:paraId="32CC97AD"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Географія</w:t>
            </w:r>
          </w:p>
        </w:tc>
        <w:tc>
          <w:tcPr>
            <w:tcW w:w="1405" w:type="dxa"/>
            <w:tcBorders>
              <w:top w:val="single" w:sz="4" w:space="0" w:color="auto"/>
              <w:left w:val="single" w:sz="4" w:space="0" w:color="auto"/>
              <w:bottom w:val="single" w:sz="4" w:space="0" w:color="auto"/>
              <w:right w:val="single" w:sz="4" w:space="0" w:color="auto"/>
            </w:tcBorders>
            <w:hideMark/>
          </w:tcPr>
          <w:p w14:paraId="6DE39625"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w:t>
            </w:r>
          </w:p>
        </w:tc>
        <w:tc>
          <w:tcPr>
            <w:tcW w:w="1715" w:type="dxa"/>
            <w:tcBorders>
              <w:top w:val="single" w:sz="4" w:space="0" w:color="auto"/>
              <w:left w:val="single" w:sz="4" w:space="0" w:color="auto"/>
              <w:bottom w:val="single" w:sz="4" w:space="0" w:color="auto"/>
              <w:right w:val="single" w:sz="4" w:space="0" w:color="auto"/>
            </w:tcBorders>
            <w:hideMark/>
          </w:tcPr>
          <w:p w14:paraId="4F040286"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w:t>
            </w:r>
          </w:p>
        </w:tc>
      </w:tr>
      <w:tr w:rsidR="00B83FCC" w14:paraId="7D13BAAF"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5A18A4CF" w14:textId="77777777" w:rsidR="00B83FCC" w:rsidRDefault="00B83FCC">
            <w:pPr>
              <w:widowControl/>
              <w:spacing w:line="256" w:lineRule="auto"/>
              <w:rPr>
                <w:rFonts w:ascii="Times New Roman" w:eastAsia="Calibri" w:hAnsi="Times New Roman" w:cs="Times New Roman"/>
                <w:lang w:val="uk-UA"/>
              </w:rPr>
            </w:pPr>
          </w:p>
        </w:tc>
        <w:tc>
          <w:tcPr>
            <w:tcW w:w="3655" w:type="dxa"/>
            <w:tcBorders>
              <w:top w:val="single" w:sz="4" w:space="0" w:color="auto"/>
              <w:left w:val="single" w:sz="4" w:space="0" w:color="auto"/>
              <w:bottom w:val="single" w:sz="4" w:space="0" w:color="auto"/>
              <w:right w:val="single" w:sz="4" w:space="0" w:color="auto"/>
            </w:tcBorders>
            <w:hideMark/>
          </w:tcPr>
          <w:p w14:paraId="7E77908E"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Фізика</w:t>
            </w:r>
          </w:p>
        </w:tc>
        <w:tc>
          <w:tcPr>
            <w:tcW w:w="1405" w:type="dxa"/>
            <w:tcBorders>
              <w:top w:val="single" w:sz="4" w:space="0" w:color="auto"/>
              <w:left w:val="single" w:sz="4" w:space="0" w:color="auto"/>
              <w:bottom w:val="single" w:sz="4" w:space="0" w:color="auto"/>
              <w:right w:val="single" w:sz="4" w:space="0" w:color="auto"/>
            </w:tcBorders>
            <w:hideMark/>
          </w:tcPr>
          <w:p w14:paraId="4BF1A55A"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w:t>
            </w:r>
          </w:p>
        </w:tc>
        <w:tc>
          <w:tcPr>
            <w:tcW w:w="1715" w:type="dxa"/>
            <w:tcBorders>
              <w:top w:val="single" w:sz="4" w:space="0" w:color="auto"/>
              <w:left w:val="single" w:sz="4" w:space="0" w:color="auto"/>
              <w:bottom w:val="single" w:sz="4" w:space="0" w:color="auto"/>
              <w:right w:val="single" w:sz="4" w:space="0" w:color="auto"/>
            </w:tcBorders>
            <w:hideMark/>
          </w:tcPr>
          <w:p w14:paraId="10613AA6"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w:t>
            </w:r>
          </w:p>
        </w:tc>
      </w:tr>
      <w:tr w:rsidR="00B83FCC" w14:paraId="6540F426"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78EDB73E" w14:textId="77777777" w:rsidR="00B83FCC" w:rsidRDefault="00B83FCC">
            <w:pPr>
              <w:widowControl/>
              <w:spacing w:line="256" w:lineRule="auto"/>
              <w:rPr>
                <w:rFonts w:ascii="Times New Roman" w:eastAsia="Calibri" w:hAnsi="Times New Roman" w:cs="Times New Roman"/>
                <w:lang w:val="uk-UA"/>
              </w:rPr>
            </w:pPr>
          </w:p>
        </w:tc>
        <w:tc>
          <w:tcPr>
            <w:tcW w:w="3655" w:type="dxa"/>
            <w:tcBorders>
              <w:top w:val="single" w:sz="4" w:space="0" w:color="auto"/>
              <w:left w:val="single" w:sz="4" w:space="0" w:color="auto"/>
              <w:bottom w:val="single" w:sz="4" w:space="0" w:color="auto"/>
              <w:right w:val="single" w:sz="4" w:space="0" w:color="auto"/>
            </w:tcBorders>
            <w:hideMark/>
          </w:tcPr>
          <w:p w14:paraId="529BC679"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Хімія</w:t>
            </w:r>
          </w:p>
        </w:tc>
        <w:tc>
          <w:tcPr>
            <w:tcW w:w="1405" w:type="dxa"/>
            <w:tcBorders>
              <w:top w:val="single" w:sz="4" w:space="0" w:color="auto"/>
              <w:left w:val="single" w:sz="4" w:space="0" w:color="auto"/>
              <w:bottom w:val="single" w:sz="4" w:space="0" w:color="auto"/>
              <w:right w:val="single" w:sz="4" w:space="0" w:color="auto"/>
            </w:tcBorders>
            <w:hideMark/>
          </w:tcPr>
          <w:p w14:paraId="3D1A0106"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2 </w:t>
            </w:r>
          </w:p>
        </w:tc>
        <w:tc>
          <w:tcPr>
            <w:tcW w:w="1715" w:type="dxa"/>
            <w:tcBorders>
              <w:top w:val="single" w:sz="4" w:space="0" w:color="auto"/>
              <w:left w:val="single" w:sz="4" w:space="0" w:color="auto"/>
              <w:bottom w:val="single" w:sz="4" w:space="0" w:color="auto"/>
              <w:right w:val="single" w:sz="4" w:space="0" w:color="auto"/>
            </w:tcBorders>
            <w:hideMark/>
          </w:tcPr>
          <w:p w14:paraId="29A620B1"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2 </w:t>
            </w:r>
          </w:p>
        </w:tc>
      </w:tr>
      <w:tr w:rsidR="00B83FCC" w14:paraId="5331B54D" w14:textId="77777777" w:rsidTr="00B83FCC">
        <w:tc>
          <w:tcPr>
            <w:tcW w:w="2405" w:type="dxa"/>
            <w:tcBorders>
              <w:top w:val="single" w:sz="4" w:space="0" w:color="auto"/>
              <w:left w:val="single" w:sz="4" w:space="0" w:color="auto"/>
              <w:bottom w:val="single" w:sz="4" w:space="0" w:color="auto"/>
              <w:right w:val="single" w:sz="4" w:space="0" w:color="auto"/>
            </w:tcBorders>
            <w:vAlign w:val="center"/>
            <w:hideMark/>
          </w:tcPr>
          <w:p w14:paraId="07E34B72"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Інформатична </w:t>
            </w:r>
          </w:p>
        </w:tc>
        <w:tc>
          <w:tcPr>
            <w:tcW w:w="3655" w:type="dxa"/>
            <w:tcBorders>
              <w:top w:val="single" w:sz="4" w:space="0" w:color="auto"/>
              <w:left w:val="single" w:sz="4" w:space="0" w:color="auto"/>
              <w:bottom w:val="single" w:sz="4" w:space="0" w:color="auto"/>
              <w:right w:val="single" w:sz="4" w:space="0" w:color="auto"/>
            </w:tcBorders>
            <w:hideMark/>
          </w:tcPr>
          <w:p w14:paraId="35D20EA2"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Інформатика</w:t>
            </w:r>
          </w:p>
        </w:tc>
        <w:tc>
          <w:tcPr>
            <w:tcW w:w="1405" w:type="dxa"/>
            <w:tcBorders>
              <w:top w:val="single" w:sz="4" w:space="0" w:color="auto"/>
              <w:left w:val="single" w:sz="4" w:space="0" w:color="auto"/>
              <w:bottom w:val="single" w:sz="4" w:space="0" w:color="auto"/>
              <w:right w:val="single" w:sz="4" w:space="0" w:color="auto"/>
            </w:tcBorders>
            <w:hideMark/>
          </w:tcPr>
          <w:p w14:paraId="56883BDC"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1,5+0,5</w:t>
            </w:r>
          </w:p>
        </w:tc>
        <w:tc>
          <w:tcPr>
            <w:tcW w:w="1715" w:type="dxa"/>
            <w:tcBorders>
              <w:top w:val="single" w:sz="4" w:space="0" w:color="auto"/>
              <w:left w:val="single" w:sz="4" w:space="0" w:color="auto"/>
              <w:bottom w:val="single" w:sz="4" w:space="0" w:color="auto"/>
              <w:right w:val="single" w:sz="4" w:space="0" w:color="auto"/>
            </w:tcBorders>
            <w:hideMark/>
          </w:tcPr>
          <w:p w14:paraId="436D4D0D"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1,5+0,5</w:t>
            </w:r>
          </w:p>
        </w:tc>
      </w:tr>
      <w:tr w:rsidR="00B83FCC" w14:paraId="68B6E49E" w14:textId="77777777" w:rsidTr="00B83FCC">
        <w:tc>
          <w:tcPr>
            <w:tcW w:w="2405" w:type="dxa"/>
            <w:tcBorders>
              <w:top w:val="single" w:sz="4" w:space="0" w:color="auto"/>
              <w:left w:val="single" w:sz="4" w:space="0" w:color="auto"/>
              <w:bottom w:val="single" w:sz="4" w:space="0" w:color="auto"/>
              <w:right w:val="single" w:sz="4" w:space="0" w:color="auto"/>
            </w:tcBorders>
            <w:vAlign w:val="center"/>
            <w:hideMark/>
          </w:tcPr>
          <w:p w14:paraId="3505330D"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eastAsia="ru-RU"/>
              </w:rPr>
              <w:t>Технологічна</w:t>
            </w:r>
          </w:p>
        </w:tc>
        <w:tc>
          <w:tcPr>
            <w:tcW w:w="3655" w:type="dxa"/>
            <w:tcBorders>
              <w:top w:val="single" w:sz="4" w:space="0" w:color="auto"/>
              <w:left w:val="single" w:sz="4" w:space="0" w:color="auto"/>
              <w:bottom w:val="single" w:sz="4" w:space="0" w:color="auto"/>
              <w:right w:val="single" w:sz="4" w:space="0" w:color="auto"/>
            </w:tcBorders>
            <w:hideMark/>
          </w:tcPr>
          <w:p w14:paraId="238438AA"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Технології </w:t>
            </w:r>
          </w:p>
        </w:tc>
        <w:tc>
          <w:tcPr>
            <w:tcW w:w="1405" w:type="dxa"/>
            <w:tcBorders>
              <w:top w:val="single" w:sz="4" w:space="0" w:color="auto"/>
              <w:left w:val="single" w:sz="4" w:space="0" w:color="auto"/>
              <w:bottom w:val="single" w:sz="4" w:space="0" w:color="auto"/>
              <w:right w:val="single" w:sz="4" w:space="0" w:color="auto"/>
            </w:tcBorders>
            <w:hideMark/>
          </w:tcPr>
          <w:p w14:paraId="227E9B6A"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c>
          <w:tcPr>
            <w:tcW w:w="1715" w:type="dxa"/>
            <w:tcBorders>
              <w:top w:val="single" w:sz="4" w:space="0" w:color="auto"/>
              <w:left w:val="single" w:sz="4" w:space="0" w:color="auto"/>
              <w:bottom w:val="single" w:sz="4" w:space="0" w:color="auto"/>
              <w:right w:val="single" w:sz="4" w:space="0" w:color="auto"/>
            </w:tcBorders>
            <w:hideMark/>
          </w:tcPr>
          <w:p w14:paraId="6E1CFA30"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r>
      <w:tr w:rsidR="00B83FCC" w14:paraId="442F67EF" w14:textId="77777777" w:rsidTr="00B83FCC">
        <w:trPr>
          <w:trHeight w:val="355"/>
        </w:trPr>
        <w:tc>
          <w:tcPr>
            <w:tcW w:w="2405" w:type="dxa"/>
            <w:tcBorders>
              <w:top w:val="single" w:sz="4" w:space="0" w:color="auto"/>
              <w:left w:val="single" w:sz="4" w:space="0" w:color="auto"/>
              <w:bottom w:val="single" w:sz="4" w:space="0" w:color="auto"/>
              <w:right w:val="single" w:sz="4" w:space="0" w:color="auto"/>
            </w:tcBorders>
            <w:hideMark/>
          </w:tcPr>
          <w:p w14:paraId="4B6D71DE"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Фізична культура</w:t>
            </w:r>
          </w:p>
        </w:tc>
        <w:tc>
          <w:tcPr>
            <w:tcW w:w="3655" w:type="dxa"/>
            <w:tcBorders>
              <w:top w:val="single" w:sz="4" w:space="0" w:color="auto"/>
              <w:left w:val="single" w:sz="4" w:space="0" w:color="auto"/>
              <w:bottom w:val="single" w:sz="4" w:space="0" w:color="auto"/>
              <w:right w:val="single" w:sz="4" w:space="0" w:color="auto"/>
            </w:tcBorders>
            <w:hideMark/>
          </w:tcPr>
          <w:p w14:paraId="40B61DC7"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Фізична культура</w:t>
            </w:r>
          </w:p>
        </w:tc>
        <w:tc>
          <w:tcPr>
            <w:tcW w:w="1405" w:type="dxa"/>
            <w:tcBorders>
              <w:top w:val="single" w:sz="4" w:space="0" w:color="auto"/>
              <w:left w:val="single" w:sz="4" w:space="0" w:color="auto"/>
              <w:bottom w:val="single" w:sz="4" w:space="0" w:color="auto"/>
              <w:right w:val="single" w:sz="4" w:space="0" w:color="auto"/>
            </w:tcBorders>
            <w:hideMark/>
          </w:tcPr>
          <w:p w14:paraId="25A123C0"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c>
          <w:tcPr>
            <w:tcW w:w="1715" w:type="dxa"/>
            <w:tcBorders>
              <w:top w:val="single" w:sz="4" w:space="0" w:color="auto"/>
              <w:left w:val="single" w:sz="4" w:space="0" w:color="auto"/>
              <w:bottom w:val="single" w:sz="4" w:space="0" w:color="auto"/>
              <w:right w:val="single" w:sz="4" w:space="0" w:color="auto"/>
            </w:tcBorders>
            <w:hideMark/>
          </w:tcPr>
          <w:p w14:paraId="31E54907"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r>
      <w:tr w:rsidR="00B83FCC" w14:paraId="7B98B4BB" w14:textId="77777777" w:rsidTr="00B83FCC">
        <w:trPr>
          <w:trHeight w:val="355"/>
        </w:trPr>
        <w:tc>
          <w:tcPr>
            <w:tcW w:w="6060" w:type="dxa"/>
            <w:gridSpan w:val="2"/>
            <w:tcBorders>
              <w:top w:val="single" w:sz="4" w:space="0" w:color="auto"/>
              <w:left w:val="single" w:sz="4" w:space="0" w:color="auto"/>
              <w:bottom w:val="single" w:sz="4" w:space="0" w:color="auto"/>
              <w:right w:val="single" w:sz="4" w:space="0" w:color="auto"/>
            </w:tcBorders>
            <w:hideMark/>
          </w:tcPr>
          <w:p w14:paraId="69B32638"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rPr>
              <w:t>Разом (без фізичної культури + фізична культура</w:t>
            </w:r>
          </w:p>
        </w:tc>
        <w:tc>
          <w:tcPr>
            <w:tcW w:w="1405" w:type="dxa"/>
            <w:tcBorders>
              <w:top w:val="single" w:sz="4" w:space="0" w:color="auto"/>
              <w:left w:val="single" w:sz="4" w:space="0" w:color="auto"/>
              <w:bottom w:val="single" w:sz="4" w:space="0" w:color="auto"/>
              <w:right w:val="single" w:sz="4" w:space="0" w:color="auto"/>
            </w:tcBorders>
            <w:hideMark/>
          </w:tcPr>
          <w:p w14:paraId="18CE2FDA"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27+6+3</w:t>
            </w:r>
          </w:p>
        </w:tc>
        <w:tc>
          <w:tcPr>
            <w:tcW w:w="1715" w:type="dxa"/>
            <w:tcBorders>
              <w:top w:val="single" w:sz="4" w:space="0" w:color="auto"/>
              <w:left w:val="single" w:sz="4" w:space="0" w:color="auto"/>
              <w:bottom w:val="single" w:sz="4" w:space="0" w:color="auto"/>
              <w:right w:val="single" w:sz="4" w:space="0" w:color="auto"/>
            </w:tcBorders>
            <w:hideMark/>
          </w:tcPr>
          <w:p w14:paraId="390E7B30"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27+6+3</w:t>
            </w:r>
          </w:p>
        </w:tc>
      </w:tr>
      <w:tr w:rsidR="00B83FCC" w14:paraId="1BFD3D9F" w14:textId="77777777" w:rsidTr="00B83FCC">
        <w:trPr>
          <w:trHeight w:val="506"/>
        </w:trPr>
        <w:tc>
          <w:tcPr>
            <w:tcW w:w="6060" w:type="dxa"/>
            <w:gridSpan w:val="2"/>
            <w:tcBorders>
              <w:top w:val="single" w:sz="4" w:space="0" w:color="auto"/>
              <w:left w:val="single" w:sz="4" w:space="0" w:color="auto"/>
              <w:bottom w:val="single" w:sz="4" w:space="0" w:color="auto"/>
              <w:right w:val="single" w:sz="4" w:space="0" w:color="auto"/>
            </w:tcBorders>
            <w:vAlign w:val="center"/>
            <w:hideMark/>
          </w:tcPr>
          <w:p w14:paraId="2C5A5109"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Години  навчального навантаження для перерозподілу між освітніми компонентами</w:t>
            </w:r>
          </w:p>
        </w:tc>
        <w:tc>
          <w:tcPr>
            <w:tcW w:w="1405" w:type="dxa"/>
            <w:tcBorders>
              <w:top w:val="single" w:sz="4" w:space="0" w:color="auto"/>
              <w:left w:val="single" w:sz="4" w:space="0" w:color="auto"/>
              <w:bottom w:val="single" w:sz="4" w:space="0" w:color="auto"/>
              <w:right w:val="single" w:sz="4" w:space="0" w:color="auto"/>
            </w:tcBorders>
          </w:tcPr>
          <w:p w14:paraId="1FE39DB7"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6</w:t>
            </w:r>
          </w:p>
          <w:p w14:paraId="7A2627FB" w14:textId="77777777" w:rsidR="00B83FCC" w:rsidRDefault="00B83FCC">
            <w:pPr>
              <w:spacing w:line="252" w:lineRule="auto"/>
              <w:jc w:val="center"/>
              <w:rPr>
                <w:rFonts w:ascii="Times New Roman" w:eastAsia="Calibri" w:hAnsi="Times New Roman" w:cs="Times New Roman"/>
                <w:lang w:val="uk-UA"/>
              </w:rPr>
            </w:pPr>
          </w:p>
        </w:tc>
        <w:tc>
          <w:tcPr>
            <w:tcW w:w="1715" w:type="dxa"/>
            <w:tcBorders>
              <w:top w:val="single" w:sz="4" w:space="0" w:color="auto"/>
              <w:left w:val="single" w:sz="4" w:space="0" w:color="auto"/>
              <w:bottom w:val="single" w:sz="4" w:space="0" w:color="auto"/>
              <w:right w:val="single" w:sz="4" w:space="0" w:color="auto"/>
            </w:tcBorders>
          </w:tcPr>
          <w:p w14:paraId="24D8B25C"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6 </w:t>
            </w:r>
          </w:p>
          <w:p w14:paraId="283F35BC" w14:textId="77777777" w:rsidR="00B83FCC" w:rsidRDefault="00B83FCC">
            <w:pPr>
              <w:spacing w:line="252" w:lineRule="auto"/>
              <w:jc w:val="center"/>
              <w:rPr>
                <w:rFonts w:ascii="Times New Roman" w:eastAsia="Calibri" w:hAnsi="Times New Roman" w:cs="Times New Roman"/>
                <w:lang w:val="uk-UA"/>
              </w:rPr>
            </w:pPr>
          </w:p>
        </w:tc>
      </w:tr>
      <w:tr w:rsidR="00B83FCC" w14:paraId="55CF9F69" w14:textId="77777777" w:rsidTr="00B83FCC">
        <w:tc>
          <w:tcPr>
            <w:tcW w:w="6060" w:type="dxa"/>
            <w:gridSpan w:val="2"/>
            <w:tcBorders>
              <w:top w:val="single" w:sz="4" w:space="0" w:color="auto"/>
              <w:left w:val="single" w:sz="4" w:space="0" w:color="auto"/>
              <w:bottom w:val="single" w:sz="4" w:space="0" w:color="auto"/>
              <w:right w:val="single" w:sz="4" w:space="0" w:color="auto"/>
            </w:tcBorders>
            <w:hideMark/>
          </w:tcPr>
          <w:p w14:paraId="5D31CBCF" w14:textId="77777777" w:rsidR="00B83FCC" w:rsidRDefault="00B83FCC">
            <w:pPr>
              <w:spacing w:line="252" w:lineRule="auto"/>
              <w:rPr>
                <w:rFonts w:ascii="Times New Roman" w:eastAsia="Calibri" w:hAnsi="Times New Roman" w:cs="Times New Roman"/>
                <w:lang w:val="uk-UA" w:eastAsia="ru-RU"/>
              </w:rPr>
            </w:pPr>
            <w:r>
              <w:rPr>
                <w:rFonts w:ascii="Times New Roman" w:hAnsi="Times New Roman" w:cs="Times New Roman"/>
                <w:lang w:val="uk-UA"/>
              </w:rPr>
              <w:t>Загальна кількість навчальних годин, що фінансуються з бюджету (без урахування поділу на групи)</w:t>
            </w:r>
          </w:p>
        </w:tc>
        <w:tc>
          <w:tcPr>
            <w:tcW w:w="1405" w:type="dxa"/>
            <w:tcBorders>
              <w:top w:val="single" w:sz="4" w:space="0" w:color="auto"/>
              <w:left w:val="single" w:sz="4" w:space="0" w:color="auto"/>
              <w:bottom w:val="single" w:sz="4" w:space="0" w:color="auto"/>
              <w:right w:val="single" w:sz="4" w:space="0" w:color="auto"/>
            </w:tcBorders>
            <w:hideMark/>
          </w:tcPr>
          <w:p w14:paraId="5A64B63D"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36</w:t>
            </w:r>
          </w:p>
        </w:tc>
        <w:tc>
          <w:tcPr>
            <w:tcW w:w="1715" w:type="dxa"/>
            <w:tcBorders>
              <w:top w:val="single" w:sz="4" w:space="0" w:color="auto"/>
              <w:left w:val="single" w:sz="4" w:space="0" w:color="auto"/>
              <w:bottom w:val="single" w:sz="4" w:space="0" w:color="auto"/>
              <w:right w:val="single" w:sz="4" w:space="0" w:color="auto"/>
            </w:tcBorders>
            <w:hideMark/>
          </w:tcPr>
          <w:p w14:paraId="64B02D88"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36</w:t>
            </w:r>
          </w:p>
        </w:tc>
      </w:tr>
      <w:tr w:rsidR="00B83FCC" w14:paraId="1E6F0930" w14:textId="77777777" w:rsidTr="00B83FCC">
        <w:tc>
          <w:tcPr>
            <w:tcW w:w="6060" w:type="dxa"/>
            <w:gridSpan w:val="2"/>
            <w:tcBorders>
              <w:top w:val="single" w:sz="4" w:space="0" w:color="auto"/>
              <w:left w:val="single" w:sz="4" w:space="0" w:color="auto"/>
              <w:bottom w:val="single" w:sz="4" w:space="0" w:color="auto"/>
              <w:right w:val="single" w:sz="4" w:space="0" w:color="auto"/>
            </w:tcBorders>
            <w:hideMark/>
          </w:tcPr>
          <w:p w14:paraId="1923534B" w14:textId="77777777" w:rsidR="00B83FCC" w:rsidRDefault="00B83FCC">
            <w:pPr>
              <w:spacing w:line="252" w:lineRule="auto"/>
              <w:jc w:val="both"/>
              <w:rPr>
                <w:rFonts w:ascii="Times New Roman" w:hAnsi="Times New Roman" w:cs="Times New Roman"/>
                <w:lang w:val="uk-UA" w:eastAsia="ru-RU"/>
              </w:rPr>
            </w:pPr>
            <w:r>
              <w:rPr>
                <w:rFonts w:ascii="Times New Roman" w:eastAsia="Calibri" w:hAnsi="Times New Roman" w:cs="Times New Roman"/>
                <w:lang w:val="uk-UA" w:eastAsia="ru-RU"/>
              </w:rPr>
              <w:t>Гранично допустиме навчальне навантаж.</w:t>
            </w:r>
          </w:p>
        </w:tc>
        <w:tc>
          <w:tcPr>
            <w:tcW w:w="1405" w:type="dxa"/>
            <w:tcBorders>
              <w:top w:val="single" w:sz="4" w:space="0" w:color="auto"/>
              <w:left w:val="single" w:sz="4" w:space="0" w:color="auto"/>
              <w:bottom w:val="single" w:sz="4" w:space="0" w:color="auto"/>
              <w:right w:val="single" w:sz="4" w:space="0" w:color="auto"/>
            </w:tcBorders>
            <w:hideMark/>
          </w:tcPr>
          <w:p w14:paraId="7B3F170B"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33</w:t>
            </w:r>
          </w:p>
        </w:tc>
        <w:tc>
          <w:tcPr>
            <w:tcW w:w="1715" w:type="dxa"/>
            <w:tcBorders>
              <w:top w:val="single" w:sz="4" w:space="0" w:color="auto"/>
              <w:left w:val="single" w:sz="4" w:space="0" w:color="auto"/>
              <w:bottom w:val="single" w:sz="4" w:space="0" w:color="auto"/>
              <w:right w:val="single" w:sz="4" w:space="0" w:color="auto"/>
            </w:tcBorders>
            <w:hideMark/>
          </w:tcPr>
          <w:p w14:paraId="3E64070B"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33</w:t>
            </w:r>
          </w:p>
        </w:tc>
      </w:tr>
      <w:tr w:rsidR="00B83FCC" w14:paraId="6A45BF70" w14:textId="77777777" w:rsidTr="00B83FCC">
        <w:trPr>
          <w:trHeight w:val="62"/>
        </w:trPr>
        <w:tc>
          <w:tcPr>
            <w:tcW w:w="6060" w:type="dxa"/>
            <w:gridSpan w:val="2"/>
            <w:tcBorders>
              <w:top w:val="single" w:sz="4" w:space="0" w:color="auto"/>
              <w:left w:val="single" w:sz="4" w:space="0" w:color="auto"/>
              <w:bottom w:val="single" w:sz="4" w:space="0" w:color="auto"/>
              <w:right w:val="single" w:sz="4" w:space="0" w:color="auto"/>
            </w:tcBorders>
            <w:hideMark/>
          </w:tcPr>
          <w:p w14:paraId="24C04843"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b/>
                <w:bCs/>
                <w:lang w:val="uk-UA" w:eastAsia="ru-RU"/>
              </w:rPr>
              <w:t>Усього (без фізичної культури + фізична культура; без урахування поділу класів на групи)</w:t>
            </w:r>
          </w:p>
        </w:tc>
        <w:tc>
          <w:tcPr>
            <w:tcW w:w="1405" w:type="dxa"/>
            <w:tcBorders>
              <w:top w:val="single" w:sz="4" w:space="0" w:color="auto"/>
              <w:left w:val="single" w:sz="4" w:space="0" w:color="auto"/>
              <w:bottom w:val="single" w:sz="4" w:space="0" w:color="auto"/>
              <w:right w:val="single" w:sz="4" w:space="0" w:color="auto"/>
            </w:tcBorders>
            <w:hideMark/>
          </w:tcPr>
          <w:p w14:paraId="7FA0F34D"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33+3</w:t>
            </w:r>
          </w:p>
        </w:tc>
        <w:tc>
          <w:tcPr>
            <w:tcW w:w="1715" w:type="dxa"/>
            <w:tcBorders>
              <w:top w:val="single" w:sz="4" w:space="0" w:color="auto"/>
              <w:left w:val="single" w:sz="4" w:space="0" w:color="auto"/>
              <w:bottom w:val="single" w:sz="4" w:space="0" w:color="auto"/>
              <w:right w:val="single" w:sz="4" w:space="0" w:color="auto"/>
            </w:tcBorders>
            <w:hideMark/>
          </w:tcPr>
          <w:p w14:paraId="5CA2BD51"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33+3</w:t>
            </w:r>
          </w:p>
        </w:tc>
      </w:tr>
    </w:tbl>
    <w:p w14:paraId="10CE24ED"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r>
        <w:rPr>
          <w:rFonts w:ascii="Times New Roman" w:hAnsi="Times New Roman" w:cs="Times New Roman"/>
          <w:i/>
          <w:snapToGrid w:val="0"/>
          <w:lang w:val="uk-UA" w:eastAsia="ru-RU"/>
        </w:rPr>
        <w:t xml:space="preserve">                                                                                           </w:t>
      </w:r>
    </w:p>
    <w:p w14:paraId="4F6B4787"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r>
        <w:rPr>
          <w:rFonts w:ascii="Times New Roman" w:hAnsi="Times New Roman" w:cs="Times New Roman"/>
          <w:i/>
          <w:snapToGrid w:val="0"/>
          <w:lang w:val="uk-UA" w:eastAsia="ru-RU"/>
        </w:rPr>
        <w:t xml:space="preserve">                                                                                 </w:t>
      </w:r>
    </w:p>
    <w:p w14:paraId="61A3DF0E"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66B11432"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3260A286"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r>
        <w:rPr>
          <w:rFonts w:ascii="Times New Roman" w:hAnsi="Times New Roman" w:cs="Times New Roman"/>
          <w:i/>
          <w:snapToGrid w:val="0"/>
          <w:lang w:val="uk-UA" w:eastAsia="ru-RU"/>
        </w:rPr>
        <w:t xml:space="preserve"> </w:t>
      </w:r>
    </w:p>
    <w:p w14:paraId="4047B8C9"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1A88C326"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0BB35144"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3FBB1A52" w14:textId="0D58B0E0" w:rsidR="00B83FCC" w:rsidRPr="00B83FCC" w:rsidRDefault="00B83FCC" w:rsidP="00B83FCC">
      <w:pPr>
        <w:widowControl/>
        <w:snapToGrid w:val="0"/>
        <w:spacing w:after="200"/>
        <w:jc w:val="center"/>
        <w:rPr>
          <w:rFonts w:ascii="Times New Roman" w:eastAsia="Calibri" w:hAnsi="Times New Roman" w:cs="Times New Roman"/>
          <w:bCs/>
          <w:i/>
          <w:iCs/>
          <w:color w:val="auto"/>
          <w:sz w:val="28"/>
          <w:szCs w:val="28"/>
          <w:lang w:val="uk-UA" w:eastAsia="ru-RU"/>
        </w:rPr>
      </w:pPr>
      <w:r>
        <w:rPr>
          <w:rFonts w:ascii="Times New Roman" w:hAnsi="Times New Roman" w:cs="Times New Roman"/>
          <w:i/>
          <w:snapToGrid w:val="0"/>
          <w:lang w:val="uk-UA" w:eastAsia="ru-RU"/>
        </w:rPr>
        <w:t xml:space="preserve">                                                                                                                         </w:t>
      </w:r>
      <w:r w:rsidRPr="00B83FCC">
        <w:rPr>
          <w:rFonts w:ascii="Times New Roman" w:eastAsia="Calibri" w:hAnsi="Times New Roman" w:cs="Times New Roman"/>
          <w:bCs/>
          <w:i/>
          <w:iCs/>
          <w:color w:val="auto"/>
          <w:sz w:val="28"/>
          <w:szCs w:val="28"/>
          <w:lang w:val="uk-UA" w:eastAsia="ru-RU"/>
        </w:rPr>
        <w:t xml:space="preserve">Додаток </w:t>
      </w:r>
      <w:r>
        <w:rPr>
          <w:rFonts w:ascii="Times New Roman" w:eastAsia="Calibri" w:hAnsi="Times New Roman" w:cs="Times New Roman"/>
          <w:bCs/>
          <w:i/>
          <w:iCs/>
          <w:color w:val="auto"/>
          <w:sz w:val="28"/>
          <w:szCs w:val="28"/>
          <w:lang w:val="uk-UA" w:eastAsia="ru-RU"/>
        </w:rPr>
        <w:t>6</w:t>
      </w:r>
    </w:p>
    <w:p w14:paraId="7941439D" w14:textId="07EDA4FE"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57CBDACA" w14:textId="77777777" w:rsidR="00B83FCC" w:rsidRDefault="00B83FCC" w:rsidP="00B83FCC">
      <w:pPr>
        <w:tabs>
          <w:tab w:val="left" w:pos="4030"/>
          <w:tab w:val="left" w:pos="4080"/>
          <w:tab w:val="center" w:pos="4819"/>
        </w:tabs>
        <w:rPr>
          <w:rFonts w:ascii="Times New Roman" w:hAnsi="Times New Roman" w:cs="Times New Roman"/>
          <w:i/>
          <w:snapToGrid w:val="0"/>
          <w:lang w:val="uk-UA" w:eastAsia="ru-RU"/>
        </w:rPr>
      </w:pPr>
    </w:p>
    <w:p w14:paraId="429561DB" w14:textId="77777777" w:rsidR="00B83FCC" w:rsidRDefault="00B83FCC" w:rsidP="00B83FCC">
      <w:pPr>
        <w:ind w:right="1842"/>
        <w:rPr>
          <w:rFonts w:ascii="Times New Roman" w:hAnsi="Times New Roman" w:cs="Times New Roman"/>
          <w:lang w:val="uk-UA" w:eastAsia="ru-RU"/>
        </w:rPr>
      </w:pPr>
    </w:p>
    <w:p w14:paraId="77D7ECAA" w14:textId="77777777" w:rsidR="00B83FCC" w:rsidRDefault="00B83FCC" w:rsidP="00B83FCC">
      <w:pPr>
        <w:ind w:right="-57"/>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 xml:space="preserve">Навчальний план </w:t>
      </w:r>
    </w:p>
    <w:p w14:paraId="319F3B5B" w14:textId="77777777" w:rsidR="00B83FCC" w:rsidRDefault="00B83FCC" w:rsidP="00B83FCC">
      <w:pPr>
        <w:ind w:right="-57"/>
        <w:jc w:val="center"/>
        <w:rPr>
          <w:rFonts w:ascii="Times New Roman" w:eastAsia="Calibri" w:hAnsi="Times New Roman" w:cs="Times New Roman"/>
          <w:b/>
          <w:lang w:val="uk-UA" w:eastAsia="ru-RU"/>
        </w:rPr>
      </w:pPr>
      <w:r>
        <w:rPr>
          <w:rFonts w:ascii="Times New Roman" w:hAnsi="Times New Roman" w:cs="Times New Roman"/>
          <w:b/>
          <w:lang w:val="uk-UA" w:eastAsia="ru-RU"/>
        </w:rPr>
        <w:t xml:space="preserve">для 9 -х  </w:t>
      </w:r>
      <w:r>
        <w:rPr>
          <w:rFonts w:ascii="Times New Roman" w:eastAsia="Calibri" w:hAnsi="Times New Roman" w:cs="Times New Roman"/>
          <w:b/>
          <w:bCs/>
          <w:lang w:val="uk-UA" w:eastAsia="ru-RU"/>
        </w:rPr>
        <w:t>класів із навчанням українською мовою</w:t>
      </w:r>
      <w:r>
        <w:rPr>
          <w:rFonts w:ascii="Times New Roman" w:hAnsi="Times New Roman" w:cs="Times New Roman"/>
          <w:b/>
          <w:lang w:val="uk-UA" w:eastAsia="ru-RU"/>
        </w:rPr>
        <w:t xml:space="preserve"> Гадяцького профільного ліцею імені Т.Г. Шевченка Полтавської обласної ради</w:t>
      </w:r>
      <w:r>
        <w:rPr>
          <w:rFonts w:ascii="Times New Roman" w:hAnsi="Times New Roman" w:cs="Times New Roman"/>
          <w:lang w:val="uk-UA" w:eastAsia="ru-RU"/>
        </w:rPr>
        <w:t xml:space="preserve"> </w:t>
      </w:r>
      <w:r>
        <w:rPr>
          <w:rFonts w:ascii="Times New Roman" w:hAnsi="Times New Roman" w:cs="Times New Roman"/>
          <w:b/>
          <w:lang w:val="uk-UA" w:eastAsia="ru-RU"/>
        </w:rPr>
        <w:t xml:space="preserve"> </w:t>
      </w:r>
    </w:p>
    <w:p w14:paraId="44B4E6CD" w14:textId="1BEBB4C9" w:rsidR="00B83FCC" w:rsidRDefault="00B83FCC" w:rsidP="00B83FCC">
      <w:pPr>
        <w:ind w:right="-57"/>
        <w:jc w:val="center"/>
        <w:rPr>
          <w:rFonts w:ascii="Times New Roman" w:eastAsia="Calibri" w:hAnsi="Times New Roman" w:cs="Times New Roman"/>
          <w:lang w:val="uk-UA" w:eastAsia="uk-UA"/>
        </w:rPr>
      </w:pPr>
      <w:r>
        <w:rPr>
          <w:rFonts w:ascii="Times New Roman" w:hAnsi="Times New Roman" w:cs="Times New Roman"/>
          <w:b/>
          <w:lang w:val="uk-UA" w:eastAsia="ru-RU"/>
        </w:rPr>
        <w:t xml:space="preserve"> </w:t>
      </w:r>
    </w:p>
    <w:tbl>
      <w:tblPr>
        <w:tblpPr w:leftFromText="180" w:rightFromText="180" w:bottomFromText="200" w:vertAnchor="text" w:horzAnchor="margin" w:tblpX="108" w:tblpY="8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05"/>
        <w:gridCol w:w="3655"/>
        <w:gridCol w:w="1405"/>
        <w:gridCol w:w="1715"/>
      </w:tblGrid>
      <w:tr w:rsidR="00B83FCC" w:rsidRPr="00CF723C" w14:paraId="3FFC1A40" w14:textId="77777777" w:rsidTr="00B83FCC">
        <w:trPr>
          <w:trHeight w:val="330"/>
        </w:trPr>
        <w:tc>
          <w:tcPr>
            <w:tcW w:w="2405" w:type="dxa"/>
            <w:vMerge w:val="restart"/>
            <w:tcBorders>
              <w:top w:val="single" w:sz="4" w:space="0" w:color="auto"/>
              <w:left w:val="single" w:sz="4" w:space="0" w:color="auto"/>
              <w:bottom w:val="single" w:sz="4" w:space="0" w:color="auto"/>
              <w:right w:val="single" w:sz="4" w:space="0" w:color="auto"/>
            </w:tcBorders>
            <w:hideMark/>
          </w:tcPr>
          <w:p w14:paraId="6B073105" w14:textId="77777777" w:rsidR="00B83FCC" w:rsidRDefault="00B83FCC">
            <w:pPr>
              <w:spacing w:line="252" w:lineRule="auto"/>
              <w:jc w:val="center"/>
              <w:rPr>
                <w:rFonts w:ascii="Times New Roman" w:eastAsia="Calibri" w:hAnsi="Times New Roman" w:cs="Times New Roman"/>
                <w:b/>
                <w:bCs/>
                <w:lang w:val="uk-UA"/>
              </w:rPr>
            </w:pPr>
            <w:r>
              <w:rPr>
                <w:rFonts w:ascii="Times New Roman" w:eastAsia="Calibri" w:hAnsi="Times New Roman" w:cs="Times New Roman"/>
                <w:b/>
                <w:bCs/>
                <w:lang w:val="uk-UA" w:eastAsia="ru-RU"/>
              </w:rPr>
              <w:t>Освітні галузі</w:t>
            </w:r>
          </w:p>
        </w:tc>
        <w:tc>
          <w:tcPr>
            <w:tcW w:w="3655" w:type="dxa"/>
            <w:vMerge w:val="restart"/>
            <w:tcBorders>
              <w:top w:val="single" w:sz="4" w:space="0" w:color="auto"/>
              <w:left w:val="single" w:sz="4" w:space="0" w:color="auto"/>
              <w:bottom w:val="single" w:sz="4" w:space="0" w:color="auto"/>
              <w:right w:val="single" w:sz="4" w:space="0" w:color="auto"/>
            </w:tcBorders>
            <w:hideMark/>
          </w:tcPr>
          <w:p w14:paraId="0DF071E6" w14:textId="77777777" w:rsidR="00B83FCC" w:rsidRDefault="00B83FCC">
            <w:pPr>
              <w:spacing w:line="252" w:lineRule="auto"/>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Предмети</w:t>
            </w:r>
          </w:p>
        </w:tc>
        <w:tc>
          <w:tcPr>
            <w:tcW w:w="3120" w:type="dxa"/>
            <w:gridSpan w:val="2"/>
            <w:tcBorders>
              <w:top w:val="single" w:sz="4" w:space="0" w:color="auto"/>
              <w:left w:val="single" w:sz="4" w:space="0" w:color="auto"/>
              <w:bottom w:val="single" w:sz="4" w:space="0" w:color="auto"/>
              <w:right w:val="single" w:sz="4" w:space="0" w:color="auto"/>
            </w:tcBorders>
            <w:hideMark/>
          </w:tcPr>
          <w:p w14:paraId="5C4E3961" w14:textId="77777777" w:rsidR="00B83FCC" w:rsidRDefault="00B83FCC">
            <w:pPr>
              <w:spacing w:line="252" w:lineRule="auto"/>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Кількість годин на тиждень у класах</w:t>
            </w:r>
          </w:p>
        </w:tc>
      </w:tr>
      <w:tr w:rsidR="00B83FCC" w14:paraId="609A83CE" w14:textId="77777777" w:rsidTr="00B83FCC">
        <w:trPr>
          <w:trHeight w:val="300"/>
        </w:trPr>
        <w:tc>
          <w:tcPr>
            <w:tcW w:w="6060" w:type="dxa"/>
            <w:vMerge/>
            <w:tcBorders>
              <w:top w:val="single" w:sz="4" w:space="0" w:color="auto"/>
              <w:left w:val="single" w:sz="4" w:space="0" w:color="auto"/>
              <w:bottom w:val="single" w:sz="4" w:space="0" w:color="auto"/>
              <w:right w:val="single" w:sz="4" w:space="0" w:color="auto"/>
            </w:tcBorders>
            <w:vAlign w:val="center"/>
            <w:hideMark/>
          </w:tcPr>
          <w:p w14:paraId="4587E530" w14:textId="77777777" w:rsidR="00B83FCC" w:rsidRDefault="00B83FCC">
            <w:pPr>
              <w:widowControl/>
              <w:spacing w:line="256" w:lineRule="auto"/>
              <w:rPr>
                <w:rFonts w:ascii="Times New Roman" w:eastAsia="Calibri" w:hAnsi="Times New Roman" w:cs="Times New Roman"/>
                <w:b/>
                <w:bCs/>
                <w:lang w:val="uk-UA"/>
              </w:rPr>
            </w:pPr>
          </w:p>
        </w:tc>
        <w:tc>
          <w:tcPr>
            <w:tcW w:w="3655" w:type="dxa"/>
            <w:vMerge/>
            <w:tcBorders>
              <w:top w:val="single" w:sz="4" w:space="0" w:color="auto"/>
              <w:left w:val="single" w:sz="4" w:space="0" w:color="auto"/>
              <w:bottom w:val="single" w:sz="4" w:space="0" w:color="auto"/>
              <w:right w:val="single" w:sz="4" w:space="0" w:color="auto"/>
            </w:tcBorders>
            <w:vAlign w:val="center"/>
            <w:hideMark/>
          </w:tcPr>
          <w:p w14:paraId="09703769" w14:textId="77777777" w:rsidR="00B83FCC" w:rsidRDefault="00B83FCC">
            <w:pPr>
              <w:widowControl/>
              <w:spacing w:line="256" w:lineRule="auto"/>
              <w:rPr>
                <w:rFonts w:ascii="Times New Roman" w:eastAsia="Calibri" w:hAnsi="Times New Roman" w:cs="Times New Roman"/>
                <w:b/>
                <w:bCs/>
                <w:lang w:val="uk-UA" w:eastAsia="ru-RU"/>
              </w:rPr>
            </w:pPr>
          </w:p>
        </w:tc>
        <w:tc>
          <w:tcPr>
            <w:tcW w:w="1405" w:type="dxa"/>
            <w:tcBorders>
              <w:top w:val="single" w:sz="4" w:space="0" w:color="auto"/>
              <w:left w:val="single" w:sz="4" w:space="0" w:color="auto"/>
              <w:bottom w:val="single" w:sz="4" w:space="0" w:color="auto"/>
              <w:right w:val="single" w:sz="4" w:space="0" w:color="auto"/>
            </w:tcBorders>
            <w:hideMark/>
          </w:tcPr>
          <w:p w14:paraId="310A69DF" w14:textId="13DC54A3" w:rsidR="00B83FCC" w:rsidRDefault="00B83FCC">
            <w:pPr>
              <w:spacing w:line="252" w:lineRule="auto"/>
              <w:jc w:val="center"/>
              <w:rPr>
                <w:rFonts w:ascii="Times New Roman" w:eastAsia="Calibri" w:hAnsi="Times New Roman" w:cs="Times New Roman"/>
                <w:b/>
                <w:lang w:val="uk-UA" w:eastAsia="ru-RU"/>
              </w:rPr>
            </w:pPr>
            <w:r>
              <w:rPr>
                <w:rFonts w:ascii="Times New Roman" w:eastAsia="Calibri" w:hAnsi="Times New Roman" w:cs="Times New Roman"/>
                <w:b/>
                <w:lang w:val="uk-UA" w:eastAsia="ru-RU"/>
              </w:rPr>
              <w:t xml:space="preserve"> 9</w:t>
            </w:r>
          </w:p>
        </w:tc>
        <w:tc>
          <w:tcPr>
            <w:tcW w:w="1715" w:type="dxa"/>
            <w:tcBorders>
              <w:top w:val="single" w:sz="4" w:space="0" w:color="auto"/>
              <w:left w:val="single" w:sz="4" w:space="0" w:color="auto"/>
              <w:bottom w:val="single" w:sz="4" w:space="0" w:color="auto"/>
              <w:right w:val="single" w:sz="4" w:space="0" w:color="auto"/>
            </w:tcBorders>
            <w:hideMark/>
          </w:tcPr>
          <w:p w14:paraId="778C68B9" w14:textId="6712BB3B" w:rsidR="00B83FCC" w:rsidRDefault="00B83FCC">
            <w:pPr>
              <w:spacing w:line="252" w:lineRule="auto"/>
              <w:jc w:val="center"/>
              <w:rPr>
                <w:rFonts w:ascii="Times New Roman" w:eastAsia="Calibri" w:hAnsi="Times New Roman" w:cs="Times New Roman"/>
                <w:b/>
                <w:lang w:val="uk-UA" w:eastAsia="ru-RU"/>
              </w:rPr>
            </w:pPr>
            <w:r>
              <w:rPr>
                <w:rFonts w:ascii="Times New Roman" w:eastAsia="Calibri" w:hAnsi="Times New Roman" w:cs="Times New Roman"/>
                <w:b/>
                <w:lang w:val="uk-UA" w:eastAsia="ru-RU"/>
              </w:rPr>
              <w:t xml:space="preserve"> 9</w:t>
            </w:r>
          </w:p>
        </w:tc>
      </w:tr>
      <w:tr w:rsidR="00B83FCC" w14:paraId="75361395" w14:textId="77777777" w:rsidTr="00B83FCC">
        <w:tc>
          <w:tcPr>
            <w:tcW w:w="2405" w:type="dxa"/>
            <w:vMerge w:val="restart"/>
            <w:tcBorders>
              <w:top w:val="single" w:sz="4" w:space="0" w:color="auto"/>
              <w:left w:val="single" w:sz="4" w:space="0" w:color="auto"/>
              <w:bottom w:val="single" w:sz="4" w:space="0" w:color="auto"/>
              <w:right w:val="single" w:sz="4" w:space="0" w:color="auto"/>
            </w:tcBorders>
            <w:hideMark/>
          </w:tcPr>
          <w:p w14:paraId="22BF66C1"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rPr>
              <w:t>Мовно-літературна</w:t>
            </w:r>
          </w:p>
        </w:tc>
        <w:tc>
          <w:tcPr>
            <w:tcW w:w="3655" w:type="dxa"/>
            <w:tcBorders>
              <w:top w:val="single" w:sz="4" w:space="0" w:color="auto"/>
              <w:left w:val="single" w:sz="4" w:space="0" w:color="auto"/>
              <w:bottom w:val="single" w:sz="4" w:space="0" w:color="auto"/>
              <w:right w:val="single" w:sz="4" w:space="0" w:color="auto"/>
            </w:tcBorders>
            <w:hideMark/>
          </w:tcPr>
          <w:p w14:paraId="23D5C9B0"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Українська мова </w:t>
            </w:r>
          </w:p>
        </w:tc>
        <w:tc>
          <w:tcPr>
            <w:tcW w:w="1405" w:type="dxa"/>
            <w:tcBorders>
              <w:top w:val="single" w:sz="4" w:space="0" w:color="auto"/>
              <w:left w:val="single" w:sz="4" w:space="0" w:color="auto"/>
              <w:bottom w:val="single" w:sz="4" w:space="0" w:color="auto"/>
              <w:right w:val="single" w:sz="4" w:space="0" w:color="auto"/>
            </w:tcBorders>
            <w:hideMark/>
          </w:tcPr>
          <w:p w14:paraId="5BA73B07"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c>
          <w:tcPr>
            <w:tcW w:w="1715" w:type="dxa"/>
            <w:tcBorders>
              <w:top w:val="single" w:sz="4" w:space="0" w:color="auto"/>
              <w:left w:val="single" w:sz="4" w:space="0" w:color="auto"/>
              <w:bottom w:val="single" w:sz="4" w:space="0" w:color="auto"/>
              <w:right w:val="single" w:sz="4" w:space="0" w:color="auto"/>
            </w:tcBorders>
            <w:hideMark/>
          </w:tcPr>
          <w:p w14:paraId="3990706F"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r>
      <w:tr w:rsidR="00B83FCC" w14:paraId="1B1096FC"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369A4359"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57168FDD"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Українська література</w:t>
            </w:r>
          </w:p>
        </w:tc>
        <w:tc>
          <w:tcPr>
            <w:tcW w:w="1405" w:type="dxa"/>
            <w:tcBorders>
              <w:top w:val="single" w:sz="4" w:space="0" w:color="auto"/>
              <w:left w:val="single" w:sz="4" w:space="0" w:color="auto"/>
              <w:bottom w:val="single" w:sz="4" w:space="0" w:color="auto"/>
              <w:right w:val="single" w:sz="4" w:space="0" w:color="auto"/>
            </w:tcBorders>
            <w:hideMark/>
          </w:tcPr>
          <w:p w14:paraId="1799E5A8"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c>
          <w:tcPr>
            <w:tcW w:w="1715" w:type="dxa"/>
            <w:tcBorders>
              <w:top w:val="single" w:sz="4" w:space="0" w:color="auto"/>
              <w:left w:val="single" w:sz="4" w:space="0" w:color="auto"/>
              <w:bottom w:val="single" w:sz="4" w:space="0" w:color="auto"/>
              <w:right w:val="single" w:sz="4" w:space="0" w:color="auto"/>
            </w:tcBorders>
            <w:hideMark/>
          </w:tcPr>
          <w:p w14:paraId="060C25BE"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r>
      <w:tr w:rsidR="00B83FCC" w14:paraId="11A707A6"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667CF46C"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62B9B9E2" w14:textId="77777777" w:rsidR="00B83FCC" w:rsidRDefault="00B83FCC">
            <w:pPr>
              <w:spacing w:line="252" w:lineRule="auto"/>
              <w:rPr>
                <w:rFonts w:ascii="Times New Roman" w:eastAsia="Calibri" w:hAnsi="Times New Roman" w:cs="Times New Roman"/>
                <w:lang w:val="uk-UA" w:eastAsia="ru-RU"/>
              </w:rPr>
            </w:pPr>
            <w:r>
              <w:rPr>
                <w:rFonts w:ascii="Times New Roman" w:hAnsi="Times New Roman" w:cs="Times New Roman"/>
                <w:lang w:val="uk-UA" w:eastAsia="ru-RU"/>
              </w:rPr>
              <w:t>І</w:t>
            </w:r>
            <w:r>
              <w:rPr>
                <w:rFonts w:ascii="Times New Roman" w:hAnsi="Times New Roman" w:cs="Times New Roman"/>
                <w:lang w:eastAsia="ru-RU"/>
              </w:rPr>
              <w:t>ноз</w:t>
            </w:r>
            <w:r>
              <w:rPr>
                <w:rFonts w:ascii="Times New Roman" w:hAnsi="Times New Roman" w:cs="Times New Roman"/>
                <w:lang w:val="uk-UA" w:eastAsia="ru-RU"/>
              </w:rPr>
              <w:t>.</w:t>
            </w:r>
            <w:r>
              <w:rPr>
                <w:rFonts w:ascii="Times New Roman" w:hAnsi="Times New Roman" w:cs="Times New Roman"/>
                <w:lang w:eastAsia="ru-RU"/>
              </w:rPr>
              <w:t xml:space="preserve"> мова</w:t>
            </w:r>
            <w:r>
              <w:rPr>
                <w:rFonts w:ascii="Times New Roman" w:hAnsi="Times New Roman" w:cs="Times New Roman"/>
                <w:lang w:val="uk-UA" w:eastAsia="ru-RU"/>
              </w:rPr>
              <w:t xml:space="preserve"> (анг)</w:t>
            </w:r>
          </w:p>
        </w:tc>
        <w:tc>
          <w:tcPr>
            <w:tcW w:w="1405" w:type="dxa"/>
            <w:tcBorders>
              <w:top w:val="single" w:sz="4" w:space="0" w:color="auto"/>
              <w:left w:val="single" w:sz="4" w:space="0" w:color="auto"/>
              <w:bottom w:val="single" w:sz="4" w:space="0" w:color="auto"/>
              <w:right w:val="single" w:sz="4" w:space="0" w:color="auto"/>
            </w:tcBorders>
            <w:hideMark/>
          </w:tcPr>
          <w:p w14:paraId="0A1D0D77"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3</w:t>
            </w:r>
          </w:p>
        </w:tc>
        <w:tc>
          <w:tcPr>
            <w:tcW w:w="1715" w:type="dxa"/>
            <w:tcBorders>
              <w:top w:val="single" w:sz="4" w:space="0" w:color="auto"/>
              <w:left w:val="single" w:sz="4" w:space="0" w:color="auto"/>
              <w:bottom w:val="single" w:sz="4" w:space="0" w:color="auto"/>
              <w:right w:val="single" w:sz="4" w:space="0" w:color="auto"/>
            </w:tcBorders>
            <w:hideMark/>
          </w:tcPr>
          <w:p w14:paraId="179A3319"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3</w:t>
            </w:r>
          </w:p>
        </w:tc>
      </w:tr>
      <w:tr w:rsidR="00B83FCC" w14:paraId="0E709433"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4FDD1C4F"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7093D498" w14:textId="77777777" w:rsidR="00B83FCC" w:rsidRDefault="00B83FCC">
            <w:pPr>
              <w:spacing w:line="252" w:lineRule="auto"/>
              <w:rPr>
                <w:rFonts w:ascii="Times New Roman" w:hAnsi="Times New Roman" w:cs="Times New Roman"/>
                <w:lang w:val="uk-UA" w:eastAsia="ru-RU"/>
              </w:rPr>
            </w:pPr>
            <w:r>
              <w:rPr>
                <w:rFonts w:ascii="Times New Roman" w:hAnsi="Times New Roman" w:cs="Times New Roman"/>
                <w:lang w:val="uk-UA" w:eastAsia="ru-RU"/>
              </w:rPr>
              <w:t>Друга іноз. мова   (нім)</w:t>
            </w:r>
          </w:p>
          <w:p w14:paraId="724FB983" w14:textId="77777777" w:rsidR="00B83FCC" w:rsidRDefault="00B83FCC">
            <w:pPr>
              <w:spacing w:line="252" w:lineRule="auto"/>
              <w:rPr>
                <w:rFonts w:ascii="Times New Roman" w:hAnsi="Times New Roman" w:cs="Times New Roman"/>
                <w:lang w:val="uk-UA" w:eastAsia="ru-RU"/>
              </w:rPr>
            </w:pPr>
            <w:r>
              <w:rPr>
                <w:rFonts w:ascii="Times New Roman" w:hAnsi="Times New Roman" w:cs="Times New Roman"/>
                <w:lang w:val="uk-UA" w:eastAsia="ru-RU"/>
              </w:rPr>
              <w:t>Вибірковий освітній компонент</w:t>
            </w:r>
          </w:p>
        </w:tc>
        <w:tc>
          <w:tcPr>
            <w:tcW w:w="1405" w:type="dxa"/>
            <w:tcBorders>
              <w:top w:val="single" w:sz="4" w:space="0" w:color="auto"/>
              <w:left w:val="single" w:sz="4" w:space="0" w:color="auto"/>
              <w:bottom w:val="single" w:sz="4" w:space="0" w:color="auto"/>
              <w:right w:val="single" w:sz="4" w:space="0" w:color="auto"/>
            </w:tcBorders>
            <w:hideMark/>
          </w:tcPr>
          <w:p w14:paraId="778CBED0"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+2</w:t>
            </w:r>
          </w:p>
        </w:tc>
        <w:tc>
          <w:tcPr>
            <w:tcW w:w="1715" w:type="dxa"/>
            <w:tcBorders>
              <w:top w:val="single" w:sz="4" w:space="0" w:color="auto"/>
              <w:left w:val="single" w:sz="4" w:space="0" w:color="auto"/>
              <w:bottom w:val="single" w:sz="4" w:space="0" w:color="auto"/>
              <w:right w:val="single" w:sz="4" w:space="0" w:color="auto"/>
            </w:tcBorders>
            <w:hideMark/>
          </w:tcPr>
          <w:p w14:paraId="6D8124E0" w14:textId="77777777" w:rsidR="00B83FCC" w:rsidRDefault="00B83FCC">
            <w:pPr>
              <w:rPr>
                <w:rFonts w:ascii="Times New Roman" w:hAnsi="Times New Roman" w:cs="Times New Roman"/>
                <w:lang w:val="uk-UA" w:eastAsia="ru-RU"/>
              </w:rPr>
            </w:pPr>
          </w:p>
        </w:tc>
      </w:tr>
      <w:tr w:rsidR="00B83FCC" w14:paraId="7DCA2417"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0FF20E85"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5423BB50"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Зарубіжна література</w:t>
            </w:r>
          </w:p>
        </w:tc>
        <w:tc>
          <w:tcPr>
            <w:tcW w:w="1405" w:type="dxa"/>
            <w:tcBorders>
              <w:top w:val="single" w:sz="4" w:space="0" w:color="auto"/>
              <w:left w:val="single" w:sz="4" w:space="0" w:color="auto"/>
              <w:bottom w:val="single" w:sz="4" w:space="0" w:color="auto"/>
              <w:right w:val="single" w:sz="4" w:space="0" w:color="auto"/>
            </w:tcBorders>
            <w:hideMark/>
          </w:tcPr>
          <w:p w14:paraId="79D5D256"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c>
          <w:tcPr>
            <w:tcW w:w="1715" w:type="dxa"/>
            <w:tcBorders>
              <w:top w:val="single" w:sz="4" w:space="0" w:color="auto"/>
              <w:left w:val="single" w:sz="4" w:space="0" w:color="auto"/>
              <w:bottom w:val="single" w:sz="4" w:space="0" w:color="auto"/>
              <w:right w:val="single" w:sz="4" w:space="0" w:color="auto"/>
            </w:tcBorders>
            <w:hideMark/>
          </w:tcPr>
          <w:p w14:paraId="1AF32B20"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1+1</w:t>
            </w:r>
          </w:p>
        </w:tc>
      </w:tr>
      <w:tr w:rsidR="00B83FCC" w14:paraId="75CE73FE" w14:textId="77777777" w:rsidTr="00B83FCC">
        <w:tc>
          <w:tcPr>
            <w:tcW w:w="2405" w:type="dxa"/>
            <w:vMerge w:val="restart"/>
            <w:tcBorders>
              <w:top w:val="single" w:sz="4" w:space="0" w:color="auto"/>
              <w:left w:val="single" w:sz="4" w:space="0" w:color="auto"/>
              <w:bottom w:val="single" w:sz="4" w:space="0" w:color="auto"/>
              <w:right w:val="single" w:sz="4" w:space="0" w:color="auto"/>
            </w:tcBorders>
            <w:vAlign w:val="center"/>
            <w:hideMark/>
          </w:tcPr>
          <w:p w14:paraId="4ED792C5" w14:textId="77777777" w:rsidR="00B83FCC" w:rsidRDefault="00B83FCC">
            <w:pPr>
              <w:widowControl/>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Соціальна і здоров’язбережувальна</w:t>
            </w:r>
          </w:p>
        </w:tc>
        <w:tc>
          <w:tcPr>
            <w:tcW w:w="3655" w:type="dxa"/>
            <w:tcBorders>
              <w:top w:val="single" w:sz="4" w:space="0" w:color="auto"/>
              <w:left w:val="single" w:sz="4" w:space="0" w:color="auto"/>
              <w:bottom w:val="single" w:sz="4" w:space="0" w:color="auto"/>
              <w:right w:val="single" w:sz="4" w:space="0" w:color="auto"/>
            </w:tcBorders>
            <w:hideMark/>
          </w:tcPr>
          <w:p w14:paraId="3F2678B1"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Підприємництво і фінансова грамотність</w:t>
            </w:r>
          </w:p>
        </w:tc>
        <w:tc>
          <w:tcPr>
            <w:tcW w:w="1405" w:type="dxa"/>
            <w:tcBorders>
              <w:top w:val="single" w:sz="4" w:space="0" w:color="auto"/>
              <w:left w:val="single" w:sz="4" w:space="0" w:color="auto"/>
              <w:bottom w:val="single" w:sz="4" w:space="0" w:color="auto"/>
              <w:right w:val="single" w:sz="4" w:space="0" w:color="auto"/>
            </w:tcBorders>
            <w:hideMark/>
          </w:tcPr>
          <w:p w14:paraId="41F0F212"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0,5+0,5</w:t>
            </w:r>
          </w:p>
        </w:tc>
        <w:tc>
          <w:tcPr>
            <w:tcW w:w="1715" w:type="dxa"/>
            <w:tcBorders>
              <w:top w:val="single" w:sz="4" w:space="0" w:color="auto"/>
              <w:left w:val="single" w:sz="4" w:space="0" w:color="auto"/>
              <w:bottom w:val="single" w:sz="4" w:space="0" w:color="auto"/>
              <w:right w:val="single" w:sz="4" w:space="0" w:color="auto"/>
            </w:tcBorders>
            <w:hideMark/>
          </w:tcPr>
          <w:p w14:paraId="53837939"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0,5+0,5</w:t>
            </w:r>
          </w:p>
        </w:tc>
      </w:tr>
      <w:tr w:rsidR="00B83FCC" w14:paraId="29B554D0"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0C44D3E2"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47813B46"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Інтегрований курс</w:t>
            </w:r>
          </w:p>
          <w:p w14:paraId="43CBD2C8"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rPr>
              <w:t>«Здоров</w:t>
            </w:r>
            <w:r>
              <w:rPr>
                <w:rFonts w:ascii="Times New Roman" w:eastAsia="Calibri" w:hAnsi="Times New Roman" w:cs="Times New Roman"/>
                <w:lang w:val="ru-RU"/>
              </w:rPr>
              <w:t>`</w:t>
            </w:r>
            <w:r>
              <w:rPr>
                <w:rFonts w:ascii="Times New Roman" w:eastAsia="Calibri" w:hAnsi="Times New Roman" w:cs="Times New Roman"/>
                <w:lang w:val="uk-UA"/>
              </w:rPr>
              <w:t>я, безпека та добробут»</w:t>
            </w:r>
          </w:p>
        </w:tc>
        <w:tc>
          <w:tcPr>
            <w:tcW w:w="1405" w:type="dxa"/>
            <w:tcBorders>
              <w:top w:val="single" w:sz="4" w:space="0" w:color="auto"/>
              <w:left w:val="single" w:sz="4" w:space="0" w:color="auto"/>
              <w:bottom w:val="single" w:sz="4" w:space="0" w:color="auto"/>
              <w:right w:val="single" w:sz="4" w:space="0" w:color="auto"/>
            </w:tcBorders>
            <w:hideMark/>
          </w:tcPr>
          <w:p w14:paraId="7D622123"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w:t>
            </w:r>
          </w:p>
        </w:tc>
        <w:tc>
          <w:tcPr>
            <w:tcW w:w="1715" w:type="dxa"/>
            <w:tcBorders>
              <w:top w:val="single" w:sz="4" w:space="0" w:color="auto"/>
              <w:left w:val="single" w:sz="4" w:space="0" w:color="auto"/>
              <w:bottom w:val="single" w:sz="4" w:space="0" w:color="auto"/>
              <w:right w:val="single" w:sz="4" w:space="0" w:color="auto"/>
            </w:tcBorders>
            <w:hideMark/>
          </w:tcPr>
          <w:p w14:paraId="389E3DCB"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w:t>
            </w:r>
          </w:p>
        </w:tc>
      </w:tr>
      <w:tr w:rsidR="00B83FCC" w14:paraId="2E13960F" w14:textId="77777777" w:rsidTr="00B83FCC">
        <w:tc>
          <w:tcPr>
            <w:tcW w:w="2405" w:type="dxa"/>
            <w:vMerge w:val="restart"/>
            <w:tcBorders>
              <w:top w:val="single" w:sz="4" w:space="0" w:color="auto"/>
              <w:left w:val="single" w:sz="4" w:space="0" w:color="auto"/>
              <w:bottom w:val="single" w:sz="4" w:space="0" w:color="auto"/>
              <w:right w:val="single" w:sz="4" w:space="0" w:color="auto"/>
            </w:tcBorders>
            <w:hideMark/>
          </w:tcPr>
          <w:p w14:paraId="2C836EA7"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Громадянська та історична</w:t>
            </w:r>
          </w:p>
        </w:tc>
        <w:tc>
          <w:tcPr>
            <w:tcW w:w="3655" w:type="dxa"/>
            <w:tcBorders>
              <w:top w:val="single" w:sz="4" w:space="0" w:color="auto"/>
              <w:left w:val="single" w:sz="4" w:space="0" w:color="auto"/>
              <w:bottom w:val="single" w:sz="4" w:space="0" w:color="auto"/>
              <w:right w:val="single" w:sz="4" w:space="0" w:color="auto"/>
            </w:tcBorders>
            <w:hideMark/>
          </w:tcPr>
          <w:p w14:paraId="4938D442"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Історія України</w:t>
            </w:r>
          </w:p>
        </w:tc>
        <w:tc>
          <w:tcPr>
            <w:tcW w:w="1405" w:type="dxa"/>
            <w:tcBorders>
              <w:top w:val="single" w:sz="4" w:space="0" w:color="auto"/>
              <w:left w:val="single" w:sz="4" w:space="0" w:color="auto"/>
              <w:bottom w:val="single" w:sz="4" w:space="0" w:color="auto"/>
              <w:right w:val="single" w:sz="4" w:space="0" w:color="auto"/>
            </w:tcBorders>
            <w:hideMark/>
          </w:tcPr>
          <w:p w14:paraId="2433CEC8" w14:textId="77777777" w:rsidR="00B83FCC" w:rsidRDefault="00B83FCC">
            <w:pPr>
              <w:spacing w:line="252" w:lineRule="auto"/>
              <w:jc w:val="center"/>
              <w:rPr>
                <w:rFonts w:ascii="Times New Roman" w:eastAsia="Calibri" w:hAnsi="Times New Roman" w:cs="Times New Roman"/>
                <w:lang w:eastAsia="ru-RU"/>
              </w:rPr>
            </w:pPr>
            <w:r>
              <w:rPr>
                <w:rFonts w:ascii="Times New Roman" w:eastAsia="Calibri" w:hAnsi="Times New Roman" w:cs="Times New Roman"/>
                <w:lang w:val="uk-UA" w:eastAsia="ru-RU"/>
              </w:rPr>
              <w:t>1,5</w:t>
            </w:r>
          </w:p>
        </w:tc>
        <w:tc>
          <w:tcPr>
            <w:tcW w:w="1715" w:type="dxa"/>
            <w:tcBorders>
              <w:top w:val="single" w:sz="4" w:space="0" w:color="auto"/>
              <w:left w:val="single" w:sz="4" w:space="0" w:color="auto"/>
              <w:bottom w:val="single" w:sz="4" w:space="0" w:color="auto"/>
              <w:right w:val="single" w:sz="4" w:space="0" w:color="auto"/>
            </w:tcBorders>
            <w:hideMark/>
          </w:tcPr>
          <w:p w14:paraId="72908A39" w14:textId="77777777" w:rsidR="00B83FCC" w:rsidRDefault="00B83FCC">
            <w:pPr>
              <w:spacing w:line="252" w:lineRule="auto"/>
              <w:jc w:val="center"/>
              <w:rPr>
                <w:rFonts w:ascii="Times New Roman" w:eastAsia="Calibri" w:hAnsi="Times New Roman" w:cs="Times New Roman"/>
                <w:lang w:eastAsia="ru-RU"/>
              </w:rPr>
            </w:pPr>
            <w:r>
              <w:rPr>
                <w:rFonts w:ascii="Times New Roman" w:eastAsia="Calibri" w:hAnsi="Times New Roman" w:cs="Times New Roman"/>
                <w:lang w:val="uk-UA" w:eastAsia="ru-RU"/>
              </w:rPr>
              <w:t>1,5</w:t>
            </w:r>
          </w:p>
        </w:tc>
      </w:tr>
      <w:tr w:rsidR="00B83FCC" w14:paraId="73581CFC"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40707FE9"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36E7EBE8"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Всесвітня історія</w:t>
            </w:r>
          </w:p>
        </w:tc>
        <w:tc>
          <w:tcPr>
            <w:tcW w:w="1405" w:type="dxa"/>
            <w:tcBorders>
              <w:top w:val="single" w:sz="4" w:space="0" w:color="auto"/>
              <w:left w:val="single" w:sz="4" w:space="0" w:color="auto"/>
              <w:bottom w:val="single" w:sz="4" w:space="0" w:color="auto"/>
              <w:right w:val="single" w:sz="4" w:space="0" w:color="auto"/>
            </w:tcBorders>
            <w:hideMark/>
          </w:tcPr>
          <w:p w14:paraId="7A51EA16"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c>
          <w:tcPr>
            <w:tcW w:w="1715" w:type="dxa"/>
            <w:tcBorders>
              <w:top w:val="single" w:sz="4" w:space="0" w:color="auto"/>
              <w:left w:val="single" w:sz="4" w:space="0" w:color="auto"/>
              <w:bottom w:val="single" w:sz="4" w:space="0" w:color="auto"/>
              <w:right w:val="single" w:sz="4" w:space="0" w:color="auto"/>
            </w:tcBorders>
            <w:hideMark/>
          </w:tcPr>
          <w:p w14:paraId="338E40C9"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r>
      <w:tr w:rsidR="00B83FCC" w14:paraId="4351A6E4"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165CD1B5"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01E5BE6F"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Громадянська освіта</w:t>
            </w:r>
          </w:p>
        </w:tc>
        <w:tc>
          <w:tcPr>
            <w:tcW w:w="1405" w:type="dxa"/>
            <w:tcBorders>
              <w:top w:val="single" w:sz="4" w:space="0" w:color="auto"/>
              <w:left w:val="single" w:sz="4" w:space="0" w:color="auto"/>
              <w:bottom w:val="single" w:sz="4" w:space="0" w:color="auto"/>
              <w:right w:val="single" w:sz="4" w:space="0" w:color="auto"/>
            </w:tcBorders>
            <w:hideMark/>
          </w:tcPr>
          <w:p w14:paraId="65C76C35"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w:t>
            </w:r>
          </w:p>
        </w:tc>
        <w:tc>
          <w:tcPr>
            <w:tcW w:w="1715" w:type="dxa"/>
            <w:tcBorders>
              <w:top w:val="single" w:sz="4" w:space="0" w:color="auto"/>
              <w:left w:val="single" w:sz="4" w:space="0" w:color="auto"/>
              <w:bottom w:val="single" w:sz="4" w:space="0" w:color="auto"/>
              <w:right w:val="single" w:sz="4" w:space="0" w:color="auto"/>
            </w:tcBorders>
            <w:hideMark/>
          </w:tcPr>
          <w:p w14:paraId="2E8F1CD3"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w:t>
            </w:r>
          </w:p>
        </w:tc>
      </w:tr>
      <w:tr w:rsidR="00B83FCC" w14:paraId="7D2A22A8"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2E7C434F" w14:textId="77777777" w:rsidR="00B83FCC" w:rsidRDefault="00B83FCC">
            <w:pPr>
              <w:widowControl/>
              <w:spacing w:line="256" w:lineRule="auto"/>
              <w:rPr>
                <w:rFonts w:ascii="Times New Roman" w:eastAsia="Calibri" w:hAnsi="Times New Roman" w:cs="Times New Roman"/>
                <w:lang w:val="uk-UA" w:eastAsia="ru-RU"/>
              </w:rPr>
            </w:pPr>
          </w:p>
        </w:tc>
        <w:tc>
          <w:tcPr>
            <w:tcW w:w="3655" w:type="dxa"/>
            <w:tcBorders>
              <w:top w:val="single" w:sz="4" w:space="0" w:color="auto"/>
              <w:left w:val="single" w:sz="4" w:space="0" w:color="auto"/>
              <w:bottom w:val="single" w:sz="4" w:space="0" w:color="auto"/>
              <w:right w:val="single" w:sz="4" w:space="0" w:color="auto"/>
            </w:tcBorders>
            <w:hideMark/>
          </w:tcPr>
          <w:p w14:paraId="702EF64D"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Правознавство </w:t>
            </w:r>
          </w:p>
        </w:tc>
        <w:tc>
          <w:tcPr>
            <w:tcW w:w="1405" w:type="dxa"/>
            <w:tcBorders>
              <w:top w:val="single" w:sz="4" w:space="0" w:color="auto"/>
              <w:left w:val="single" w:sz="4" w:space="0" w:color="auto"/>
              <w:bottom w:val="single" w:sz="4" w:space="0" w:color="auto"/>
              <w:right w:val="single" w:sz="4" w:space="0" w:color="auto"/>
            </w:tcBorders>
            <w:hideMark/>
          </w:tcPr>
          <w:p w14:paraId="54ABE88C"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w:t>
            </w:r>
          </w:p>
        </w:tc>
        <w:tc>
          <w:tcPr>
            <w:tcW w:w="1715" w:type="dxa"/>
            <w:tcBorders>
              <w:top w:val="single" w:sz="4" w:space="0" w:color="auto"/>
              <w:left w:val="single" w:sz="4" w:space="0" w:color="auto"/>
              <w:bottom w:val="single" w:sz="4" w:space="0" w:color="auto"/>
              <w:right w:val="single" w:sz="4" w:space="0" w:color="auto"/>
            </w:tcBorders>
            <w:hideMark/>
          </w:tcPr>
          <w:p w14:paraId="6205375F"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w:t>
            </w:r>
          </w:p>
        </w:tc>
      </w:tr>
      <w:tr w:rsidR="00B83FCC" w14:paraId="1ECACCEB" w14:textId="77777777" w:rsidTr="00B83FCC">
        <w:trPr>
          <w:trHeight w:val="295"/>
        </w:trPr>
        <w:tc>
          <w:tcPr>
            <w:tcW w:w="2405" w:type="dxa"/>
            <w:tcBorders>
              <w:top w:val="single" w:sz="4" w:space="0" w:color="auto"/>
              <w:left w:val="single" w:sz="4" w:space="0" w:color="auto"/>
              <w:bottom w:val="single" w:sz="4" w:space="0" w:color="auto"/>
              <w:right w:val="single" w:sz="4" w:space="0" w:color="auto"/>
            </w:tcBorders>
            <w:hideMark/>
          </w:tcPr>
          <w:p w14:paraId="54807D7E"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lastRenderedPageBreak/>
              <w:t>Мистецька</w:t>
            </w:r>
          </w:p>
        </w:tc>
        <w:tc>
          <w:tcPr>
            <w:tcW w:w="3655" w:type="dxa"/>
            <w:tcBorders>
              <w:top w:val="single" w:sz="4" w:space="0" w:color="auto"/>
              <w:left w:val="single" w:sz="4" w:space="0" w:color="auto"/>
              <w:bottom w:val="single" w:sz="4" w:space="0" w:color="auto"/>
              <w:right w:val="single" w:sz="4" w:space="0" w:color="auto"/>
            </w:tcBorders>
            <w:hideMark/>
          </w:tcPr>
          <w:p w14:paraId="605B2B5B" w14:textId="77777777" w:rsidR="00B83FCC" w:rsidRDefault="00B83FCC">
            <w:pPr>
              <w:spacing w:line="252" w:lineRule="auto"/>
              <w:rPr>
                <w:rFonts w:ascii="Times New Roman" w:eastAsia="Calibri" w:hAnsi="Times New Roman" w:cs="Times New Roman"/>
                <w:lang w:val="uk-UA" w:eastAsia="ru-RU"/>
              </w:rPr>
            </w:pPr>
            <w:r>
              <w:rPr>
                <w:rFonts w:ascii="Times New Roman" w:hAnsi="Times New Roman" w:cs="Times New Roman"/>
                <w:lang w:val="uk-UA" w:eastAsia="ru-RU"/>
              </w:rPr>
              <w:t>Інтегрований курс мистецтва</w:t>
            </w:r>
          </w:p>
        </w:tc>
        <w:tc>
          <w:tcPr>
            <w:tcW w:w="1405" w:type="dxa"/>
            <w:tcBorders>
              <w:top w:val="single" w:sz="4" w:space="0" w:color="auto"/>
              <w:left w:val="single" w:sz="4" w:space="0" w:color="auto"/>
              <w:bottom w:val="single" w:sz="4" w:space="0" w:color="auto"/>
              <w:right w:val="single" w:sz="4" w:space="0" w:color="auto"/>
            </w:tcBorders>
            <w:hideMark/>
          </w:tcPr>
          <w:p w14:paraId="249B2112" w14:textId="77777777" w:rsidR="00B83FCC" w:rsidRDefault="00B83FCC">
            <w:pPr>
              <w:spacing w:line="252" w:lineRule="auto"/>
              <w:jc w:val="center"/>
              <w:rPr>
                <w:rFonts w:ascii="Times New Roman" w:eastAsia="Calibri" w:hAnsi="Times New Roman" w:cs="Times New Roman"/>
                <w:lang w:eastAsia="ru-RU"/>
              </w:rPr>
            </w:pPr>
            <w:r>
              <w:rPr>
                <w:rFonts w:ascii="Times New Roman" w:eastAsia="Calibri" w:hAnsi="Times New Roman" w:cs="Times New Roman"/>
                <w:lang w:val="uk-UA" w:eastAsia="ru-RU"/>
              </w:rPr>
              <w:t>1</w:t>
            </w:r>
          </w:p>
        </w:tc>
        <w:tc>
          <w:tcPr>
            <w:tcW w:w="1715" w:type="dxa"/>
            <w:tcBorders>
              <w:top w:val="single" w:sz="4" w:space="0" w:color="auto"/>
              <w:left w:val="single" w:sz="4" w:space="0" w:color="auto"/>
              <w:bottom w:val="single" w:sz="4" w:space="0" w:color="auto"/>
              <w:right w:val="single" w:sz="4" w:space="0" w:color="auto"/>
            </w:tcBorders>
            <w:hideMark/>
          </w:tcPr>
          <w:p w14:paraId="6E506F4D" w14:textId="77777777" w:rsidR="00B83FCC" w:rsidRDefault="00B83FCC">
            <w:pPr>
              <w:spacing w:line="252" w:lineRule="auto"/>
              <w:jc w:val="center"/>
              <w:rPr>
                <w:rFonts w:ascii="Times New Roman" w:eastAsia="Calibri" w:hAnsi="Times New Roman" w:cs="Times New Roman"/>
                <w:lang w:eastAsia="ru-RU"/>
              </w:rPr>
            </w:pPr>
            <w:r>
              <w:rPr>
                <w:rFonts w:ascii="Times New Roman" w:eastAsia="Calibri" w:hAnsi="Times New Roman" w:cs="Times New Roman"/>
                <w:lang w:val="uk-UA" w:eastAsia="ru-RU"/>
              </w:rPr>
              <w:t>1</w:t>
            </w:r>
          </w:p>
        </w:tc>
      </w:tr>
      <w:tr w:rsidR="00B83FCC" w14:paraId="01EDD5F1" w14:textId="77777777" w:rsidTr="00B83FCC">
        <w:tc>
          <w:tcPr>
            <w:tcW w:w="2405" w:type="dxa"/>
            <w:vMerge w:val="restart"/>
            <w:tcBorders>
              <w:top w:val="single" w:sz="4" w:space="0" w:color="auto"/>
              <w:left w:val="single" w:sz="4" w:space="0" w:color="auto"/>
              <w:bottom w:val="single" w:sz="4" w:space="0" w:color="auto"/>
              <w:right w:val="single" w:sz="4" w:space="0" w:color="auto"/>
            </w:tcBorders>
            <w:vAlign w:val="center"/>
          </w:tcPr>
          <w:p w14:paraId="6524153B" w14:textId="77777777" w:rsidR="00B83FCC" w:rsidRDefault="00B83FCC">
            <w:pPr>
              <w:spacing w:line="252" w:lineRule="auto"/>
              <w:rPr>
                <w:rFonts w:ascii="Times New Roman" w:eastAsia="Calibri" w:hAnsi="Times New Roman" w:cs="Times New Roman"/>
                <w:lang w:val="uk-UA" w:eastAsia="ru-RU"/>
              </w:rPr>
            </w:pPr>
          </w:p>
          <w:p w14:paraId="344F6BAD"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eastAsia="ru-RU"/>
              </w:rPr>
              <w:t>Математична</w:t>
            </w:r>
          </w:p>
        </w:tc>
        <w:tc>
          <w:tcPr>
            <w:tcW w:w="3655" w:type="dxa"/>
            <w:tcBorders>
              <w:top w:val="single" w:sz="4" w:space="0" w:color="auto"/>
              <w:left w:val="single" w:sz="4" w:space="0" w:color="auto"/>
              <w:bottom w:val="single" w:sz="4" w:space="0" w:color="auto"/>
              <w:right w:val="single" w:sz="4" w:space="0" w:color="auto"/>
            </w:tcBorders>
            <w:hideMark/>
          </w:tcPr>
          <w:p w14:paraId="65E28D42"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Математика</w:t>
            </w:r>
          </w:p>
        </w:tc>
        <w:tc>
          <w:tcPr>
            <w:tcW w:w="1405" w:type="dxa"/>
            <w:tcBorders>
              <w:top w:val="single" w:sz="4" w:space="0" w:color="auto"/>
              <w:left w:val="single" w:sz="4" w:space="0" w:color="auto"/>
              <w:bottom w:val="single" w:sz="4" w:space="0" w:color="auto"/>
              <w:right w:val="single" w:sz="4" w:space="0" w:color="auto"/>
            </w:tcBorders>
            <w:hideMark/>
          </w:tcPr>
          <w:p w14:paraId="3F520CC5"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w:t>
            </w:r>
          </w:p>
        </w:tc>
        <w:tc>
          <w:tcPr>
            <w:tcW w:w="1715" w:type="dxa"/>
            <w:tcBorders>
              <w:top w:val="single" w:sz="4" w:space="0" w:color="auto"/>
              <w:left w:val="single" w:sz="4" w:space="0" w:color="auto"/>
              <w:bottom w:val="single" w:sz="4" w:space="0" w:color="auto"/>
              <w:right w:val="single" w:sz="4" w:space="0" w:color="auto"/>
            </w:tcBorders>
            <w:hideMark/>
          </w:tcPr>
          <w:p w14:paraId="49C0BBB4"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w:t>
            </w:r>
          </w:p>
        </w:tc>
      </w:tr>
      <w:tr w:rsidR="00B83FCC" w14:paraId="5FB5D274"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1C352118" w14:textId="77777777" w:rsidR="00B83FCC" w:rsidRDefault="00B83FCC">
            <w:pPr>
              <w:widowControl/>
              <w:spacing w:line="256" w:lineRule="auto"/>
              <w:rPr>
                <w:rFonts w:ascii="Times New Roman" w:eastAsia="Calibri" w:hAnsi="Times New Roman" w:cs="Times New Roman"/>
                <w:lang w:val="uk-UA"/>
              </w:rPr>
            </w:pPr>
          </w:p>
        </w:tc>
        <w:tc>
          <w:tcPr>
            <w:tcW w:w="3655" w:type="dxa"/>
            <w:tcBorders>
              <w:top w:val="single" w:sz="4" w:space="0" w:color="auto"/>
              <w:left w:val="single" w:sz="4" w:space="0" w:color="auto"/>
              <w:bottom w:val="single" w:sz="4" w:space="0" w:color="auto"/>
              <w:right w:val="single" w:sz="4" w:space="0" w:color="auto"/>
            </w:tcBorders>
            <w:hideMark/>
          </w:tcPr>
          <w:p w14:paraId="3D436572"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Алгебра</w:t>
            </w:r>
          </w:p>
        </w:tc>
        <w:tc>
          <w:tcPr>
            <w:tcW w:w="1405" w:type="dxa"/>
            <w:tcBorders>
              <w:top w:val="single" w:sz="4" w:space="0" w:color="auto"/>
              <w:left w:val="single" w:sz="4" w:space="0" w:color="auto"/>
              <w:bottom w:val="single" w:sz="4" w:space="0" w:color="auto"/>
              <w:right w:val="single" w:sz="4" w:space="0" w:color="auto"/>
            </w:tcBorders>
            <w:hideMark/>
          </w:tcPr>
          <w:p w14:paraId="5D979B15"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2,5</w:t>
            </w:r>
          </w:p>
        </w:tc>
        <w:tc>
          <w:tcPr>
            <w:tcW w:w="1715" w:type="dxa"/>
            <w:tcBorders>
              <w:top w:val="single" w:sz="4" w:space="0" w:color="auto"/>
              <w:left w:val="single" w:sz="4" w:space="0" w:color="auto"/>
              <w:bottom w:val="single" w:sz="4" w:space="0" w:color="auto"/>
              <w:right w:val="single" w:sz="4" w:space="0" w:color="auto"/>
            </w:tcBorders>
            <w:hideMark/>
          </w:tcPr>
          <w:p w14:paraId="1C255836"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2,5</w:t>
            </w:r>
          </w:p>
        </w:tc>
      </w:tr>
      <w:tr w:rsidR="00B83FCC" w14:paraId="201ADD0D"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5D5786E1" w14:textId="77777777" w:rsidR="00B83FCC" w:rsidRDefault="00B83FCC">
            <w:pPr>
              <w:widowControl/>
              <w:spacing w:line="256" w:lineRule="auto"/>
              <w:rPr>
                <w:rFonts w:ascii="Times New Roman" w:eastAsia="Calibri" w:hAnsi="Times New Roman" w:cs="Times New Roman"/>
                <w:lang w:val="uk-UA"/>
              </w:rPr>
            </w:pPr>
          </w:p>
        </w:tc>
        <w:tc>
          <w:tcPr>
            <w:tcW w:w="3655" w:type="dxa"/>
            <w:tcBorders>
              <w:top w:val="single" w:sz="4" w:space="0" w:color="auto"/>
              <w:left w:val="single" w:sz="4" w:space="0" w:color="auto"/>
              <w:bottom w:val="single" w:sz="4" w:space="0" w:color="auto"/>
              <w:right w:val="single" w:sz="4" w:space="0" w:color="auto"/>
            </w:tcBorders>
            <w:hideMark/>
          </w:tcPr>
          <w:p w14:paraId="01DE3E4F"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Геометрія</w:t>
            </w:r>
          </w:p>
        </w:tc>
        <w:tc>
          <w:tcPr>
            <w:tcW w:w="1405" w:type="dxa"/>
            <w:tcBorders>
              <w:top w:val="single" w:sz="4" w:space="0" w:color="auto"/>
              <w:left w:val="single" w:sz="4" w:space="0" w:color="auto"/>
              <w:bottom w:val="single" w:sz="4" w:space="0" w:color="auto"/>
              <w:right w:val="single" w:sz="4" w:space="0" w:color="auto"/>
            </w:tcBorders>
            <w:hideMark/>
          </w:tcPr>
          <w:p w14:paraId="460904A3"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w:t>
            </w:r>
          </w:p>
        </w:tc>
        <w:tc>
          <w:tcPr>
            <w:tcW w:w="1715" w:type="dxa"/>
            <w:tcBorders>
              <w:top w:val="single" w:sz="4" w:space="0" w:color="auto"/>
              <w:left w:val="single" w:sz="4" w:space="0" w:color="auto"/>
              <w:bottom w:val="single" w:sz="4" w:space="0" w:color="auto"/>
              <w:right w:val="single" w:sz="4" w:space="0" w:color="auto"/>
            </w:tcBorders>
            <w:hideMark/>
          </w:tcPr>
          <w:p w14:paraId="6303B3F0"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w:t>
            </w:r>
          </w:p>
        </w:tc>
      </w:tr>
      <w:tr w:rsidR="00B83FCC" w14:paraId="24091B48" w14:textId="77777777" w:rsidTr="00B83FCC">
        <w:trPr>
          <w:trHeight w:val="354"/>
        </w:trPr>
        <w:tc>
          <w:tcPr>
            <w:tcW w:w="2405" w:type="dxa"/>
            <w:vMerge w:val="restart"/>
            <w:tcBorders>
              <w:top w:val="single" w:sz="4" w:space="0" w:color="auto"/>
              <w:left w:val="single" w:sz="4" w:space="0" w:color="auto"/>
              <w:bottom w:val="single" w:sz="4" w:space="0" w:color="auto"/>
              <w:right w:val="single" w:sz="4" w:space="0" w:color="auto"/>
            </w:tcBorders>
            <w:vAlign w:val="center"/>
          </w:tcPr>
          <w:p w14:paraId="419EED8D" w14:textId="77777777" w:rsidR="00B83FCC" w:rsidRDefault="00B83FCC">
            <w:pPr>
              <w:spacing w:line="252" w:lineRule="auto"/>
              <w:rPr>
                <w:rFonts w:ascii="Times New Roman" w:eastAsia="Calibri" w:hAnsi="Times New Roman" w:cs="Times New Roman"/>
                <w:lang w:val="uk-UA" w:eastAsia="ru-RU"/>
              </w:rPr>
            </w:pPr>
          </w:p>
          <w:p w14:paraId="090C0C0C" w14:textId="77777777" w:rsidR="00B83FCC" w:rsidRDefault="00B83FCC">
            <w:pPr>
              <w:spacing w:line="252" w:lineRule="auto"/>
              <w:ind w:right="-71"/>
              <w:rPr>
                <w:rFonts w:ascii="Times New Roman" w:eastAsia="Calibri" w:hAnsi="Times New Roman" w:cs="Times New Roman"/>
                <w:lang w:val="uk-UA"/>
              </w:rPr>
            </w:pPr>
            <w:r>
              <w:rPr>
                <w:rFonts w:ascii="Times New Roman" w:eastAsia="Calibri" w:hAnsi="Times New Roman" w:cs="Times New Roman"/>
                <w:lang w:val="uk-UA" w:eastAsia="ru-RU"/>
              </w:rPr>
              <w:t xml:space="preserve">Природнича </w:t>
            </w:r>
          </w:p>
        </w:tc>
        <w:tc>
          <w:tcPr>
            <w:tcW w:w="3655" w:type="dxa"/>
            <w:tcBorders>
              <w:top w:val="single" w:sz="4" w:space="0" w:color="auto"/>
              <w:left w:val="single" w:sz="4" w:space="0" w:color="auto"/>
              <w:bottom w:val="single" w:sz="4" w:space="0" w:color="auto"/>
              <w:right w:val="single" w:sz="4" w:space="0" w:color="auto"/>
            </w:tcBorders>
            <w:hideMark/>
          </w:tcPr>
          <w:p w14:paraId="2E36E953"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Біологія</w:t>
            </w:r>
          </w:p>
        </w:tc>
        <w:tc>
          <w:tcPr>
            <w:tcW w:w="1405" w:type="dxa"/>
            <w:tcBorders>
              <w:top w:val="single" w:sz="4" w:space="0" w:color="auto"/>
              <w:left w:val="single" w:sz="4" w:space="0" w:color="auto"/>
              <w:bottom w:val="single" w:sz="4" w:space="0" w:color="auto"/>
              <w:right w:val="single" w:sz="4" w:space="0" w:color="auto"/>
            </w:tcBorders>
            <w:hideMark/>
          </w:tcPr>
          <w:p w14:paraId="0BA1DB24"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2</w:t>
            </w:r>
          </w:p>
        </w:tc>
        <w:tc>
          <w:tcPr>
            <w:tcW w:w="1715" w:type="dxa"/>
            <w:tcBorders>
              <w:top w:val="single" w:sz="4" w:space="0" w:color="auto"/>
              <w:left w:val="single" w:sz="4" w:space="0" w:color="auto"/>
              <w:bottom w:val="single" w:sz="4" w:space="0" w:color="auto"/>
              <w:right w:val="single" w:sz="4" w:space="0" w:color="auto"/>
            </w:tcBorders>
            <w:hideMark/>
          </w:tcPr>
          <w:p w14:paraId="5B609A37"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2</w:t>
            </w:r>
          </w:p>
        </w:tc>
      </w:tr>
      <w:tr w:rsidR="00B83FCC" w14:paraId="40BF299F"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0C6850D5" w14:textId="77777777" w:rsidR="00B83FCC" w:rsidRDefault="00B83FCC">
            <w:pPr>
              <w:widowControl/>
              <w:spacing w:line="256" w:lineRule="auto"/>
              <w:rPr>
                <w:rFonts w:ascii="Times New Roman" w:eastAsia="Calibri" w:hAnsi="Times New Roman" w:cs="Times New Roman"/>
                <w:lang w:val="uk-UA"/>
              </w:rPr>
            </w:pPr>
          </w:p>
        </w:tc>
        <w:tc>
          <w:tcPr>
            <w:tcW w:w="3655" w:type="dxa"/>
            <w:tcBorders>
              <w:top w:val="single" w:sz="4" w:space="0" w:color="auto"/>
              <w:left w:val="single" w:sz="4" w:space="0" w:color="auto"/>
              <w:bottom w:val="single" w:sz="4" w:space="0" w:color="auto"/>
              <w:right w:val="single" w:sz="4" w:space="0" w:color="auto"/>
            </w:tcBorders>
            <w:hideMark/>
          </w:tcPr>
          <w:p w14:paraId="18F1AD49"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Географія</w:t>
            </w:r>
          </w:p>
        </w:tc>
        <w:tc>
          <w:tcPr>
            <w:tcW w:w="1405" w:type="dxa"/>
            <w:tcBorders>
              <w:top w:val="single" w:sz="4" w:space="0" w:color="auto"/>
              <w:left w:val="single" w:sz="4" w:space="0" w:color="auto"/>
              <w:bottom w:val="single" w:sz="4" w:space="0" w:color="auto"/>
              <w:right w:val="single" w:sz="4" w:space="0" w:color="auto"/>
            </w:tcBorders>
            <w:hideMark/>
          </w:tcPr>
          <w:p w14:paraId="0A917BF3"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c>
          <w:tcPr>
            <w:tcW w:w="1715" w:type="dxa"/>
            <w:tcBorders>
              <w:top w:val="single" w:sz="4" w:space="0" w:color="auto"/>
              <w:left w:val="single" w:sz="4" w:space="0" w:color="auto"/>
              <w:bottom w:val="single" w:sz="4" w:space="0" w:color="auto"/>
              <w:right w:val="single" w:sz="4" w:space="0" w:color="auto"/>
            </w:tcBorders>
            <w:hideMark/>
          </w:tcPr>
          <w:p w14:paraId="0A4CD61F"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r>
      <w:tr w:rsidR="00B83FCC" w14:paraId="5AD1567C"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00AC81BF" w14:textId="77777777" w:rsidR="00B83FCC" w:rsidRDefault="00B83FCC">
            <w:pPr>
              <w:widowControl/>
              <w:spacing w:line="256" w:lineRule="auto"/>
              <w:rPr>
                <w:rFonts w:ascii="Times New Roman" w:eastAsia="Calibri" w:hAnsi="Times New Roman" w:cs="Times New Roman"/>
                <w:lang w:val="uk-UA"/>
              </w:rPr>
            </w:pPr>
          </w:p>
        </w:tc>
        <w:tc>
          <w:tcPr>
            <w:tcW w:w="3655" w:type="dxa"/>
            <w:tcBorders>
              <w:top w:val="single" w:sz="4" w:space="0" w:color="auto"/>
              <w:left w:val="single" w:sz="4" w:space="0" w:color="auto"/>
              <w:bottom w:val="single" w:sz="4" w:space="0" w:color="auto"/>
              <w:right w:val="single" w:sz="4" w:space="0" w:color="auto"/>
            </w:tcBorders>
            <w:hideMark/>
          </w:tcPr>
          <w:p w14:paraId="74FA2CB6"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Фізика</w:t>
            </w:r>
          </w:p>
        </w:tc>
        <w:tc>
          <w:tcPr>
            <w:tcW w:w="1405" w:type="dxa"/>
            <w:tcBorders>
              <w:top w:val="single" w:sz="4" w:space="0" w:color="auto"/>
              <w:left w:val="single" w:sz="4" w:space="0" w:color="auto"/>
              <w:bottom w:val="single" w:sz="4" w:space="0" w:color="auto"/>
              <w:right w:val="single" w:sz="4" w:space="0" w:color="auto"/>
            </w:tcBorders>
            <w:hideMark/>
          </w:tcPr>
          <w:p w14:paraId="3C924864"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c>
          <w:tcPr>
            <w:tcW w:w="1715" w:type="dxa"/>
            <w:tcBorders>
              <w:top w:val="single" w:sz="4" w:space="0" w:color="auto"/>
              <w:left w:val="single" w:sz="4" w:space="0" w:color="auto"/>
              <w:bottom w:val="single" w:sz="4" w:space="0" w:color="auto"/>
              <w:right w:val="single" w:sz="4" w:space="0" w:color="auto"/>
            </w:tcBorders>
            <w:hideMark/>
          </w:tcPr>
          <w:p w14:paraId="52EFF686"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r>
      <w:tr w:rsidR="00B83FCC" w14:paraId="09D83AB2" w14:textId="77777777" w:rsidTr="00B83FCC">
        <w:tc>
          <w:tcPr>
            <w:tcW w:w="6060" w:type="dxa"/>
            <w:vMerge/>
            <w:tcBorders>
              <w:top w:val="single" w:sz="4" w:space="0" w:color="auto"/>
              <w:left w:val="single" w:sz="4" w:space="0" w:color="auto"/>
              <w:bottom w:val="single" w:sz="4" w:space="0" w:color="auto"/>
              <w:right w:val="single" w:sz="4" w:space="0" w:color="auto"/>
            </w:tcBorders>
            <w:vAlign w:val="center"/>
            <w:hideMark/>
          </w:tcPr>
          <w:p w14:paraId="2BEFAACA" w14:textId="77777777" w:rsidR="00B83FCC" w:rsidRDefault="00B83FCC">
            <w:pPr>
              <w:widowControl/>
              <w:spacing w:line="256" w:lineRule="auto"/>
              <w:rPr>
                <w:rFonts w:ascii="Times New Roman" w:eastAsia="Calibri" w:hAnsi="Times New Roman" w:cs="Times New Roman"/>
                <w:lang w:val="uk-UA"/>
              </w:rPr>
            </w:pPr>
          </w:p>
        </w:tc>
        <w:tc>
          <w:tcPr>
            <w:tcW w:w="3655" w:type="dxa"/>
            <w:tcBorders>
              <w:top w:val="single" w:sz="4" w:space="0" w:color="auto"/>
              <w:left w:val="single" w:sz="4" w:space="0" w:color="auto"/>
              <w:bottom w:val="single" w:sz="4" w:space="0" w:color="auto"/>
              <w:right w:val="single" w:sz="4" w:space="0" w:color="auto"/>
            </w:tcBorders>
            <w:hideMark/>
          </w:tcPr>
          <w:p w14:paraId="2477D5C3"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Хімія</w:t>
            </w:r>
          </w:p>
        </w:tc>
        <w:tc>
          <w:tcPr>
            <w:tcW w:w="1405" w:type="dxa"/>
            <w:tcBorders>
              <w:top w:val="single" w:sz="4" w:space="0" w:color="auto"/>
              <w:left w:val="single" w:sz="4" w:space="0" w:color="auto"/>
              <w:bottom w:val="single" w:sz="4" w:space="0" w:color="auto"/>
              <w:right w:val="single" w:sz="4" w:space="0" w:color="auto"/>
            </w:tcBorders>
            <w:hideMark/>
          </w:tcPr>
          <w:p w14:paraId="24504D2B"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         2 </w:t>
            </w:r>
          </w:p>
        </w:tc>
        <w:tc>
          <w:tcPr>
            <w:tcW w:w="1715" w:type="dxa"/>
            <w:tcBorders>
              <w:top w:val="single" w:sz="4" w:space="0" w:color="auto"/>
              <w:left w:val="single" w:sz="4" w:space="0" w:color="auto"/>
              <w:bottom w:val="single" w:sz="4" w:space="0" w:color="auto"/>
              <w:right w:val="single" w:sz="4" w:space="0" w:color="auto"/>
            </w:tcBorders>
            <w:hideMark/>
          </w:tcPr>
          <w:p w14:paraId="37AD2E5B"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2 </w:t>
            </w:r>
          </w:p>
        </w:tc>
      </w:tr>
      <w:tr w:rsidR="00B83FCC" w14:paraId="27C32A35" w14:textId="77777777" w:rsidTr="00B83FCC">
        <w:tc>
          <w:tcPr>
            <w:tcW w:w="2405" w:type="dxa"/>
            <w:tcBorders>
              <w:top w:val="single" w:sz="4" w:space="0" w:color="auto"/>
              <w:left w:val="single" w:sz="4" w:space="0" w:color="auto"/>
              <w:bottom w:val="single" w:sz="4" w:space="0" w:color="auto"/>
              <w:right w:val="single" w:sz="4" w:space="0" w:color="auto"/>
            </w:tcBorders>
            <w:vAlign w:val="center"/>
            <w:hideMark/>
          </w:tcPr>
          <w:p w14:paraId="475065C7"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rPr>
              <w:t xml:space="preserve">Інформатична </w:t>
            </w:r>
          </w:p>
        </w:tc>
        <w:tc>
          <w:tcPr>
            <w:tcW w:w="3655" w:type="dxa"/>
            <w:tcBorders>
              <w:top w:val="single" w:sz="4" w:space="0" w:color="auto"/>
              <w:left w:val="single" w:sz="4" w:space="0" w:color="auto"/>
              <w:bottom w:val="single" w:sz="4" w:space="0" w:color="auto"/>
              <w:right w:val="single" w:sz="4" w:space="0" w:color="auto"/>
            </w:tcBorders>
            <w:hideMark/>
          </w:tcPr>
          <w:p w14:paraId="725D5616"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Інформатика</w:t>
            </w:r>
          </w:p>
        </w:tc>
        <w:tc>
          <w:tcPr>
            <w:tcW w:w="1405" w:type="dxa"/>
            <w:tcBorders>
              <w:top w:val="single" w:sz="4" w:space="0" w:color="auto"/>
              <w:left w:val="single" w:sz="4" w:space="0" w:color="auto"/>
              <w:bottom w:val="single" w:sz="4" w:space="0" w:color="auto"/>
              <w:right w:val="single" w:sz="4" w:space="0" w:color="auto"/>
            </w:tcBorders>
            <w:hideMark/>
          </w:tcPr>
          <w:p w14:paraId="01BC7F2F"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1,5+0,5</w:t>
            </w:r>
          </w:p>
        </w:tc>
        <w:tc>
          <w:tcPr>
            <w:tcW w:w="1715" w:type="dxa"/>
            <w:tcBorders>
              <w:top w:val="single" w:sz="4" w:space="0" w:color="auto"/>
              <w:left w:val="single" w:sz="4" w:space="0" w:color="auto"/>
              <w:bottom w:val="single" w:sz="4" w:space="0" w:color="auto"/>
              <w:right w:val="single" w:sz="4" w:space="0" w:color="auto"/>
            </w:tcBorders>
            <w:hideMark/>
          </w:tcPr>
          <w:p w14:paraId="3767E4D9"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1,5+0,5</w:t>
            </w:r>
          </w:p>
        </w:tc>
      </w:tr>
      <w:tr w:rsidR="00B83FCC" w14:paraId="20EEEC18" w14:textId="77777777" w:rsidTr="00B83FCC">
        <w:tc>
          <w:tcPr>
            <w:tcW w:w="2405" w:type="dxa"/>
            <w:tcBorders>
              <w:top w:val="single" w:sz="4" w:space="0" w:color="auto"/>
              <w:left w:val="single" w:sz="4" w:space="0" w:color="auto"/>
              <w:bottom w:val="single" w:sz="4" w:space="0" w:color="auto"/>
              <w:right w:val="single" w:sz="4" w:space="0" w:color="auto"/>
            </w:tcBorders>
            <w:vAlign w:val="center"/>
            <w:hideMark/>
          </w:tcPr>
          <w:p w14:paraId="053707C7" w14:textId="77777777" w:rsidR="00B83FCC" w:rsidRDefault="00B83FCC">
            <w:pPr>
              <w:spacing w:line="252" w:lineRule="auto"/>
              <w:rPr>
                <w:rFonts w:ascii="Times New Roman" w:eastAsia="Calibri" w:hAnsi="Times New Roman" w:cs="Times New Roman"/>
                <w:lang w:val="uk-UA"/>
              </w:rPr>
            </w:pPr>
            <w:r>
              <w:rPr>
                <w:rFonts w:ascii="Times New Roman" w:eastAsia="Calibri" w:hAnsi="Times New Roman" w:cs="Times New Roman"/>
                <w:lang w:val="uk-UA" w:eastAsia="ru-RU"/>
              </w:rPr>
              <w:t>Технологічна</w:t>
            </w:r>
          </w:p>
        </w:tc>
        <w:tc>
          <w:tcPr>
            <w:tcW w:w="3655" w:type="dxa"/>
            <w:tcBorders>
              <w:top w:val="single" w:sz="4" w:space="0" w:color="auto"/>
              <w:left w:val="single" w:sz="4" w:space="0" w:color="auto"/>
              <w:bottom w:val="single" w:sz="4" w:space="0" w:color="auto"/>
              <w:right w:val="single" w:sz="4" w:space="0" w:color="auto"/>
            </w:tcBorders>
            <w:hideMark/>
          </w:tcPr>
          <w:p w14:paraId="2B320C93"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Технології </w:t>
            </w:r>
          </w:p>
        </w:tc>
        <w:tc>
          <w:tcPr>
            <w:tcW w:w="1405" w:type="dxa"/>
            <w:tcBorders>
              <w:top w:val="single" w:sz="4" w:space="0" w:color="auto"/>
              <w:left w:val="single" w:sz="4" w:space="0" w:color="auto"/>
              <w:bottom w:val="single" w:sz="4" w:space="0" w:color="auto"/>
              <w:right w:val="single" w:sz="4" w:space="0" w:color="auto"/>
            </w:tcBorders>
            <w:hideMark/>
          </w:tcPr>
          <w:p w14:paraId="3A192E7B"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c>
          <w:tcPr>
            <w:tcW w:w="1715" w:type="dxa"/>
            <w:tcBorders>
              <w:top w:val="single" w:sz="4" w:space="0" w:color="auto"/>
              <w:left w:val="single" w:sz="4" w:space="0" w:color="auto"/>
              <w:bottom w:val="single" w:sz="4" w:space="0" w:color="auto"/>
              <w:right w:val="single" w:sz="4" w:space="0" w:color="auto"/>
            </w:tcBorders>
            <w:hideMark/>
          </w:tcPr>
          <w:p w14:paraId="7318FEAB"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r>
      <w:tr w:rsidR="00B83FCC" w14:paraId="31D843A4" w14:textId="77777777" w:rsidTr="00B83FCC">
        <w:trPr>
          <w:trHeight w:val="355"/>
        </w:trPr>
        <w:tc>
          <w:tcPr>
            <w:tcW w:w="2405" w:type="dxa"/>
            <w:tcBorders>
              <w:top w:val="single" w:sz="4" w:space="0" w:color="auto"/>
              <w:left w:val="single" w:sz="4" w:space="0" w:color="auto"/>
              <w:bottom w:val="single" w:sz="4" w:space="0" w:color="auto"/>
              <w:right w:val="single" w:sz="4" w:space="0" w:color="auto"/>
            </w:tcBorders>
            <w:hideMark/>
          </w:tcPr>
          <w:p w14:paraId="08E425DF"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Фізична культура</w:t>
            </w:r>
          </w:p>
        </w:tc>
        <w:tc>
          <w:tcPr>
            <w:tcW w:w="3655" w:type="dxa"/>
            <w:tcBorders>
              <w:top w:val="single" w:sz="4" w:space="0" w:color="auto"/>
              <w:left w:val="single" w:sz="4" w:space="0" w:color="auto"/>
              <w:bottom w:val="single" w:sz="4" w:space="0" w:color="auto"/>
              <w:right w:val="single" w:sz="4" w:space="0" w:color="auto"/>
            </w:tcBorders>
            <w:hideMark/>
          </w:tcPr>
          <w:p w14:paraId="338D84A0"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Фізична культура</w:t>
            </w:r>
          </w:p>
        </w:tc>
        <w:tc>
          <w:tcPr>
            <w:tcW w:w="1405" w:type="dxa"/>
            <w:tcBorders>
              <w:top w:val="single" w:sz="4" w:space="0" w:color="auto"/>
              <w:left w:val="single" w:sz="4" w:space="0" w:color="auto"/>
              <w:bottom w:val="single" w:sz="4" w:space="0" w:color="auto"/>
              <w:right w:val="single" w:sz="4" w:space="0" w:color="auto"/>
            </w:tcBorders>
            <w:hideMark/>
          </w:tcPr>
          <w:p w14:paraId="5725B2D5"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c>
          <w:tcPr>
            <w:tcW w:w="1715" w:type="dxa"/>
            <w:tcBorders>
              <w:top w:val="single" w:sz="4" w:space="0" w:color="auto"/>
              <w:left w:val="single" w:sz="4" w:space="0" w:color="auto"/>
              <w:bottom w:val="single" w:sz="4" w:space="0" w:color="auto"/>
              <w:right w:val="single" w:sz="4" w:space="0" w:color="auto"/>
            </w:tcBorders>
            <w:hideMark/>
          </w:tcPr>
          <w:p w14:paraId="5C4A84DF"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r>
      <w:tr w:rsidR="00B83FCC" w14:paraId="037393D0" w14:textId="77777777" w:rsidTr="00B83FCC">
        <w:trPr>
          <w:trHeight w:val="355"/>
        </w:trPr>
        <w:tc>
          <w:tcPr>
            <w:tcW w:w="6060" w:type="dxa"/>
            <w:gridSpan w:val="2"/>
            <w:tcBorders>
              <w:top w:val="single" w:sz="4" w:space="0" w:color="auto"/>
              <w:left w:val="single" w:sz="4" w:space="0" w:color="auto"/>
              <w:bottom w:val="single" w:sz="4" w:space="0" w:color="auto"/>
              <w:right w:val="single" w:sz="4" w:space="0" w:color="auto"/>
            </w:tcBorders>
            <w:hideMark/>
          </w:tcPr>
          <w:p w14:paraId="50A7C23E"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rPr>
              <w:t>Разом (без фізичної культури + фізична культура</w:t>
            </w:r>
          </w:p>
        </w:tc>
        <w:tc>
          <w:tcPr>
            <w:tcW w:w="1405" w:type="dxa"/>
            <w:tcBorders>
              <w:top w:val="single" w:sz="4" w:space="0" w:color="auto"/>
              <w:left w:val="single" w:sz="4" w:space="0" w:color="auto"/>
              <w:bottom w:val="single" w:sz="4" w:space="0" w:color="auto"/>
              <w:right w:val="single" w:sz="4" w:space="0" w:color="auto"/>
            </w:tcBorders>
            <w:hideMark/>
          </w:tcPr>
          <w:p w14:paraId="4ED3B24B"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28+5+3</w:t>
            </w:r>
          </w:p>
        </w:tc>
        <w:tc>
          <w:tcPr>
            <w:tcW w:w="1715" w:type="dxa"/>
            <w:tcBorders>
              <w:top w:val="single" w:sz="4" w:space="0" w:color="auto"/>
              <w:left w:val="single" w:sz="4" w:space="0" w:color="auto"/>
              <w:bottom w:val="single" w:sz="4" w:space="0" w:color="auto"/>
              <w:right w:val="single" w:sz="4" w:space="0" w:color="auto"/>
            </w:tcBorders>
            <w:hideMark/>
          </w:tcPr>
          <w:p w14:paraId="2A6BC50F"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28+5+3</w:t>
            </w:r>
          </w:p>
        </w:tc>
      </w:tr>
      <w:tr w:rsidR="00B83FCC" w14:paraId="309B9B23" w14:textId="77777777" w:rsidTr="00B83FCC">
        <w:trPr>
          <w:trHeight w:val="506"/>
        </w:trPr>
        <w:tc>
          <w:tcPr>
            <w:tcW w:w="6060" w:type="dxa"/>
            <w:gridSpan w:val="2"/>
            <w:tcBorders>
              <w:top w:val="single" w:sz="4" w:space="0" w:color="auto"/>
              <w:left w:val="single" w:sz="4" w:space="0" w:color="auto"/>
              <w:bottom w:val="single" w:sz="4" w:space="0" w:color="auto"/>
              <w:right w:val="single" w:sz="4" w:space="0" w:color="auto"/>
            </w:tcBorders>
            <w:vAlign w:val="center"/>
            <w:hideMark/>
          </w:tcPr>
          <w:p w14:paraId="03FA515B"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Години  навчального навантаження для перерозподілу між освітніми компонентами</w:t>
            </w:r>
          </w:p>
        </w:tc>
        <w:tc>
          <w:tcPr>
            <w:tcW w:w="1405" w:type="dxa"/>
            <w:tcBorders>
              <w:top w:val="single" w:sz="4" w:space="0" w:color="auto"/>
              <w:left w:val="single" w:sz="4" w:space="0" w:color="auto"/>
              <w:bottom w:val="single" w:sz="4" w:space="0" w:color="auto"/>
              <w:right w:val="single" w:sz="4" w:space="0" w:color="auto"/>
            </w:tcBorders>
          </w:tcPr>
          <w:p w14:paraId="350FCBC7"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5</w:t>
            </w:r>
          </w:p>
          <w:p w14:paraId="3A096237" w14:textId="77777777" w:rsidR="00B83FCC" w:rsidRDefault="00B83FCC">
            <w:pPr>
              <w:spacing w:line="252" w:lineRule="auto"/>
              <w:jc w:val="center"/>
              <w:rPr>
                <w:rFonts w:ascii="Times New Roman" w:eastAsia="Calibri" w:hAnsi="Times New Roman" w:cs="Times New Roman"/>
                <w:lang w:val="uk-UA"/>
              </w:rPr>
            </w:pPr>
          </w:p>
        </w:tc>
        <w:tc>
          <w:tcPr>
            <w:tcW w:w="1715" w:type="dxa"/>
            <w:tcBorders>
              <w:top w:val="single" w:sz="4" w:space="0" w:color="auto"/>
              <w:left w:val="single" w:sz="4" w:space="0" w:color="auto"/>
              <w:bottom w:val="single" w:sz="4" w:space="0" w:color="auto"/>
              <w:right w:val="single" w:sz="4" w:space="0" w:color="auto"/>
            </w:tcBorders>
          </w:tcPr>
          <w:p w14:paraId="1509B86B"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 xml:space="preserve">5 </w:t>
            </w:r>
          </w:p>
          <w:p w14:paraId="30F48B95" w14:textId="77777777" w:rsidR="00B83FCC" w:rsidRDefault="00B83FCC">
            <w:pPr>
              <w:spacing w:line="252" w:lineRule="auto"/>
              <w:jc w:val="center"/>
              <w:rPr>
                <w:rFonts w:ascii="Times New Roman" w:eastAsia="Calibri" w:hAnsi="Times New Roman" w:cs="Times New Roman"/>
                <w:lang w:val="uk-UA"/>
              </w:rPr>
            </w:pPr>
          </w:p>
        </w:tc>
      </w:tr>
      <w:tr w:rsidR="00B83FCC" w14:paraId="237C1359" w14:textId="77777777" w:rsidTr="00B83FCC">
        <w:trPr>
          <w:trHeight w:val="318"/>
        </w:trPr>
        <w:tc>
          <w:tcPr>
            <w:tcW w:w="6060" w:type="dxa"/>
            <w:gridSpan w:val="2"/>
            <w:tcBorders>
              <w:top w:val="single" w:sz="4" w:space="0" w:color="auto"/>
              <w:left w:val="single" w:sz="4" w:space="0" w:color="auto"/>
              <w:bottom w:val="single" w:sz="4" w:space="0" w:color="auto"/>
              <w:right w:val="single" w:sz="4" w:space="0" w:color="auto"/>
            </w:tcBorders>
            <w:vAlign w:val="center"/>
            <w:hideMark/>
          </w:tcPr>
          <w:p w14:paraId="5C9B568B"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lang w:val="uk-UA" w:eastAsia="ru-RU"/>
              </w:rPr>
              <w:t>Міжгалузеві інтегровані курси - робототехніка</w:t>
            </w:r>
          </w:p>
        </w:tc>
        <w:tc>
          <w:tcPr>
            <w:tcW w:w="1405" w:type="dxa"/>
            <w:tcBorders>
              <w:top w:val="single" w:sz="4" w:space="0" w:color="auto"/>
              <w:left w:val="single" w:sz="4" w:space="0" w:color="auto"/>
              <w:bottom w:val="single" w:sz="4" w:space="0" w:color="auto"/>
              <w:right w:val="single" w:sz="4" w:space="0" w:color="auto"/>
            </w:tcBorders>
          </w:tcPr>
          <w:p w14:paraId="4E54019D" w14:textId="77777777" w:rsidR="00B83FCC" w:rsidRDefault="00B83FCC">
            <w:pPr>
              <w:spacing w:line="252" w:lineRule="auto"/>
              <w:jc w:val="center"/>
              <w:rPr>
                <w:rFonts w:ascii="Times New Roman" w:eastAsia="Calibri" w:hAnsi="Times New Roman" w:cs="Times New Roman"/>
                <w:lang w:val="uk-UA" w:eastAsia="ru-RU"/>
              </w:rPr>
            </w:pPr>
          </w:p>
        </w:tc>
        <w:tc>
          <w:tcPr>
            <w:tcW w:w="1715" w:type="dxa"/>
            <w:tcBorders>
              <w:top w:val="single" w:sz="4" w:space="0" w:color="auto"/>
              <w:left w:val="single" w:sz="4" w:space="0" w:color="auto"/>
              <w:bottom w:val="single" w:sz="4" w:space="0" w:color="auto"/>
              <w:right w:val="single" w:sz="4" w:space="0" w:color="auto"/>
            </w:tcBorders>
            <w:hideMark/>
          </w:tcPr>
          <w:p w14:paraId="07CECC30"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rPr>
              <w:t>+2</w:t>
            </w:r>
          </w:p>
        </w:tc>
      </w:tr>
      <w:tr w:rsidR="00B83FCC" w14:paraId="5DBE28A8" w14:textId="77777777" w:rsidTr="00B83FCC">
        <w:tc>
          <w:tcPr>
            <w:tcW w:w="6060" w:type="dxa"/>
            <w:gridSpan w:val="2"/>
            <w:tcBorders>
              <w:top w:val="single" w:sz="4" w:space="0" w:color="auto"/>
              <w:left w:val="single" w:sz="4" w:space="0" w:color="auto"/>
              <w:bottom w:val="single" w:sz="4" w:space="0" w:color="auto"/>
              <w:right w:val="single" w:sz="4" w:space="0" w:color="auto"/>
            </w:tcBorders>
            <w:hideMark/>
          </w:tcPr>
          <w:p w14:paraId="69FF02DD" w14:textId="77777777" w:rsidR="00B83FCC" w:rsidRDefault="00B83FCC">
            <w:pPr>
              <w:spacing w:line="252" w:lineRule="auto"/>
              <w:rPr>
                <w:rFonts w:ascii="Times New Roman" w:eastAsia="Calibri" w:hAnsi="Times New Roman" w:cs="Times New Roman"/>
                <w:lang w:val="uk-UA" w:eastAsia="ru-RU"/>
              </w:rPr>
            </w:pPr>
            <w:r>
              <w:rPr>
                <w:rFonts w:ascii="Times New Roman" w:hAnsi="Times New Roman" w:cs="Times New Roman"/>
                <w:lang w:val="uk-UA"/>
              </w:rPr>
              <w:t>Загальна кількість навчальних годин, що фінансуються з бюджету (без урахування поділу на групи)</w:t>
            </w:r>
          </w:p>
        </w:tc>
        <w:tc>
          <w:tcPr>
            <w:tcW w:w="1405" w:type="dxa"/>
            <w:tcBorders>
              <w:top w:val="single" w:sz="4" w:space="0" w:color="auto"/>
              <w:left w:val="single" w:sz="4" w:space="0" w:color="auto"/>
              <w:bottom w:val="single" w:sz="4" w:space="0" w:color="auto"/>
              <w:right w:val="single" w:sz="4" w:space="0" w:color="auto"/>
            </w:tcBorders>
            <w:hideMark/>
          </w:tcPr>
          <w:p w14:paraId="771DC7B3"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36</w:t>
            </w:r>
          </w:p>
        </w:tc>
        <w:tc>
          <w:tcPr>
            <w:tcW w:w="1715" w:type="dxa"/>
            <w:tcBorders>
              <w:top w:val="single" w:sz="4" w:space="0" w:color="auto"/>
              <w:left w:val="single" w:sz="4" w:space="0" w:color="auto"/>
              <w:bottom w:val="single" w:sz="4" w:space="0" w:color="auto"/>
              <w:right w:val="single" w:sz="4" w:space="0" w:color="auto"/>
            </w:tcBorders>
            <w:hideMark/>
          </w:tcPr>
          <w:p w14:paraId="4C83220D"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36</w:t>
            </w:r>
          </w:p>
        </w:tc>
      </w:tr>
      <w:tr w:rsidR="00B83FCC" w14:paraId="7DAD4897" w14:textId="77777777" w:rsidTr="00B83FCC">
        <w:tc>
          <w:tcPr>
            <w:tcW w:w="6060" w:type="dxa"/>
            <w:gridSpan w:val="2"/>
            <w:tcBorders>
              <w:top w:val="single" w:sz="4" w:space="0" w:color="auto"/>
              <w:left w:val="single" w:sz="4" w:space="0" w:color="auto"/>
              <w:bottom w:val="single" w:sz="4" w:space="0" w:color="auto"/>
              <w:right w:val="single" w:sz="4" w:space="0" w:color="auto"/>
            </w:tcBorders>
            <w:hideMark/>
          </w:tcPr>
          <w:p w14:paraId="632AB05D" w14:textId="77777777" w:rsidR="00B83FCC" w:rsidRDefault="00B83FCC">
            <w:pPr>
              <w:spacing w:line="252" w:lineRule="auto"/>
              <w:jc w:val="both"/>
              <w:rPr>
                <w:rFonts w:ascii="Times New Roman" w:hAnsi="Times New Roman" w:cs="Times New Roman"/>
                <w:lang w:val="uk-UA" w:eastAsia="ru-RU"/>
              </w:rPr>
            </w:pPr>
            <w:r>
              <w:rPr>
                <w:rFonts w:ascii="Times New Roman" w:eastAsia="Calibri" w:hAnsi="Times New Roman" w:cs="Times New Roman"/>
                <w:lang w:val="uk-UA" w:eastAsia="ru-RU"/>
              </w:rPr>
              <w:t>Гранично допустиме навчальне навантаж.</w:t>
            </w:r>
          </w:p>
        </w:tc>
        <w:tc>
          <w:tcPr>
            <w:tcW w:w="1405" w:type="dxa"/>
            <w:tcBorders>
              <w:top w:val="single" w:sz="4" w:space="0" w:color="auto"/>
              <w:left w:val="single" w:sz="4" w:space="0" w:color="auto"/>
              <w:bottom w:val="single" w:sz="4" w:space="0" w:color="auto"/>
              <w:right w:val="single" w:sz="4" w:space="0" w:color="auto"/>
            </w:tcBorders>
            <w:hideMark/>
          </w:tcPr>
          <w:p w14:paraId="77BCB8DF"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33</w:t>
            </w:r>
          </w:p>
        </w:tc>
        <w:tc>
          <w:tcPr>
            <w:tcW w:w="1715" w:type="dxa"/>
            <w:tcBorders>
              <w:top w:val="single" w:sz="4" w:space="0" w:color="auto"/>
              <w:left w:val="single" w:sz="4" w:space="0" w:color="auto"/>
              <w:bottom w:val="single" w:sz="4" w:space="0" w:color="auto"/>
              <w:right w:val="single" w:sz="4" w:space="0" w:color="auto"/>
            </w:tcBorders>
            <w:hideMark/>
          </w:tcPr>
          <w:p w14:paraId="1E0D4218"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33</w:t>
            </w:r>
          </w:p>
        </w:tc>
      </w:tr>
      <w:tr w:rsidR="00B83FCC" w14:paraId="31F35AFB" w14:textId="77777777" w:rsidTr="00B83FCC">
        <w:trPr>
          <w:trHeight w:val="62"/>
        </w:trPr>
        <w:tc>
          <w:tcPr>
            <w:tcW w:w="6060" w:type="dxa"/>
            <w:gridSpan w:val="2"/>
            <w:tcBorders>
              <w:top w:val="single" w:sz="4" w:space="0" w:color="auto"/>
              <w:left w:val="single" w:sz="4" w:space="0" w:color="auto"/>
              <w:bottom w:val="single" w:sz="4" w:space="0" w:color="auto"/>
              <w:right w:val="single" w:sz="4" w:space="0" w:color="auto"/>
            </w:tcBorders>
            <w:hideMark/>
          </w:tcPr>
          <w:p w14:paraId="7BC6B9B2" w14:textId="77777777" w:rsidR="00B83FCC" w:rsidRDefault="00B83FCC">
            <w:pPr>
              <w:spacing w:line="252" w:lineRule="auto"/>
              <w:rPr>
                <w:rFonts w:ascii="Times New Roman" w:eastAsia="Calibri" w:hAnsi="Times New Roman" w:cs="Times New Roman"/>
                <w:lang w:val="uk-UA" w:eastAsia="ru-RU"/>
              </w:rPr>
            </w:pPr>
            <w:r>
              <w:rPr>
                <w:rFonts w:ascii="Times New Roman" w:eastAsia="Calibri" w:hAnsi="Times New Roman" w:cs="Times New Roman"/>
                <w:b/>
                <w:bCs/>
                <w:lang w:val="uk-UA" w:eastAsia="ru-RU"/>
              </w:rPr>
              <w:t>Усього (без фізичної культури + фізична культура; без урахування поділу класів на групи)</w:t>
            </w:r>
          </w:p>
        </w:tc>
        <w:tc>
          <w:tcPr>
            <w:tcW w:w="1405" w:type="dxa"/>
            <w:tcBorders>
              <w:top w:val="single" w:sz="4" w:space="0" w:color="auto"/>
              <w:left w:val="single" w:sz="4" w:space="0" w:color="auto"/>
              <w:bottom w:val="single" w:sz="4" w:space="0" w:color="auto"/>
              <w:right w:val="single" w:sz="4" w:space="0" w:color="auto"/>
            </w:tcBorders>
            <w:hideMark/>
          </w:tcPr>
          <w:p w14:paraId="11CED0C9" w14:textId="77777777" w:rsidR="00B83FCC" w:rsidRDefault="00B83FCC">
            <w:pPr>
              <w:spacing w:line="252" w:lineRule="auto"/>
              <w:jc w:val="center"/>
              <w:rPr>
                <w:rFonts w:ascii="Times New Roman" w:hAnsi="Times New Roman" w:cs="Times New Roman"/>
                <w:lang w:val="uk-UA" w:eastAsia="ru-RU"/>
              </w:rPr>
            </w:pPr>
            <w:r>
              <w:rPr>
                <w:rFonts w:ascii="Times New Roman" w:hAnsi="Times New Roman" w:cs="Times New Roman"/>
                <w:lang w:val="uk-UA" w:eastAsia="ru-RU"/>
              </w:rPr>
              <w:t>33+3</w:t>
            </w:r>
          </w:p>
        </w:tc>
        <w:tc>
          <w:tcPr>
            <w:tcW w:w="1715" w:type="dxa"/>
            <w:tcBorders>
              <w:top w:val="single" w:sz="4" w:space="0" w:color="auto"/>
              <w:left w:val="single" w:sz="4" w:space="0" w:color="auto"/>
              <w:bottom w:val="single" w:sz="4" w:space="0" w:color="auto"/>
              <w:right w:val="single" w:sz="4" w:space="0" w:color="auto"/>
            </w:tcBorders>
            <w:hideMark/>
          </w:tcPr>
          <w:p w14:paraId="462C70E2" w14:textId="77777777" w:rsidR="00B83FCC" w:rsidRDefault="00B83FCC">
            <w:pPr>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33+3</w:t>
            </w:r>
          </w:p>
        </w:tc>
      </w:tr>
    </w:tbl>
    <w:p w14:paraId="5FF61098" w14:textId="77777777" w:rsidR="00B83FCC" w:rsidRDefault="00B83FCC" w:rsidP="00B83FCC">
      <w:pPr>
        <w:ind w:right="1842"/>
        <w:rPr>
          <w:rFonts w:ascii="Times New Roman" w:hAnsi="Times New Roman" w:cs="Times New Roman"/>
          <w:lang w:val="uk-UA" w:eastAsia="ru-RU"/>
        </w:rPr>
      </w:pPr>
    </w:p>
    <w:p w14:paraId="7DE78702" w14:textId="77777777" w:rsidR="00B83FCC" w:rsidRDefault="00B83FCC" w:rsidP="00B83FCC">
      <w:pPr>
        <w:ind w:left="5387" w:right="1842" w:hanging="5387"/>
        <w:rPr>
          <w:rFonts w:ascii="Times New Roman" w:hAnsi="Times New Roman" w:cs="Times New Roman"/>
          <w:lang w:val="uk-UA" w:eastAsia="ru-RU"/>
        </w:rPr>
      </w:pPr>
    </w:p>
    <w:p w14:paraId="3633583B" w14:textId="77777777" w:rsidR="00B83FCC" w:rsidRDefault="00B83FCC" w:rsidP="00B83FCC">
      <w:pPr>
        <w:ind w:left="5387"/>
        <w:rPr>
          <w:rFonts w:ascii="Times New Roman" w:hAnsi="Times New Roman" w:cs="Times New Roman"/>
          <w:i/>
          <w:iCs/>
          <w:lang w:val="uk-UA" w:eastAsia="ru-RU"/>
        </w:rPr>
      </w:pPr>
      <w:r>
        <w:rPr>
          <w:rFonts w:ascii="Times New Roman" w:hAnsi="Times New Roman" w:cs="Times New Roman"/>
          <w:i/>
          <w:iCs/>
          <w:lang w:val="uk-UA" w:eastAsia="ru-RU"/>
        </w:rPr>
        <w:t xml:space="preserve"> </w:t>
      </w:r>
    </w:p>
    <w:p w14:paraId="6ACC96B0" w14:textId="77777777" w:rsidR="00B83FCC" w:rsidRDefault="00B83FCC" w:rsidP="00B83FCC">
      <w:pPr>
        <w:ind w:left="5387"/>
        <w:rPr>
          <w:rFonts w:ascii="Times New Roman" w:hAnsi="Times New Roman" w:cs="Times New Roman"/>
          <w:i/>
          <w:iCs/>
          <w:lang w:val="uk-UA" w:eastAsia="ru-RU"/>
        </w:rPr>
      </w:pPr>
    </w:p>
    <w:p w14:paraId="45BDD42D" w14:textId="03F056C3" w:rsidR="00B83FCC" w:rsidRPr="005D64CB" w:rsidRDefault="00B83FCC" w:rsidP="005D64CB">
      <w:pPr>
        <w:widowControl/>
        <w:snapToGrid w:val="0"/>
        <w:spacing w:after="200"/>
        <w:jc w:val="center"/>
        <w:rPr>
          <w:rFonts w:ascii="Times New Roman" w:eastAsia="Calibri" w:hAnsi="Times New Roman" w:cs="Times New Roman"/>
          <w:bCs/>
          <w:i/>
          <w:iCs/>
          <w:color w:val="auto"/>
          <w:sz w:val="28"/>
          <w:szCs w:val="28"/>
          <w:lang w:val="uk-UA" w:eastAsia="ru-RU"/>
        </w:rPr>
      </w:pPr>
      <w:r>
        <w:rPr>
          <w:rFonts w:ascii="Times New Roman" w:eastAsia="Calibri" w:hAnsi="Times New Roman" w:cs="Times New Roman"/>
          <w:bCs/>
          <w:i/>
          <w:iCs/>
          <w:color w:val="auto"/>
          <w:sz w:val="28"/>
          <w:szCs w:val="28"/>
          <w:lang w:val="uk-UA" w:eastAsia="ru-RU"/>
        </w:rPr>
        <w:t xml:space="preserve">                                                                                                      </w:t>
      </w:r>
      <w:r w:rsidRPr="00B83FCC">
        <w:rPr>
          <w:rFonts w:ascii="Times New Roman" w:eastAsia="Calibri" w:hAnsi="Times New Roman" w:cs="Times New Roman"/>
          <w:bCs/>
          <w:i/>
          <w:iCs/>
          <w:color w:val="auto"/>
          <w:sz w:val="28"/>
          <w:szCs w:val="28"/>
          <w:lang w:val="uk-UA" w:eastAsia="ru-RU"/>
        </w:rPr>
        <w:t xml:space="preserve">Додаток </w:t>
      </w:r>
      <w:r>
        <w:rPr>
          <w:rFonts w:ascii="Times New Roman" w:eastAsia="Calibri" w:hAnsi="Times New Roman" w:cs="Times New Roman"/>
          <w:bCs/>
          <w:i/>
          <w:iCs/>
          <w:color w:val="auto"/>
          <w:sz w:val="28"/>
          <w:szCs w:val="28"/>
          <w:lang w:val="uk-UA" w:eastAsia="ru-RU"/>
        </w:rPr>
        <w:t>7</w:t>
      </w:r>
    </w:p>
    <w:p w14:paraId="1E818E1A" w14:textId="77777777" w:rsidR="00B83FCC" w:rsidRDefault="00B83FCC" w:rsidP="00B83FCC">
      <w:pPr>
        <w:ind w:left="5387"/>
        <w:rPr>
          <w:rFonts w:ascii="Times New Roman" w:hAnsi="Times New Roman" w:cs="Times New Roman"/>
          <w:i/>
          <w:iCs/>
          <w:lang w:val="uk-UA" w:eastAsia="ru-RU"/>
        </w:rPr>
      </w:pPr>
    </w:p>
    <w:p w14:paraId="6B35476C" w14:textId="77777777" w:rsidR="00B83FCC" w:rsidRDefault="00B83FCC" w:rsidP="00B83FCC">
      <w:pPr>
        <w:ind w:right="-57"/>
        <w:jc w:val="center"/>
        <w:rPr>
          <w:rFonts w:ascii="Times New Roman" w:eastAsia="Calibri" w:hAnsi="Times New Roman" w:cs="Times New Roman"/>
          <w:b/>
          <w:bCs/>
          <w:lang w:val="uk-UA" w:eastAsia="ru-RU"/>
        </w:rPr>
      </w:pPr>
      <w:bookmarkStart w:id="19" w:name="_Hlk239673324"/>
      <w:r>
        <w:rPr>
          <w:rFonts w:ascii="Times New Roman" w:eastAsia="Calibri" w:hAnsi="Times New Roman" w:cs="Times New Roman"/>
          <w:b/>
          <w:bCs/>
          <w:lang w:val="uk-UA" w:eastAsia="ru-RU"/>
        </w:rPr>
        <w:t xml:space="preserve">Навчальний план </w:t>
      </w:r>
    </w:p>
    <w:p w14:paraId="0C8B935F" w14:textId="77777777" w:rsidR="00F706A3" w:rsidRDefault="00B83FCC" w:rsidP="00B83FCC">
      <w:pPr>
        <w:ind w:right="-57"/>
        <w:jc w:val="center"/>
        <w:rPr>
          <w:rFonts w:ascii="Times New Roman" w:hAnsi="Times New Roman" w:cs="Times New Roman"/>
          <w:b/>
          <w:lang w:val="uk-UA" w:eastAsia="ru-RU"/>
        </w:rPr>
      </w:pPr>
      <w:r>
        <w:rPr>
          <w:rFonts w:ascii="Times New Roman" w:hAnsi="Times New Roman" w:cs="Times New Roman"/>
          <w:b/>
          <w:lang w:val="uk-UA" w:eastAsia="ru-RU"/>
        </w:rPr>
        <w:t xml:space="preserve">для 10  </w:t>
      </w:r>
      <w:r>
        <w:rPr>
          <w:rFonts w:ascii="Times New Roman" w:eastAsia="Calibri" w:hAnsi="Times New Roman" w:cs="Times New Roman"/>
          <w:b/>
          <w:bCs/>
          <w:lang w:val="uk-UA" w:eastAsia="ru-RU"/>
        </w:rPr>
        <w:t>класу з навчанням українською мовою</w:t>
      </w:r>
      <w:r>
        <w:rPr>
          <w:rFonts w:ascii="Times New Roman" w:hAnsi="Times New Roman" w:cs="Times New Roman"/>
          <w:b/>
          <w:lang w:val="uk-UA" w:eastAsia="ru-RU"/>
        </w:rPr>
        <w:t xml:space="preserve"> Гадяцького профільного ліцею імені </w:t>
      </w:r>
    </w:p>
    <w:p w14:paraId="7601DB1D" w14:textId="4505DA11" w:rsidR="00B83FCC" w:rsidRDefault="00B83FCC" w:rsidP="00B83FCC">
      <w:pPr>
        <w:ind w:right="-57"/>
        <w:jc w:val="center"/>
        <w:rPr>
          <w:rFonts w:ascii="Times New Roman" w:eastAsia="Calibri" w:hAnsi="Times New Roman" w:cs="Times New Roman"/>
          <w:b/>
          <w:lang w:val="uk-UA" w:eastAsia="ru-RU"/>
        </w:rPr>
      </w:pPr>
      <w:r>
        <w:rPr>
          <w:rFonts w:ascii="Times New Roman" w:hAnsi="Times New Roman" w:cs="Times New Roman"/>
          <w:b/>
          <w:lang w:val="uk-UA" w:eastAsia="ru-RU"/>
        </w:rPr>
        <w:t>Т.Г. Шевченка Полтавської обласної ради</w:t>
      </w:r>
      <w:r>
        <w:rPr>
          <w:rFonts w:ascii="Times New Roman" w:hAnsi="Times New Roman" w:cs="Times New Roman"/>
          <w:lang w:val="uk-UA" w:eastAsia="ru-RU"/>
        </w:rPr>
        <w:t xml:space="preserve"> </w:t>
      </w:r>
      <w:r>
        <w:rPr>
          <w:rFonts w:ascii="Times New Roman" w:hAnsi="Times New Roman" w:cs="Times New Roman"/>
          <w:b/>
          <w:lang w:val="uk-UA" w:eastAsia="ru-RU"/>
        </w:rPr>
        <w:t xml:space="preserve"> </w:t>
      </w:r>
    </w:p>
    <w:p w14:paraId="403FE27E" w14:textId="60DE3601" w:rsidR="00B83FCC" w:rsidRDefault="005D64CB" w:rsidP="00B83FCC">
      <w:pPr>
        <w:ind w:right="-57"/>
        <w:jc w:val="center"/>
        <w:rPr>
          <w:rFonts w:ascii="Times New Roman" w:eastAsia="Calibri" w:hAnsi="Times New Roman" w:cs="Times New Roman"/>
          <w:lang w:val="uk-UA" w:eastAsia="uk-UA"/>
        </w:rPr>
      </w:pPr>
      <w:r>
        <w:rPr>
          <w:rFonts w:ascii="Times New Roman" w:hAnsi="Times New Roman" w:cs="Times New Roman"/>
          <w:b/>
          <w:lang w:val="uk-UA" w:eastAsia="ru-RU"/>
        </w:rPr>
        <w:t xml:space="preserve"> </w:t>
      </w:r>
      <w:r w:rsidR="00B83FCC">
        <w:rPr>
          <w:rFonts w:ascii="Times New Roman" w:hAnsi="Times New Roman" w:cs="Times New Roman"/>
          <w:b/>
          <w:lang w:val="uk-UA" w:eastAsia="ru-RU"/>
        </w:rPr>
        <w:t xml:space="preserve"> </w:t>
      </w:r>
    </w:p>
    <w:p w14:paraId="6DE0D875" w14:textId="77777777" w:rsidR="00B83FCC" w:rsidRDefault="00B83FCC" w:rsidP="00B83FCC">
      <w:pPr>
        <w:widowControl/>
        <w:rPr>
          <w:rFonts w:ascii="Times New Roman" w:hAnsi="Times New Roman" w:cs="Times New Roman"/>
          <w:b/>
          <w:color w:val="auto"/>
          <w:sz w:val="28"/>
          <w:szCs w:val="28"/>
          <w:lang w:val="uk-UA"/>
        </w:rPr>
      </w:pPr>
    </w:p>
    <w:bookmarkEnd w:id="19"/>
    <w:p w14:paraId="65DCF4CA" w14:textId="77777777" w:rsidR="00B83FCC" w:rsidRDefault="00B83FCC" w:rsidP="00B83FCC">
      <w:pPr>
        <w:widowControl/>
        <w:ind w:firstLine="709"/>
        <w:jc w:val="center"/>
        <w:rPr>
          <w:rFonts w:ascii="Times New Roman" w:hAnsi="Times New Roman" w:cs="Times New Roman"/>
          <w:b/>
          <w:color w:val="auto"/>
          <w:lang w:val="uk-UA"/>
        </w:rPr>
      </w:pPr>
      <w:r>
        <w:rPr>
          <w:rFonts w:ascii="Times New Roman" w:hAnsi="Times New Roman" w:cs="Times New Roman"/>
          <w:b/>
          <w:color w:val="auto"/>
          <w:lang w:val="uk-UA"/>
        </w:rPr>
        <w:t>STEM-кластер</w:t>
      </w:r>
    </w:p>
    <w:p w14:paraId="68A7E5FD" w14:textId="77777777" w:rsidR="00B83FCC" w:rsidRDefault="00B83FCC" w:rsidP="00B83FCC">
      <w:pPr>
        <w:widowControl/>
        <w:ind w:firstLine="709"/>
        <w:jc w:val="center"/>
        <w:rPr>
          <w:rFonts w:ascii="Times New Roman" w:hAnsi="Times New Roman" w:cs="Times New Roman"/>
          <w:b/>
          <w:bCs/>
          <w:color w:val="auto"/>
          <w:lang w:val="uk-UA"/>
        </w:rPr>
      </w:pPr>
      <w:r>
        <w:rPr>
          <w:rFonts w:ascii="Times New Roman" w:hAnsi="Times New Roman" w:cs="Times New Roman"/>
          <w:b/>
          <w:color w:val="auto"/>
          <w:lang w:val="uk-UA"/>
        </w:rPr>
        <w:t>Технолого-математичний профіль</w:t>
      </w:r>
      <w:r>
        <w:rPr>
          <w:rFonts w:ascii="Times New Roman" w:hAnsi="Times New Roman" w:cs="Times New Roman"/>
          <w:bCs/>
          <w:color w:val="auto"/>
          <w:lang w:val="uk-UA"/>
        </w:rPr>
        <w:t xml:space="preserve"> з поглибленим вивченням</w:t>
      </w:r>
      <w:r>
        <w:rPr>
          <w:rFonts w:ascii="Times New Roman" w:hAnsi="Times New Roman" w:cs="Times New Roman"/>
          <w:b/>
          <w:bCs/>
          <w:color w:val="auto"/>
          <w:lang w:val="uk-UA"/>
        </w:rPr>
        <w:t xml:space="preserve"> математики, інформатики, технологій</w:t>
      </w:r>
    </w:p>
    <w:p w14:paraId="0C2EF760" w14:textId="77777777" w:rsidR="00B83FCC" w:rsidRDefault="00B83FCC" w:rsidP="00B83FCC">
      <w:pPr>
        <w:widowControl/>
        <w:ind w:firstLine="709"/>
        <w:jc w:val="center"/>
        <w:rPr>
          <w:rFonts w:ascii="Times New Roman" w:hAnsi="Times New Roman" w:cs="Times New Roman"/>
          <w:b/>
          <w:bCs/>
          <w:color w:val="auto"/>
          <w:sz w:val="20"/>
          <w:szCs w:val="20"/>
          <w:lang w:val="uk-U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2221"/>
        <w:gridCol w:w="3908"/>
        <w:gridCol w:w="928"/>
        <w:gridCol w:w="928"/>
        <w:gridCol w:w="824"/>
        <w:gridCol w:w="820"/>
      </w:tblGrid>
      <w:tr w:rsidR="00B83FCC" w14:paraId="1B12C537" w14:textId="77777777" w:rsidTr="00B83FCC">
        <w:trPr>
          <w:trHeight w:val="20"/>
        </w:trPr>
        <w:tc>
          <w:tcPr>
            <w:tcW w:w="1153" w:type="pct"/>
            <w:vMerge w:val="restart"/>
            <w:tcBorders>
              <w:top w:val="single" w:sz="4" w:space="0" w:color="000000"/>
              <w:left w:val="single" w:sz="4" w:space="0" w:color="000000"/>
              <w:bottom w:val="single" w:sz="4" w:space="0" w:color="000000"/>
              <w:right w:val="single" w:sz="4" w:space="0" w:color="000000"/>
            </w:tcBorders>
            <w:vAlign w:val="center"/>
            <w:hideMark/>
          </w:tcPr>
          <w:p w14:paraId="00D4D6E6"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Назва освітньої галузі</w:t>
            </w:r>
          </w:p>
        </w:tc>
        <w:tc>
          <w:tcPr>
            <w:tcW w:w="2029" w:type="pct"/>
            <w:vMerge w:val="restart"/>
            <w:tcBorders>
              <w:top w:val="single" w:sz="4" w:space="0" w:color="000000"/>
              <w:left w:val="single" w:sz="4" w:space="0" w:color="000000"/>
              <w:bottom w:val="single" w:sz="4" w:space="0" w:color="000000"/>
              <w:right w:val="single" w:sz="4" w:space="0" w:color="000000"/>
            </w:tcBorders>
            <w:vAlign w:val="center"/>
            <w:hideMark/>
          </w:tcPr>
          <w:p w14:paraId="0044F1CD"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Рік навчання</w:t>
            </w:r>
          </w:p>
        </w:tc>
        <w:tc>
          <w:tcPr>
            <w:tcW w:w="964" w:type="pct"/>
            <w:gridSpan w:val="2"/>
            <w:tcBorders>
              <w:top w:val="single" w:sz="4" w:space="0" w:color="000000"/>
              <w:left w:val="single" w:sz="4" w:space="0" w:color="000000"/>
              <w:bottom w:val="single" w:sz="4" w:space="0" w:color="000000"/>
              <w:right w:val="single" w:sz="4" w:space="0" w:color="000000"/>
            </w:tcBorders>
            <w:vAlign w:val="center"/>
            <w:hideMark/>
          </w:tcPr>
          <w:p w14:paraId="6FFCFA72"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10</w:t>
            </w:r>
          </w:p>
        </w:tc>
        <w:tc>
          <w:tcPr>
            <w:tcW w:w="428" w:type="pct"/>
            <w:vMerge w:val="restart"/>
            <w:tcBorders>
              <w:top w:val="single" w:sz="4" w:space="0" w:color="000000"/>
              <w:left w:val="single" w:sz="4" w:space="0" w:color="000000"/>
              <w:bottom w:val="single" w:sz="4" w:space="0" w:color="000000"/>
              <w:right w:val="single" w:sz="4" w:space="0" w:color="000000"/>
            </w:tcBorders>
            <w:vAlign w:val="center"/>
            <w:hideMark/>
          </w:tcPr>
          <w:p w14:paraId="5720DCDC"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11</w:t>
            </w:r>
          </w:p>
        </w:tc>
        <w:tc>
          <w:tcPr>
            <w:tcW w:w="427" w:type="pct"/>
            <w:vMerge w:val="restart"/>
            <w:tcBorders>
              <w:top w:val="single" w:sz="4" w:space="0" w:color="000000"/>
              <w:left w:val="single" w:sz="4" w:space="0" w:color="000000"/>
              <w:bottom w:val="single" w:sz="4" w:space="0" w:color="000000"/>
              <w:right w:val="single" w:sz="4" w:space="0" w:color="000000"/>
            </w:tcBorders>
            <w:vAlign w:val="center"/>
            <w:hideMark/>
          </w:tcPr>
          <w:p w14:paraId="22C5D896"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12</w:t>
            </w:r>
          </w:p>
        </w:tc>
      </w:tr>
      <w:tr w:rsidR="00B83FCC" w14:paraId="4C3816B0"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2496D6" w14:textId="77777777" w:rsidR="00B83FCC" w:rsidRDefault="00B83FCC">
            <w:pPr>
              <w:widowControl/>
              <w:spacing w:line="256" w:lineRule="auto"/>
              <w:rPr>
                <w:rFonts w:ascii="Times New Roman" w:hAnsi="Times New Roman" w:cs="Times New Roman"/>
                <w:b/>
                <w:bCs/>
                <w:color w:val="auto"/>
                <w:sz w:val="20"/>
                <w:szCs w:val="20"/>
                <w:lang w:val="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8BB7100" w14:textId="77777777" w:rsidR="00B83FCC" w:rsidRDefault="00B83FCC">
            <w:pPr>
              <w:widowControl/>
              <w:spacing w:line="256" w:lineRule="auto"/>
              <w:rPr>
                <w:rFonts w:ascii="Times New Roman" w:hAnsi="Times New Roman" w:cs="Times New Roman"/>
                <w:b/>
                <w:bCs/>
                <w:color w:val="auto"/>
                <w:sz w:val="20"/>
                <w:szCs w:val="20"/>
                <w:lang w:val="ru-RU"/>
              </w:rPr>
            </w:pPr>
          </w:p>
        </w:tc>
        <w:tc>
          <w:tcPr>
            <w:tcW w:w="482" w:type="pct"/>
            <w:tcBorders>
              <w:top w:val="single" w:sz="4" w:space="0" w:color="000000"/>
              <w:left w:val="single" w:sz="4" w:space="0" w:color="000000"/>
              <w:bottom w:val="single" w:sz="4" w:space="0" w:color="000000"/>
              <w:right w:val="single" w:sz="4" w:space="0" w:color="000000"/>
            </w:tcBorders>
            <w:vAlign w:val="center"/>
            <w:hideMark/>
          </w:tcPr>
          <w:p w14:paraId="39EADE00"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І семестр</w:t>
            </w:r>
          </w:p>
        </w:tc>
        <w:tc>
          <w:tcPr>
            <w:tcW w:w="482" w:type="pct"/>
            <w:tcBorders>
              <w:top w:val="single" w:sz="4" w:space="0" w:color="000000"/>
              <w:left w:val="single" w:sz="4" w:space="0" w:color="000000"/>
              <w:bottom w:val="single" w:sz="4" w:space="0" w:color="000000"/>
              <w:right w:val="single" w:sz="4" w:space="0" w:color="000000"/>
            </w:tcBorders>
            <w:vAlign w:val="center"/>
            <w:hideMark/>
          </w:tcPr>
          <w:p w14:paraId="0253670B"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ІІ семестр</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A4B795" w14:textId="77777777" w:rsidR="00B83FCC" w:rsidRDefault="00B83FCC">
            <w:pPr>
              <w:widowControl/>
              <w:spacing w:line="256" w:lineRule="auto"/>
              <w:rPr>
                <w:rFonts w:ascii="Times New Roman" w:hAnsi="Times New Roman" w:cs="Times New Roman"/>
                <w:b/>
                <w:bCs/>
                <w:color w:val="auto"/>
                <w:sz w:val="20"/>
                <w:szCs w:val="20"/>
                <w:lang w:val="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23BDE0" w14:textId="77777777" w:rsidR="00B83FCC" w:rsidRDefault="00B83FCC">
            <w:pPr>
              <w:widowControl/>
              <w:spacing w:line="256" w:lineRule="auto"/>
              <w:rPr>
                <w:rFonts w:ascii="Times New Roman" w:hAnsi="Times New Roman" w:cs="Times New Roman"/>
                <w:b/>
                <w:bCs/>
                <w:color w:val="auto"/>
                <w:sz w:val="20"/>
                <w:szCs w:val="20"/>
                <w:lang w:val="ru-RU"/>
              </w:rPr>
            </w:pPr>
          </w:p>
        </w:tc>
      </w:tr>
      <w:tr w:rsidR="00B83FCC" w14:paraId="0F5AB3DB"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CB2F63" w14:textId="77777777" w:rsidR="00B83FCC" w:rsidRDefault="00B83FCC">
            <w:pPr>
              <w:widowControl/>
              <w:spacing w:line="256" w:lineRule="auto"/>
              <w:rPr>
                <w:rFonts w:ascii="Times New Roman" w:hAnsi="Times New Roman" w:cs="Times New Roman"/>
                <w:b/>
                <w:bCs/>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73E5AD72"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Освітні компоненти</w:t>
            </w:r>
          </w:p>
        </w:tc>
        <w:tc>
          <w:tcPr>
            <w:tcW w:w="1818" w:type="pct"/>
            <w:gridSpan w:val="4"/>
            <w:tcBorders>
              <w:top w:val="single" w:sz="4" w:space="0" w:color="000000"/>
              <w:left w:val="single" w:sz="4" w:space="0" w:color="000000"/>
              <w:bottom w:val="single" w:sz="4" w:space="0" w:color="000000"/>
              <w:right w:val="single" w:sz="4" w:space="0" w:color="000000"/>
            </w:tcBorders>
            <w:hideMark/>
          </w:tcPr>
          <w:p w14:paraId="4D3BEF5D"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Кількість годин на тиждень</w:t>
            </w:r>
          </w:p>
        </w:tc>
      </w:tr>
      <w:tr w:rsidR="00B83FCC" w14:paraId="67AFCCB1" w14:textId="77777777" w:rsidTr="00B83FCC">
        <w:trPr>
          <w:trHeight w:val="20"/>
        </w:trPr>
        <w:tc>
          <w:tcPr>
            <w:tcW w:w="1153"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25B28FB5"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sz w:val="20"/>
                <w:szCs w:val="20"/>
                <w:lang w:val="ru-RU"/>
              </w:rPr>
              <w:t>Мовно-літературна</w:t>
            </w:r>
          </w:p>
        </w:tc>
        <w:tc>
          <w:tcPr>
            <w:tcW w:w="2029" w:type="pct"/>
            <w:tcBorders>
              <w:top w:val="single" w:sz="4" w:space="0" w:color="000000"/>
              <w:left w:val="single" w:sz="4" w:space="0" w:color="000000"/>
              <w:bottom w:val="single" w:sz="4" w:space="0" w:color="000000"/>
              <w:right w:val="single" w:sz="4" w:space="0" w:color="000000"/>
            </w:tcBorders>
            <w:hideMark/>
          </w:tcPr>
          <w:p w14:paraId="4E3FE09B"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Українська мова</w:t>
            </w:r>
          </w:p>
        </w:tc>
        <w:tc>
          <w:tcPr>
            <w:tcW w:w="482" w:type="pct"/>
            <w:tcBorders>
              <w:top w:val="single" w:sz="4" w:space="0" w:color="000000"/>
              <w:left w:val="single" w:sz="4" w:space="0" w:color="000000"/>
              <w:bottom w:val="single" w:sz="4" w:space="0" w:color="000000"/>
              <w:right w:val="single" w:sz="4" w:space="0" w:color="000000"/>
            </w:tcBorders>
            <w:hideMark/>
          </w:tcPr>
          <w:p w14:paraId="03986996"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82" w:type="pct"/>
            <w:tcBorders>
              <w:top w:val="single" w:sz="4" w:space="0" w:color="000000"/>
              <w:left w:val="single" w:sz="4" w:space="0" w:color="000000"/>
              <w:bottom w:val="single" w:sz="4" w:space="0" w:color="000000"/>
              <w:right w:val="single" w:sz="4" w:space="0" w:color="000000"/>
            </w:tcBorders>
            <w:hideMark/>
          </w:tcPr>
          <w:p w14:paraId="091759B7"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8" w:type="pct"/>
            <w:tcBorders>
              <w:top w:val="single" w:sz="4" w:space="0" w:color="000000"/>
              <w:left w:val="single" w:sz="4" w:space="0" w:color="000000"/>
              <w:bottom w:val="single" w:sz="4" w:space="0" w:color="000000"/>
              <w:right w:val="single" w:sz="4" w:space="0" w:color="000000"/>
            </w:tcBorders>
            <w:hideMark/>
          </w:tcPr>
          <w:p w14:paraId="5FD97A20"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7" w:type="pct"/>
            <w:tcBorders>
              <w:top w:val="single" w:sz="4" w:space="0" w:color="000000"/>
              <w:left w:val="single" w:sz="4" w:space="0" w:color="000000"/>
              <w:bottom w:val="single" w:sz="4" w:space="0" w:color="000000"/>
              <w:right w:val="single" w:sz="4" w:space="0" w:color="000000"/>
            </w:tcBorders>
            <w:hideMark/>
          </w:tcPr>
          <w:p w14:paraId="352F03C1"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r>
      <w:tr w:rsidR="00B83FCC" w14:paraId="11B57D68"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4C8A60"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39656A2E"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Інтегрований курс літератур</w:t>
            </w:r>
          </w:p>
        </w:tc>
        <w:tc>
          <w:tcPr>
            <w:tcW w:w="482" w:type="pct"/>
            <w:tcBorders>
              <w:top w:val="single" w:sz="4" w:space="0" w:color="000000"/>
              <w:left w:val="single" w:sz="4" w:space="0" w:color="000000"/>
              <w:bottom w:val="single" w:sz="4" w:space="0" w:color="000000"/>
              <w:right w:val="single" w:sz="4" w:space="0" w:color="000000"/>
            </w:tcBorders>
            <w:hideMark/>
          </w:tcPr>
          <w:p w14:paraId="02A7305F"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82" w:type="pct"/>
            <w:tcBorders>
              <w:top w:val="single" w:sz="4" w:space="0" w:color="000000"/>
              <w:left w:val="single" w:sz="4" w:space="0" w:color="000000"/>
              <w:bottom w:val="single" w:sz="4" w:space="0" w:color="000000"/>
              <w:right w:val="single" w:sz="4" w:space="0" w:color="000000"/>
            </w:tcBorders>
            <w:hideMark/>
          </w:tcPr>
          <w:p w14:paraId="62F74ED4"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8" w:type="pct"/>
            <w:tcBorders>
              <w:top w:val="single" w:sz="4" w:space="0" w:color="000000"/>
              <w:left w:val="single" w:sz="4" w:space="0" w:color="000000"/>
              <w:bottom w:val="single" w:sz="4" w:space="0" w:color="000000"/>
              <w:right w:val="single" w:sz="4" w:space="0" w:color="000000"/>
            </w:tcBorders>
            <w:hideMark/>
          </w:tcPr>
          <w:p w14:paraId="4497FC33"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7" w:type="pct"/>
            <w:tcBorders>
              <w:top w:val="single" w:sz="4" w:space="0" w:color="000000"/>
              <w:left w:val="single" w:sz="4" w:space="0" w:color="000000"/>
              <w:bottom w:val="single" w:sz="4" w:space="0" w:color="000000"/>
              <w:right w:val="single" w:sz="4" w:space="0" w:color="000000"/>
            </w:tcBorders>
            <w:hideMark/>
          </w:tcPr>
          <w:p w14:paraId="15B31190"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r>
      <w:tr w:rsidR="00B83FCC" w14:paraId="27BC5ADE"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98CC2E" w14:textId="77777777" w:rsidR="00B83FCC" w:rsidRDefault="00B83FCC">
            <w:pPr>
              <w:widowControl/>
              <w:spacing w:line="256" w:lineRule="auto"/>
              <w:rPr>
                <w:rFonts w:ascii="Times New Roman" w:hAnsi="Times New Roman" w:cs="Times New Roman"/>
                <w:color w:val="auto"/>
                <w:sz w:val="20"/>
                <w:szCs w:val="20"/>
                <w:lang w:val="ru-RU"/>
              </w:rPr>
            </w:pPr>
          </w:p>
        </w:tc>
        <w:tc>
          <w:tcPr>
            <w:tcW w:w="3847" w:type="pct"/>
            <w:gridSpan w:val="5"/>
            <w:tcBorders>
              <w:top w:val="single" w:sz="4" w:space="0" w:color="000000"/>
              <w:left w:val="single" w:sz="4" w:space="0" w:color="000000"/>
              <w:bottom w:val="single" w:sz="4" w:space="0" w:color="000000"/>
              <w:right w:val="single" w:sz="4" w:space="0" w:color="000000"/>
            </w:tcBorders>
            <w:hideMark/>
          </w:tcPr>
          <w:p w14:paraId="52DDF2E7"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ТА</w:t>
            </w:r>
          </w:p>
        </w:tc>
      </w:tr>
      <w:tr w:rsidR="00B83FCC" w14:paraId="3E8DC2C4"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F6AD0B"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35597A41"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Іноземна мова</w:t>
            </w:r>
          </w:p>
        </w:tc>
        <w:tc>
          <w:tcPr>
            <w:tcW w:w="482" w:type="pct"/>
            <w:tcBorders>
              <w:top w:val="single" w:sz="4" w:space="0" w:color="000000"/>
              <w:left w:val="single" w:sz="4" w:space="0" w:color="000000"/>
              <w:bottom w:val="single" w:sz="4" w:space="0" w:color="000000"/>
              <w:right w:val="single" w:sz="4" w:space="0" w:color="000000"/>
            </w:tcBorders>
            <w:hideMark/>
          </w:tcPr>
          <w:p w14:paraId="44B3E1CF"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c>
          <w:tcPr>
            <w:tcW w:w="482" w:type="pct"/>
            <w:tcBorders>
              <w:top w:val="single" w:sz="4" w:space="0" w:color="000000"/>
              <w:left w:val="single" w:sz="4" w:space="0" w:color="000000"/>
              <w:bottom w:val="single" w:sz="4" w:space="0" w:color="000000"/>
              <w:right w:val="single" w:sz="4" w:space="0" w:color="000000"/>
            </w:tcBorders>
            <w:hideMark/>
          </w:tcPr>
          <w:p w14:paraId="43EAA601"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c>
          <w:tcPr>
            <w:tcW w:w="428" w:type="pct"/>
            <w:tcBorders>
              <w:top w:val="single" w:sz="4" w:space="0" w:color="000000"/>
              <w:left w:val="single" w:sz="4" w:space="0" w:color="000000"/>
              <w:bottom w:val="single" w:sz="4" w:space="0" w:color="000000"/>
              <w:right w:val="single" w:sz="4" w:space="0" w:color="000000"/>
            </w:tcBorders>
            <w:hideMark/>
          </w:tcPr>
          <w:p w14:paraId="1BEF4C1B"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c>
          <w:tcPr>
            <w:tcW w:w="427" w:type="pct"/>
            <w:tcBorders>
              <w:top w:val="single" w:sz="4" w:space="0" w:color="000000"/>
              <w:left w:val="single" w:sz="4" w:space="0" w:color="000000"/>
              <w:bottom w:val="single" w:sz="4" w:space="0" w:color="000000"/>
              <w:right w:val="single" w:sz="4" w:space="0" w:color="000000"/>
            </w:tcBorders>
            <w:hideMark/>
          </w:tcPr>
          <w:p w14:paraId="4647762F"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r>
      <w:tr w:rsidR="00B83FCC" w14:paraId="139806C2"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759CF0"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3E1284D2" w14:textId="77777777" w:rsidR="00B83FCC" w:rsidRDefault="00B83FCC">
            <w:pPr>
              <w:widowControl/>
              <w:spacing w:line="256" w:lineRule="auto"/>
              <w:jc w:val="both"/>
              <w:rPr>
                <w:rFonts w:ascii="Times New Roman" w:hAnsi="Times New Roman" w:cs="Times New Roman"/>
                <w:color w:val="00B050"/>
                <w:sz w:val="20"/>
                <w:szCs w:val="20"/>
                <w:lang w:val="uk-UA"/>
              </w:rPr>
            </w:pPr>
            <w:r>
              <w:rPr>
                <w:rFonts w:ascii="Times New Roman" w:hAnsi="Times New Roman" w:cs="Times New Roman"/>
                <w:color w:val="00B050"/>
                <w:sz w:val="20"/>
                <w:szCs w:val="20"/>
                <w:lang w:val="uk-UA"/>
              </w:rPr>
              <w:t xml:space="preserve">Англійська мова для ділового спілкування </w:t>
            </w:r>
          </w:p>
        </w:tc>
        <w:tc>
          <w:tcPr>
            <w:tcW w:w="482" w:type="pct"/>
            <w:vMerge w:val="restart"/>
            <w:tcBorders>
              <w:top w:val="single" w:sz="4" w:space="0" w:color="000000"/>
              <w:left w:val="single" w:sz="4" w:space="0" w:color="000000"/>
              <w:bottom w:val="single" w:sz="4" w:space="0" w:color="000000"/>
              <w:right w:val="single" w:sz="4" w:space="0" w:color="000000"/>
            </w:tcBorders>
            <w:hideMark/>
          </w:tcPr>
          <w:p w14:paraId="677E39C3" w14:textId="77777777" w:rsidR="00B83FCC" w:rsidRDefault="00B83FCC">
            <w:pPr>
              <w:widowControl/>
              <w:spacing w:line="256" w:lineRule="auto"/>
              <w:jc w:val="center"/>
              <w:rPr>
                <w:rFonts w:ascii="Times New Roman" w:hAnsi="Times New Roman" w:cs="Times New Roman"/>
                <w:bCs/>
                <w:color w:val="00B050"/>
                <w:sz w:val="20"/>
                <w:szCs w:val="20"/>
                <w:lang w:val="ru-RU"/>
              </w:rPr>
            </w:pPr>
            <w:r>
              <w:rPr>
                <w:rFonts w:ascii="Times New Roman" w:hAnsi="Times New Roman" w:cs="Times New Roman"/>
                <w:bCs/>
                <w:color w:val="00B050"/>
                <w:sz w:val="20"/>
                <w:szCs w:val="20"/>
                <w:lang w:val="ru-RU"/>
              </w:rPr>
              <w:t>+1</w:t>
            </w:r>
          </w:p>
        </w:tc>
        <w:tc>
          <w:tcPr>
            <w:tcW w:w="482" w:type="pct"/>
            <w:vMerge w:val="restart"/>
            <w:tcBorders>
              <w:top w:val="single" w:sz="4" w:space="0" w:color="000000"/>
              <w:left w:val="single" w:sz="4" w:space="0" w:color="000000"/>
              <w:bottom w:val="single" w:sz="4" w:space="0" w:color="000000"/>
              <w:right w:val="single" w:sz="4" w:space="0" w:color="000000"/>
            </w:tcBorders>
            <w:hideMark/>
          </w:tcPr>
          <w:p w14:paraId="707AE6FF" w14:textId="77777777" w:rsidR="00B83FCC" w:rsidRDefault="00B83FCC">
            <w:pPr>
              <w:widowControl/>
              <w:spacing w:line="256" w:lineRule="auto"/>
              <w:jc w:val="center"/>
              <w:rPr>
                <w:rFonts w:ascii="Times New Roman" w:hAnsi="Times New Roman" w:cs="Times New Roman"/>
                <w:bCs/>
                <w:color w:val="00B050"/>
                <w:sz w:val="20"/>
                <w:szCs w:val="20"/>
                <w:lang w:val="ru-RU"/>
              </w:rPr>
            </w:pPr>
            <w:r>
              <w:rPr>
                <w:rFonts w:ascii="Times New Roman" w:hAnsi="Times New Roman" w:cs="Times New Roman"/>
                <w:bCs/>
                <w:color w:val="00B050"/>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tcPr>
          <w:p w14:paraId="35FCB9D3" w14:textId="77777777" w:rsidR="00B83FCC" w:rsidRDefault="00B83FCC">
            <w:pPr>
              <w:widowControl/>
              <w:spacing w:line="256" w:lineRule="auto"/>
              <w:jc w:val="center"/>
              <w:rPr>
                <w:rFonts w:ascii="Times New Roman" w:hAnsi="Times New Roman" w:cs="Times New Roman"/>
                <w:color w:val="auto"/>
                <w:sz w:val="20"/>
                <w:szCs w:val="20"/>
                <w:lang w:val="ru-RU"/>
              </w:rPr>
            </w:pPr>
          </w:p>
        </w:tc>
        <w:tc>
          <w:tcPr>
            <w:tcW w:w="427" w:type="pct"/>
            <w:tcBorders>
              <w:top w:val="single" w:sz="4" w:space="0" w:color="000000"/>
              <w:left w:val="single" w:sz="4" w:space="0" w:color="000000"/>
              <w:bottom w:val="single" w:sz="4" w:space="0" w:color="000000"/>
              <w:right w:val="single" w:sz="4" w:space="0" w:color="000000"/>
            </w:tcBorders>
          </w:tcPr>
          <w:p w14:paraId="3B71B0CA" w14:textId="77777777" w:rsidR="00B83FCC" w:rsidRDefault="00B83FCC">
            <w:pPr>
              <w:widowControl/>
              <w:spacing w:line="256" w:lineRule="auto"/>
              <w:jc w:val="center"/>
              <w:rPr>
                <w:rFonts w:ascii="Times New Roman" w:hAnsi="Times New Roman" w:cs="Times New Roman"/>
                <w:color w:val="auto"/>
                <w:sz w:val="20"/>
                <w:szCs w:val="20"/>
                <w:lang w:val="ru-RU"/>
              </w:rPr>
            </w:pPr>
          </w:p>
        </w:tc>
      </w:tr>
      <w:tr w:rsidR="00B83FCC" w14:paraId="7DB0AFC4"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A47FDFE"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46E7D7FC" w14:textId="77777777" w:rsidR="00B83FCC" w:rsidRDefault="00B83FCC">
            <w:pPr>
              <w:widowControl/>
              <w:spacing w:line="256" w:lineRule="auto"/>
              <w:jc w:val="both"/>
              <w:rPr>
                <w:rFonts w:ascii="Times New Roman" w:hAnsi="Times New Roman" w:cs="Times New Roman"/>
                <w:color w:val="00B050"/>
                <w:sz w:val="20"/>
                <w:szCs w:val="20"/>
                <w:lang w:val="ru-RU"/>
              </w:rPr>
            </w:pPr>
            <w:r>
              <w:rPr>
                <w:rFonts w:ascii="Times New Roman" w:hAnsi="Times New Roman" w:cs="Times New Roman"/>
                <w:color w:val="00B050"/>
                <w:sz w:val="20"/>
                <w:szCs w:val="20"/>
                <w:lang w:val="uk-UA"/>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55A8CD" w14:textId="77777777" w:rsidR="00B83FCC" w:rsidRDefault="00B83FCC">
            <w:pPr>
              <w:widowControl/>
              <w:spacing w:line="256" w:lineRule="auto"/>
              <w:rPr>
                <w:rFonts w:ascii="Times New Roman" w:hAnsi="Times New Roman" w:cs="Times New Roman"/>
                <w:bCs/>
                <w:color w:val="00B050"/>
                <w:sz w:val="20"/>
                <w:szCs w:val="20"/>
                <w:lang w:val="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399A89" w14:textId="77777777" w:rsidR="00B83FCC" w:rsidRDefault="00B83FCC">
            <w:pPr>
              <w:widowControl/>
              <w:spacing w:line="256" w:lineRule="auto"/>
              <w:rPr>
                <w:rFonts w:ascii="Times New Roman" w:hAnsi="Times New Roman" w:cs="Times New Roman"/>
                <w:bCs/>
                <w:color w:val="00B050"/>
                <w:sz w:val="20"/>
                <w:szCs w:val="20"/>
                <w:lang w:val="ru-RU"/>
              </w:rPr>
            </w:pPr>
          </w:p>
        </w:tc>
        <w:tc>
          <w:tcPr>
            <w:tcW w:w="428" w:type="pct"/>
            <w:tcBorders>
              <w:top w:val="single" w:sz="4" w:space="0" w:color="000000"/>
              <w:left w:val="single" w:sz="4" w:space="0" w:color="000000"/>
              <w:bottom w:val="single" w:sz="4" w:space="0" w:color="000000"/>
              <w:right w:val="single" w:sz="4" w:space="0" w:color="000000"/>
            </w:tcBorders>
          </w:tcPr>
          <w:p w14:paraId="08EA605A" w14:textId="77777777" w:rsidR="00B83FCC" w:rsidRDefault="00B83FCC">
            <w:pPr>
              <w:widowControl/>
              <w:spacing w:line="256" w:lineRule="auto"/>
              <w:jc w:val="center"/>
              <w:rPr>
                <w:rFonts w:ascii="Times New Roman" w:hAnsi="Times New Roman" w:cs="Times New Roman"/>
                <w:color w:val="auto"/>
                <w:sz w:val="20"/>
                <w:szCs w:val="20"/>
                <w:lang w:val="ru-RU"/>
              </w:rPr>
            </w:pPr>
          </w:p>
        </w:tc>
        <w:tc>
          <w:tcPr>
            <w:tcW w:w="427" w:type="pct"/>
            <w:tcBorders>
              <w:top w:val="single" w:sz="4" w:space="0" w:color="000000"/>
              <w:left w:val="single" w:sz="4" w:space="0" w:color="000000"/>
              <w:bottom w:val="single" w:sz="4" w:space="0" w:color="000000"/>
              <w:right w:val="single" w:sz="4" w:space="0" w:color="000000"/>
            </w:tcBorders>
          </w:tcPr>
          <w:p w14:paraId="227F035C" w14:textId="77777777" w:rsidR="00B83FCC" w:rsidRDefault="00B83FCC">
            <w:pPr>
              <w:widowControl/>
              <w:spacing w:line="256" w:lineRule="auto"/>
              <w:jc w:val="center"/>
              <w:rPr>
                <w:rFonts w:ascii="Times New Roman" w:hAnsi="Times New Roman" w:cs="Times New Roman"/>
                <w:color w:val="auto"/>
                <w:sz w:val="20"/>
                <w:szCs w:val="20"/>
                <w:lang w:val="ru-RU"/>
              </w:rPr>
            </w:pPr>
          </w:p>
        </w:tc>
      </w:tr>
      <w:tr w:rsidR="00B83FCC" w14:paraId="1D913E21"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54001D"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779559EF" w14:textId="77777777" w:rsidR="00B83FCC" w:rsidRDefault="00B83FCC">
            <w:pPr>
              <w:widowControl/>
              <w:spacing w:line="256" w:lineRule="auto"/>
              <w:jc w:val="both"/>
              <w:rPr>
                <w:rFonts w:ascii="Times New Roman" w:hAnsi="Times New Roman" w:cs="Times New Roman"/>
                <w:b/>
                <w:bCs/>
                <w:i/>
                <w:iCs/>
                <w:color w:val="auto"/>
                <w:sz w:val="20"/>
                <w:szCs w:val="20"/>
                <w:lang w:val="ru-RU"/>
              </w:rPr>
            </w:pPr>
            <w:r>
              <w:rPr>
                <w:rFonts w:ascii="Times New Roman" w:hAnsi="Times New Roman" w:cs="Times New Roman"/>
                <w:b/>
                <w:bCs/>
                <w:i/>
                <w:iCs/>
                <w:color w:val="auto"/>
                <w:sz w:val="20"/>
                <w:szCs w:val="20"/>
                <w:lang w:val="ru-RU"/>
              </w:rPr>
              <w:t>УСЬОГО (мінімально) / галузь</w:t>
            </w:r>
          </w:p>
        </w:tc>
        <w:tc>
          <w:tcPr>
            <w:tcW w:w="482" w:type="pct"/>
            <w:tcBorders>
              <w:top w:val="single" w:sz="4" w:space="0" w:color="000000"/>
              <w:left w:val="single" w:sz="4" w:space="0" w:color="000000"/>
              <w:bottom w:val="single" w:sz="4" w:space="0" w:color="000000"/>
              <w:right w:val="single" w:sz="4" w:space="0" w:color="000000"/>
            </w:tcBorders>
            <w:hideMark/>
          </w:tcPr>
          <w:p w14:paraId="37A81A57"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7</w:t>
            </w:r>
            <w:r>
              <w:rPr>
                <w:rFonts w:ascii="Times New Roman" w:hAnsi="Times New Roman" w:cs="Times New Roman"/>
                <w:b/>
                <w:bCs/>
                <w:color w:val="00B050"/>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47074077"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7</w:t>
            </w:r>
            <w:r>
              <w:rPr>
                <w:rFonts w:ascii="Times New Roman" w:hAnsi="Times New Roman" w:cs="Times New Roman"/>
                <w:b/>
                <w:bCs/>
                <w:color w:val="00B050"/>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hideMark/>
          </w:tcPr>
          <w:p w14:paraId="7C40EC4B"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7</w:t>
            </w:r>
          </w:p>
        </w:tc>
        <w:tc>
          <w:tcPr>
            <w:tcW w:w="427" w:type="pct"/>
            <w:tcBorders>
              <w:top w:val="single" w:sz="4" w:space="0" w:color="000000"/>
              <w:left w:val="single" w:sz="4" w:space="0" w:color="000000"/>
              <w:bottom w:val="single" w:sz="4" w:space="0" w:color="000000"/>
              <w:right w:val="single" w:sz="4" w:space="0" w:color="000000"/>
            </w:tcBorders>
            <w:hideMark/>
          </w:tcPr>
          <w:p w14:paraId="61B5FBFF"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7</w:t>
            </w:r>
          </w:p>
        </w:tc>
      </w:tr>
      <w:tr w:rsidR="00B83FCC" w14:paraId="1956DFE0" w14:textId="77777777" w:rsidTr="00B83FCC">
        <w:trPr>
          <w:trHeight w:val="223"/>
        </w:trPr>
        <w:tc>
          <w:tcPr>
            <w:tcW w:w="1153" w:type="pct"/>
            <w:vMerge w:val="restar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68093F51" w14:textId="77777777" w:rsidR="00B83FCC" w:rsidRDefault="00B83FCC">
            <w:pPr>
              <w:spacing w:line="276" w:lineRule="auto"/>
              <w:jc w:val="both"/>
              <w:rPr>
                <w:rFonts w:ascii="Times New Roman" w:hAnsi="Times New Roman" w:cs="Times New Roman"/>
                <w:b/>
                <w:bCs/>
                <w:color w:val="auto"/>
                <w:sz w:val="20"/>
                <w:szCs w:val="20"/>
                <w:lang w:val="ru-RU"/>
              </w:rPr>
            </w:pPr>
            <w:r>
              <w:rPr>
                <w:rFonts w:ascii="Times New Roman" w:hAnsi="Times New Roman" w:cs="Times New Roman"/>
                <w:sz w:val="20"/>
                <w:szCs w:val="20"/>
                <w:lang w:val="ru-RU"/>
              </w:rPr>
              <w:t>Математична</w:t>
            </w:r>
          </w:p>
        </w:tc>
        <w:tc>
          <w:tcPr>
            <w:tcW w:w="2029" w:type="pct"/>
            <w:tcBorders>
              <w:top w:val="single" w:sz="4" w:space="0" w:color="000000"/>
              <w:left w:val="single" w:sz="4" w:space="0" w:color="000000"/>
              <w:bottom w:val="single" w:sz="4" w:space="0" w:color="000000"/>
              <w:right w:val="single" w:sz="4" w:space="0" w:color="000000"/>
            </w:tcBorders>
            <w:hideMark/>
          </w:tcPr>
          <w:p w14:paraId="45CF03A2"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Алгебра</w:t>
            </w:r>
          </w:p>
        </w:tc>
        <w:tc>
          <w:tcPr>
            <w:tcW w:w="482" w:type="pct"/>
            <w:tcBorders>
              <w:top w:val="single" w:sz="4" w:space="0" w:color="000000"/>
              <w:left w:val="single" w:sz="4" w:space="0" w:color="000000"/>
              <w:bottom w:val="single" w:sz="4" w:space="0" w:color="000000"/>
              <w:right w:val="single" w:sz="4" w:space="0" w:color="000000"/>
            </w:tcBorders>
            <w:hideMark/>
          </w:tcPr>
          <w:p w14:paraId="31CB2556"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r>
              <w:rPr>
                <w:rFonts w:ascii="Times New Roman" w:hAnsi="Times New Roman" w:cs="Times New Roman"/>
                <w:color w:val="FF0000"/>
                <w:sz w:val="20"/>
                <w:szCs w:val="20"/>
                <w:lang w:val="ru-RU"/>
              </w:rPr>
              <w:t>+1</w:t>
            </w:r>
            <w:r>
              <w:rPr>
                <w:rFonts w:ascii="Times New Roman" w:hAnsi="Times New Roman" w:cs="Times New Roman"/>
                <w:color w:val="00B050"/>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596412A8"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4</w:t>
            </w:r>
          </w:p>
        </w:tc>
        <w:tc>
          <w:tcPr>
            <w:tcW w:w="428" w:type="pct"/>
            <w:tcBorders>
              <w:top w:val="single" w:sz="4" w:space="0" w:color="000000"/>
              <w:left w:val="single" w:sz="4" w:space="0" w:color="000000"/>
              <w:bottom w:val="single" w:sz="4" w:space="0" w:color="000000"/>
              <w:right w:val="single" w:sz="4" w:space="0" w:color="000000"/>
            </w:tcBorders>
            <w:hideMark/>
          </w:tcPr>
          <w:p w14:paraId="6F2C9CA2"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4</w:t>
            </w:r>
          </w:p>
        </w:tc>
        <w:tc>
          <w:tcPr>
            <w:tcW w:w="427" w:type="pct"/>
            <w:tcBorders>
              <w:top w:val="single" w:sz="4" w:space="0" w:color="000000"/>
              <w:left w:val="single" w:sz="4" w:space="0" w:color="000000"/>
              <w:bottom w:val="single" w:sz="4" w:space="0" w:color="000000"/>
              <w:right w:val="single" w:sz="4" w:space="0" w:color="000000"/>
            </w:tcBorders>
            <w:hideMark/>
          </w:tcPr>
          <w:p w14:paraId="1D81D862"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4</w:t>
            </w:r>
          </w:p>
        </w:tc>
      </w:tr>
      <w:tr w:rsidR="00B83FCC" w14:paraId="3D968D20"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D757A9" w14:textId="77777777" w:rsidR="00B83FCC" w:rsidRDefault="00B83FCC">
            <w:pPr>
              <w:widowControl/>
              <w:spacing w:line="256" w:lineRule="auto"/>
              <w:rPr>
                <w:rFonts w:ascii="Times New Roman" w:hAnsi="Times New Roman" w:cs="Times New Roman"/>
                <w:b/>
                <w:bCs/>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444ACC94"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Геометрія</w:t>
            </w:r>
          </w:p>
        </w:tc>
        <w:tc>
          <w:tcPr>
            <w:tcW w:w="482" w:type="pct"/>
            <w:tcBorders>
              <w:top w:val="single" w:sz="4" w:space="0" w:color="000000"/>
              <w:left w:val="single" w:sz="4" w:space="0" w:color="000000"/>
              <w:bottom w:val="single" w:sz="4" w:space="0" w:color="000000"/>
              <w:right w:val="single" w:sz="4" w:space="0" w:color="000000"/>
            </w:tcBorders>
            <w:hideMark/>
          </w:tcPr>
          <w:p w14:paraId="04972FF9"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1</w:t>
            </w:r>
            <w:r>
              <w:rPr>
                <w:rFonts w:ascii="Times New Roman" w:hAnsi="Times New Roman" w:cs="Times New Roman"/>
                <w:color w:val="FF0000"/>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37180DA4"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8" w:type="pct"/>
            <w:tcBorders>
              <w:top w:val="single" w:sz="4" w:space="0" w:color="000000"/>
              <w:left w:val="single" w:sz="4" w:space="0" w:color="000000"/>
              <w:bottom w:val="single" w:sz="4" w:space="0" w:color="000000"/>
              <w:right w:val="single" w:sz="4" w:space="0" w:color="000000"/>
            </w:tcBorders>
            <w:hideMark/>
          </w:tcPr>
          <w:p w14:paraId="30D03089"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7" w:type="pct"/>
            <w:tcBorders>
              <w:top w:val="single" w:sz="4" w:space="0" w:color="000000"/>
              <w:left w:val="single" w:sz="4" w:space="0" w:color="000000"/>
              <w:bottom w:val="single" w:sz="4" w:space="0" w:color="000000"/>
              <w:right w:val="single" w:sz="4" w:space="0" w:color="000000"/>
            </w:tcBorders>
            <w:hideMark/>
          </w:tcPr>
          <w:p w14:paraId="3DE2B716"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r>
      <w:tr w:rsidR="00B83FCC" w14:paraId="4D52731A"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B0DF10" w14:textId="77777777" w:rsidR="00B83FCC" w:rsidRDefault="00B83FCC">
            <w:pPr>
              <w:widowControl/>
              <w:spacing w:line="256" w:lineRule="auto"/>
              <w:rPr>
                <w:rFonts w:ascii="Times New Roman" w:hAnsi="Times New Roman" w:cs="Times New Roman"/>
                <w:b/>
                <w:bCs/>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436A4BDE" w14:textId="77777777" w:rsidR="00B83FCC" w:rsidRDefault="00B83FCC">
            <w:pPr>
              <w:widowControl/>
              <w:spacing w:line="256" w:lineRule="auto"/>
              <w:jc w:val="both"/>
              <w:rPr>
                <w:rFonts w:ascii="Times New Roman" w:hAnsi="Times New Roman" w:cs="Times New Roman"/>
                <w:b/>
                <w:bCs/>
                <w:i/>
                <w:iCs/>
                <w:color w:val="auto"/>
                <w:sz w:val="20"/>
                <w:szCs w:val="20"/>
                <w:lang w:val="ru-RU"/>
              </w:rPr>
            </w:pPr>
            <w:r>
              <w:rPr>
                <w:rFonts w:ascii="Times New Roman" w:hAnsi="Times New Roman" w:cs="Times New Roman"/>
                <w:b/>
                <w:bCs/>
                <w:i/>
                <w:iCs/>
                <w:color w:val="auto"/>
                <w:sz w:val="20"/>
                <w:szCs w:val="20"/>
                <w:lang w:val="ru-RU"/>
              </w:rPr>
              <w:t>УСЬОГО (мінімально) / галузь</w:t>
            </w:r>
          </w:p>
        </w:tc>
        <w:tc>
          <w:tcPr>
            <w:tcW w:w="482" w:type="pct"/>
            <w:tcBorders>
              <w:top w:val="single" w:sz="4" w:space="0" w:color="000000"/>
              <w:left w:val="single" w:sz="4" w:space="0" w:color="000000"/>
              <w:bottom w:val="single" w:sz="4" w:space="0" w:color="000000"/>
              <w:right w:val="single" w:sz="4" w:space="0" w:color="000000"/>
            </w:tcBorders>
            <w:hideMark/>
          </w:tcPr>
          <w:p w14:paraId="5FED626E"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r>
              <w:rPr>
                <w:rFonts w:ascii="Times New Roman" w:hAnsi="Times New Roman" w:cs="Times New Roman"/>
                <w:b/>
                <w:bCs/>
                <w:color w:val="FF0000"/>
                <w:sz w:val="20"/>
                <w:szCs w:val="20"/>
                <w:lang w:val="ru-RU"/>
              </w:rPr>
              <w:t>+2</w:t>
            </w:r>
            <w:r>
              <w:rPr>
                <w:rFonts w:ascii="Times New Roman" w:hAnsi="Times New Roman" w:cs="Times New Roman"/>
                <w:b/>
                <w:bCs/>
                <w:color w:val="00B050"/>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30E60D8C"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6</w:t>
            </w:r>
          </w:p>
        </w:tc>
        <w:tc>
          <w:tcPr>
            <w:tcW w:w="428" w:type="pct"/>
            <w:tcBorders>
              <w:top w:val="single" w:sz="4" w:space="0" w:color="000000"/>
              <w:left w:val="single" w:sz="4" w:space="0" w:color="000000"/>
              <w:bottom w:val="single" w:sz="4" w:space="0" w:color="000000"/>
              <w:right w:val="single" w:sz="4" w:space="0" w:color="000000"/>
            </w:tcBorders>
            <w:hideMark/>
          </w:tcPr>
          <w:p w14:paraId="04A289CE"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6</w:t>
            </w:r>
          </w:p>
        </w:tc>
        <w:tc>
          <w:tcPr>
            <w:tcW w:w="427" w:type="pct"/>
            <w:tcBorders>
              <w:top w:val="single" w:sz="4" w:space="0" w:color="000000"/>
              <w:left w:val="single" w:sz="4" w:space="0" w:color="000000"/>
              <w:bottom w:val="single" w:sz="4" w:space="0" w:color="000000"/>
              <w:right w:val="single" w:sz="4" w:space="0" w:color="000000"/>
            </w:tcBorders>
            <w:hideMark/>
          </w:tcPr>
          <w:p w14:paraId="6A8D646C"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6</w:t>
            </w:r>
          </w:p>
        </w:tc>
      </w:tr>
      <w:tr w:rsidR="00B83FCC" w14:paraId="6B8EFB98" w14:textId="77777777" w:rsidTr="00B83FCC">
        <w:trPr>
          <w:trHeight w:val="20"/>
        </w:trPr>
        <w:tc>
          <w:tcPr>
            <w:tcW w:w="1153"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F168D8D"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sz w:val="20"/>
                <w:szCs w:val="20"/>
                <w:lang w:val="ru-RU"/>
              </w:rPr>
              <w:t>Природнича</w:t>
            </w:r>
          </w:p>
        </w:tc>
        <w:tc>
          <w:tcPr>
            <w:tcW w:w="2029" w:type="pct"/>
            <w:tcBorders>
              <w:top w:val="single" w:sz="4" w:space="0" w:color="000000"/>
              <w:left w:val="single" w:sz="4" w:space="0" w:color="000000"/>
              <w:bottom w:val="single" w:sz="4" w:space="0" w:color="000000"/>
              <w:right w:val="single" w:sz="4" w:space="0" w:color="000000"/>
            </w:tcBorders>
            <w:hideMark/>
          </w:tcPr>
          <w:p w14:paraId="4F4143A5"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Інтегрований курс природничої освітньої галузі</w:t>
            </w:r>
          </w:p>
        </w:tc>
        <w:tc>
          <w:tcPr>
            <w:tcW w:w="482" w:type="pct"/>
            <w:tcBorders>
              <w:top w:val="single" w:sz="4" w:space="0" w:color="000000"/>
              <w:left w:val="single" w:sz="4" w:space="0" w:color="000000"/>
              <w:bottom w:val="single" w:sz="4" w:space="0" w:color="000000"/>
              <w:right w:val="single" w:sz="4" w:space="0" w:color="000000"/>
            </w:tcBorders>
            <w:hideMark/>
          </w:tcPr>
          <w:p w14:paraId="15CD00AA"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4</w:t>
            </w:r>
          </w:p>
        </w:tc>
        <w:tc>
          <w:tcPr>
            <w:tcW w:w="482" w:type="pct"/>
            <w:tcBorders>
              <w:top w:val="single" w:sz="4" w:space="0" w:color="000000"/>
              <w:left w:val="single" w:sz="4" w:space="0" w:color="000000"/>
              <w:bottom w:val="single" w:sz="4" w:space="0" w:color="000000"/>
              <w:right w:val="single" w:sz="4" w:space="0" w:color="000000"/>
            </w:tcBorders>
            <w:hideMark/>
          </w:tcPr>
          <w:p w14:paraId="749F2690"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8" w:type="pct"/>
            <w:tcBorders>
              <w:top w:val="single" w:sz="4" w:space="0" w:color="000000"/>
              <w:left w:val="single" w:sz="4" w:space="0" w:color="000000"/>
              <w:bottom w:val="single" w:sz="4" w:space="0" w:color="000000"/>
              <w:right w:val="single" w:sz="4" w:space="0" w:color="000000"/>
            </w:tcBorders>
            <w:hideMark/>
          </w:tcPr>
          <w:p w14:paraId="189753FB"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7" w:type="pct"/>
            <w:tcBorders>
              <w:top w:val="single" w:sz="4" w:space="0" w:color="000000"/>
              <w:left w:val="single" w:sz="4" w:space="0" w:color="000000"/>
              <w:bottom w:val="single" w:sz="4" w:space="0" w:color="000000"/>
              <w:right w:val="single" w:sz="4" w:space="0" w:color="000000"/>
            </w:tcBorders>
            <w:hideMark/>
          </w:tcPr>
          <w:p w14:paraId="007D8CCB"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w:t>
            </w:r>
          </w:p>
        </w:tc>
      </w:tr>
      <w:tr w:rsidR="00B83FCC" w14:paraId="4530AD16"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56EABB"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0C77FEB3" w14:textId="77777777" w:rsidR="00B83FCC" w:rsidRDefault="00B83FCC">
            <w:pPr>
              <w:widowControl/>
              <w:spacing w:line="256" w:lineRule="auto"/>
              <w:jc w:val="both"/>
              <w:rPr>
                <w:rFonts w:ascii="Times New Roman" w:hAnsi="Times New Roman" w:cs="Times New Roman"/>
                <w:b/>
                <w:bCs/>
                <w:i/>
                <w:iCs/>
                <w:color w:val="auto"/>
                <w:sz w:val="20"/>
                <w:szCs w:val="20"/>
                <w:lang w:val="ru-RU"/>
              </w:rPr>
            </w:pPr>
            <w:r>
              <w:rPr>
                <w:rFonts w:ascii="Times New Roman" w:hAnsi="Times New Roman" w:cs="Times New Roman"/>
                <w:b/>
                <w:bCs/>
                <w:i/>
                <w:iCs/>
                <w:color w:val="auto"/>
                <w:sz w:val="20"/>
                <w:szCs w:val="20"/>
                <w:lang w:val="ru-RU"/>
              </w:rPr>
              <w:t>УСЬОГО (мінімально) / галузь</w:t>
            </w:r>
          </w:p>
        </w:tc>
        <w:tc>
          <w:tcPr>
            <w:tcW w:w="482" w:type="pct"/>
            <w:tcBorders>
              <w:top w:val="single" w:sz="4" w:space="0" w:color="000000"/>
              <w:left w:val="single" w:sz="4" w:space="0" w:color="000000"/>
              <w:bottom w:val="single" w:sz="4" w:space="0" w:color="000000"/>
              <w:right w:val="single" w:sz="4" w:space="0" w:color="000000"/>
            </w:tcBorders>
            <w:hideMark/>
          </w:tcPr>
          <w:p w14:paraId="7272C8AE"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4</w:t>
            </w:r>
          </w:p>
        </w:tc>
        <w:tc>
          <w:tcPr>
            <w:tcW w:w="482" w:type="pct"/>
            <w:tcBorders>
              <w:top w:val="single" w:sz="4" w:space="0" w:color="000000"/>
              <w:left w:val="single" w:sz="4" w:space="0" w:color="000000"/>
              <w:bottom w:val="single" w:sz="4" w:space="0" w:color="000000"/>
              <w:right w:val="single" w:sz="4" w:space="0" w:color="000000"/>
            </w:tcBorders>
            <w:hideMark/>
          </w:tcPr>
          <w:p w14:paraId="3889A922"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2</w:t>
            </w:r>
          </w:p>
        </w:tc>
        <w:tc>
          <w:tcPr>
            <w:tcW w:w="428" w:type="pct"/>
            <w:tcBorders>
              <w:top w:val="single" w:sz="4" w:space="0" w:color="000000"/>
              <w:left w:val="single" w:sz="4" w:space="0" w:color="000000"/>
              <w:bottom w:val="single" w:sz="4" w:space="0" w:color="000000"/>
              <w:right w:val="single" w:sz="4" w:space="0" w:color="000000"/>
            </w:tcBorders>
            <w:hideMark/>
          </w:tcPr>
          <w:p w14:paraId="142A42D0"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2</w:t>
            </w:r>
          </w:p>
        </w:tc>
        <w:tc>
          <w:tcPr>
            <w:tcW w:w="427" w:type="pct"/>
            <w:tcBorders>
              <w:top w:val="single" w:sz="4" w:space="0" w:color="000000"/>
              <w:left w:val="single" w:sz="4" w:space="0" w:color="000000"/>
              <w:bottom w:val="single" w:sz="4" w:space="0" w:color="000000"/>
              <w:right w:val="single" w:sz="4" w:space="0" w:color="000000"/>
            </w:tcBorders>
            <w:hideMark/>
          </w:tcPr>
          <w:p w14:paraId="3451E7A6"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w:t>
            </w:r>
          </w:p>
        </w:tc>
      </w:tr>
      <w:tr w:rsidR="00B83FCC" w14:paraId="248295A9" w14:textId="77777777" w:rsidTr="00B83FCC">
        <w:trPr>
          <w:trHeight w:val="20"/>
        </w:trPr>
        <w:tc>
          <w:tcPr>
            <w:tcW w:w="1153"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776D0067"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sz w:val="20"/>
                <w:szCs w:val="20"/>
                <w:lang w:val="ru-RU"/>
              </w:rPr>
              <w:lastRenderedPageBreak/>
              <w:t>Соціальна і здоровʼязбережувальна</w:t>
            </w:r>
          </w:p>
        </w:tc>
        <w:tc>
          <w:tcPr>
            <w:tcW w:w="2029" w:type="pct"/>
            <w:tcBorders>
              <w:top w:val="single" w:sz="4" w:space="0" w:color="000000"/>
              <w:left w:val="single" w:sz="4" w:space="0" w:color="000000"/>
              <w:bottom w:val="single" w:sz="4" w:space="0" w:color="000000"/>
              <w:right w:val="single" w:sz="4" w:space="0" w:color="000000"/>
            </w:tcBorders>
            <w:hideMark/>
          </w:tcPr>
          <w:p w14:paraId="2BB56056"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Інтегрований курс соціальної і здоровʼязбережувальної освітньої галузі</w:t>
            </w:r>
          </w:p>
        </w:tc>
        <w:tc>
          <w:tcPr>
            <w:tcW w:w="482" w:type="pct"/>
            <w:tcBorders>
              <w:top w:val="single" w:sz="4" w:space="0" w:color="000000"/>
              <w:left w:val="single" w:sz="4" w:space="0" w:color="000000"/>
              <w:bottom w:val="single" w:sz="4" w:space="0" w:color="000000"/>
              <w:right w:val="single" w:sz="4" w:space="0" w:color="000000"/>
            </w:tcBorders>
            <w:hideMark/>
          </w:tcPr>
          <w:p w14:paraId="683D92E4"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1D3911E4"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hideMark/>
          </w:tcPr>
          <w:p w14:paraId="3170223C"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1</w:t>
            </w:r>
          </w:p>
        </w:tc>
        <w:tc>
          <w:tcPr>
            <w:tcW w:w="427" w:type="pct"/>
            <w:tcBorders>
              <w:top w:val="single" w:sz="4" w:space="0" w:color="000000"/>
              <w:left w:val="single" w:sz="4" w:space="0" w:color="000000"/>
              <w:bottom w:val="single" w:sz="4" w:space="0" w:color="000000"/>
              <w:right w:val="single" w:sz="4" w:space="0" w:color="000000"/>
            </w:tcBorders>
            <w:hideMark/>
          </w:tcPr>
          <w:p w14:paraId="35DE196F"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w:t>
            </w:r>
          </w:p>
        </w:tc>
      </w:tr>
      <w:tr w:rsidR="00B83FCC" w14:paraId="7864FD20"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B4422C"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5E5B5A4A"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Захист України</w:t>
            </w:r>
          </w:p>
        </w:tc>
        <w:tc>
          <w:tcPr>
            <w:tcW w:w="482" w:type="pct"/>
            <w:tcBorders>
              <w:top w:val="single" w:sz="4" w:space="0" w:color="000000"/>
              <w:left w:val="single" w:sz="4" w:space="0" w:color="000000"/>
              <w:bottom w:val="single" w:sz="4" w:space="0" w:color="000000"/>
              <w:right w:val="single" w:sz="4" w:space="0" w:color="000000"/>
            </w:tcBorders>
            <w:hideMark/>
          </w:tcPr>
          <w:p w14:paraId="71A3AD95"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82" w:type="pct"/>
            <w:tcBorders>
              <w:top w:val="single" w:sz="4" w:space="0" w:color="000000"/>
              <w:left w:val="single" w:sz="4" w:space="0" w:color="000000"/>
              <w:bottom w:val="single" w:sz="4" w:space="0" w:color="000000"/>
              <w:right w:val="single" w:sz="4" w:space="0" w:color="000000"/>
            </w:tcBorders>
            <w:hideMark/>
          </w:tcPr>
          <w:p w14:paraId="2F473221"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8" w:type="pct"/>
            <w:tcBorders>
              <w:top w:val="single" w:sz="4" w:space="0" w:color="000000"/>
              <w:left w:val="single" w:sz="4" w:space="0" w:color="000000"/>
              <w:bottom w:val="single" w:sz="4" w:space="0" w:color="000000"/>
              <w:right w:val="single" w:sz="4" w:space="0" w:color="000000"/>
            </w:tcBorders>
            <w:hideMark/>
          </w:tcPr>
          <w:p w14:paraId="595ADF59"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7" w:type="pct"/>
            <w:tcBorders>
              <w:top w:val="single" w:sz="4" w:space="0" w:color="000000"/>
              <w:left w:val="single" w:sz="4" w:space="0" w:color="000000"/>
              <w:bottom w:val="single" w:sz="4" w:space="0" w:color="000000"/>
              <w:right w:val="single" w:sz="4" w:space="0" w:color="000000"/>
            </w:tcBorders>
            <w:hideMark/>
          </w:tcPr>
          <w:p w14:paraId="0E373E7D"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w:t>
            </w:r>
          </w:p>
        </w:tc>
      </w:tr>
      <w:tr w:rsidR="00B83FCC" w14:paraId="63E5A8DD"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4FABE9"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6C82EA13"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00B050"/>
                <w:sz w:val="20"/>
                <w:szCs w:val="20"/>
                <w:lang w:val="ru-RU"/>
              </w:rPr>
              <w:t xml:space="preserve">Психологія </w:t>
            </w:r>
          </w:p>
        </w:tc>
        <w:tc>
          <w:tcPr>
            <w:tcW w:w="482" w:type="pct"/>
            <w:tcBorders>
              <w:top w:val="single" w:sz="4" w:space="0" w:color="000000"/>
              <w:left w:val="single" w:sz="4" w:space="0" w:color="000000"/>
              <w:bottom w:val="single" w:sz="4" w:space="0" w:color="000000"/>
              <w:right w:val="single" w:sz="4" w:space="0" w:color="000000"/>
            </w:tcBorders>
            <w:hideMark/>
          </w:tcPr>
          <w:p w14:paraId="755AD256" w14:textId="77777777" w:rsidR="00B83FCC" w:rsidRDefault="00B83FCC">
            <w:pPr>
              <w:widowControl/>
              <w:spacing w:line="256" w:lineRule="auto"/>
              <w:jc w:val="center"/>
              <w:rPr>
                <w:rFonts w:ascii="Times New Roman" w:hAnsi="Times New Roman" w:cs="Times New Roman"/>
                <w:color w:val="00B050"/>
                <w:sz w:val="20"/>
                <w:szCs w:val="20"/>
                <w:lang w:val="ru-RU"/>
              </w:rPr>
            </w:pPr>
            <w:r>
              <w:rPr>
                <w:rFonts w:ascii="Times New Roman" w:hAnsi="Times New Roman" w:cs="Times New Roman"/>
                <w:color w:val="00B050"/>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38441BC3" w14:textId="77777777" w:rsidR="00B83FCC" w:rsidRDefault="00B83FCC">
            <w:pPr>
              <w:widowControl/>
              <w:spacing w:line="256" w:lineRule="auto"/>
              <w:jc w:val="center"/>
              <w:rPr>
                <w:rFonts w:ascii="Times New Roman" w:hAnsi="Times New Roman" w:cs="Times New Roman"/>
                <w:color w:val="00B050"/>
                <w:sz w:val="20"/>
                <w:szCs w:val="20"/>
                <w:lang w:val="ru-RU"/>
              </w:rPr>
            </w:pPr>
            <w:r>
              <w:rPr>
                <w:rFonts w:ascii="Times New Roman" w:hAnsi="Times New Roman" w:cs="Times New Roman"/>
                <w:color w:val="00B050"/>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tcPr>
          <w:p w14:paraId="27E9DEAF" w14:textId="77777777" w:rsidR="00B83FCC" w:rsidRDefault="00B83FCC">
            <w:pPr>
              <w:widowControl/>
              <w:spacing w:line="256" w:lineRule="auto"/>
              <w:jc w:val="center"/>
              <w:rPr>
                <w:rFonts w:ascii="Times New Roman" w:hAnsi="Times New Roman" w:cs="Times New Roman"/>
                <w:color w:val="auto"/>
                <w:sz w:val="20"/>
                <w:szCs w:val="20"/>
                <w:lang w:val="ru-RU"/>
              </w:rPr>
            </w:pPr>
          </w:p>
        </w:tc>
        <w:tc>
          <w:tcPr>
            <w:tcW w:w="427" w:type="pct"/>
            <w:tcBorders>
              <w:top w:val="single" w:sz="4" w:space="0" w:color="000000"/>
              <w:left w:val="single" w:sz="4" w:space="0" w:color="000000"/>
              <w:bottom w:val="single" w:sz="4" w:space="0" w:color="000000"/>
              <w:right w:val="single" w:sz="4" w:space="0" w:color="000000"/>
            </w:tcBorders>
          </w:tcPr>
          <w:p w14:paraId="5210A70E" w14:textId="77777777" w:rsidR="00B83FCC" w:rsidRDefault="00B83FCC">
            <w:pPr>
              <w:widowControl/>
              <w:spacing w:line="256" w:lineRule="auto"/>
              <w:jc w:val="center"/>
              <w:rPr>
                <w:rFonts w:ascii="Times New Roman" w:hAnsi="Times New Roman" w:cs="Times New Roman"/>
                <w:color w:val="auto"/>
                <w:sz w:val="20"/>
                <w:szCs w:val="20"/>
                <w:lang w:val="ru-RU"/>
              </w:rPr>
            </w:pPr>
          </w:p>
        </w:tc>
      </w:tr>
      <w:tr w:rsidR="00B83FCC" w14:paraId="2893BAFE"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8C0BE2"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23B0E8FF" w14:textId="77777777" w:rsidR="00B83FCC" w:rsidRDefault="00B83FCC">
            <w:pPr>
              <w:widowControl/>
              <w:spacing w:line="256" w:lineRule="auto"/>
              <w:jc w:val="both"/>
              <w:rPr>
                <w:rFonts w:ascii="Times New Roman" w:hAnsi="Times New Roman" w:cs="Times New Roman"/>
                <w:b/>
                <w:bCs/>
                <w:i/>
                <w:iCs/>
                <w:color w:val="auto"/>
                <w:sz w:val="20"/>
                <w:szCs w:val="20"/>
                <w:lang w:val="ru-RU"/>
              </w:rPr>
            </w:pPr>
            <w:r>
              <w:rPr>
                <w:rFonts w:ascii="Times New Roman" w:hAnsi="Times New Roman" w:cs="Times New Roman"/>
                <w:b/>
                <w:bCs/>
                <w:i/>
                <w:iCs/>
                <w:color w:val="auto"/>
                <w:sz w:val="20"/>
                <w:szCs w:val="20"/>
                <w:lang w:val="ru-RU"/>
              </w:rPr>
              <w:t>УСЬОГО (мінімально) / галузь</w:t>
            </w:r>
          </w:p>
        </w:tc>
        <w:tc>
          <w:tcPr>
            <w:tcW w:w="482" w:type="pct"/>
            <w:tcBorders>
              <w:top w:val="single" w:sz="4" w:space="0" w:color="000000"/>
              <w:left w:val="single" w:sz="4" w:space="0" w:color="000000"/>
              <w:bottom w:val="single" w:sz="4" w:space="0" w:color="000000"/>
              <w:right w:val="single" w:sz="4" w:space="0" w:color="000000"/>
            </w:tcBorders>
            <w:hideMark/>
          </w:tcPr>
          <w:p w14:paraId="54E736E8"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r>
              <w:rPr>
                <w:rFonts w:ascii="Times New Roman" w:hAnsi="Times New Roman" w:cs="Times New Roman"/>
                <w:b/>
                <w:bCs/>
                <w:color w:val="00B050"/>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45324BEE"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r>
              <w:rPr>
                <w:rFonts w:ascii="Times New Roman" w:hAnsi="Times New Roman" w:cs="Times New Roman"/>
                <w:b/>
                <w:bCs/>
                <w:color w:val="00B050"/>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hideMark/>
          </w:tcPr>
          <w:p w14:paraId="3597C7A6"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c>
          <w:tcPr>
            <w:tcW w:w="427" w:type="pct"/>
            <w:tcBorders>
              <w:top w:val="single" w:sz="4" w:space="0" w:color="000000"/>
              <w:left w:val="single" w:sz="4" w:space="0" w:color="000000"/>
              <w:bottom w:val="single" w:sz="4" w:space="0" w:color="000000"/>
              <w:right w:val="single" w:sz="4" w:space="0" w:color="000000"/>
            </w:tcBorders>
            <w:hideMark/>
          </w:tcPr>
          <w:p w14:paraId="1AD2EB25"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w:t>
            </w:r>
          </w:p>
        </w:tc>
      </w:tr>
      <w:tr w:rsidR="00B83FCC" w14:paraId="180F7C97" w14:textId="77777777" w:rsidTr="00B83FCC">
        <w:trPr>
          <w:trHeight w:val="20"/>
        </w:trPr>
        <w:tc>
          <w:tcPr>
            <w:tcW w:w="1153"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46795FDD"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sz w:val="20"/>
                <w:szCs w:val="20"/>
                <w:lang w:val="ru-RU"/>
              </w:rPr>
              <w:t>Громадянська та історична</w:t>
            </w:r>
          </w:p>
        </w:tc>
        <w:tc>
          <w:tcPr>
            <w:tcW w:w="2029" w:type="pct"/>
            <w:tcBorders>
              <w:top w:val="single" w:sz="4" w:space="0" w:color="000000"/>
              <w:left w:val="single" w:sz="4" w:space="0" w:color="000000"/>
              <w:bottom w:val="single" w:sz="4" w:space="0" w:color="000000"/>
              <w:right w:val="single" w:sz="4" w:space="0" w:color="000000"/>
            </w:tcBorders>
            <w:hideMark/>
          </w:tcPr>
          <w:p w14:paraId="395F86F7"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Інтегрований курс історії та громадянської освіти</w:t>
            </w:r>
          </w:p>
        </w:tc>
        <w:tc>
          <w:tcPr>
            <w:tcW w:w="482" w:type="pct"/>
            <w:tcBorders>
              <w:top w:val="single" w:sz="4" w:space="0" w:color="000000"/>
              <w:left w:val="single" w:sz="4" w:space="0" w:color="000000"/>
              <w:bottom w:val="single" w:sz="4" w:space="0" w:color="000000"/>
              <w:right w:val="single" w:sz="4" w:space="0" w:color="000000"/>
            </w:tcBorders>
            <w:hideMark/>
          </w:tcPr>
          <w:p w14:paraId="20C977DE"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c>
          <w:tcPr>
            <w:tcW w:w="482" w:type="pct"/>
            <w:tcBorders>
              <w:top w:val="single" w:sz="4" w:space="0" w:color="000000"/>
              <w:left w:val="single" w:sz="4" w:space="0" w:color="000000"/>
              <w:bottom w:val="single" w:sz="4" w:space="0" w:color="000000"/>
              <w:right w:val="single" w:sz="4" w:space="0" w:color="000000"/>
            </w:tcBorders>
            <w:hideMark/>
          </w:tcPr>
          <w:p w14:paraId="6C0833B9"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c>
          <w:tcPr>
            <w:tcW w:w="428" w:type="pct"/>
            <w:tcBorders>
              <w:top w:val="single" w:sz="4" w:space="0" w:color="000000"/>
              <w:left w:val="single" w:sz="4" w:space="0" w:color="000000"/>
              <w:bottom w:val="single" w:sz="4" w:space="0" w:color="000000"/>
              <w:right w:val="single" w:sz="4" w:space="0" w:color="000000"/>
            </w:tcBorders>
            <w:hideMark/>
          </w:tcPr>
          <w:p w14:paraId="11B52344"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c>
          <w:tcPr>
            <w:tcW w:w="427" w:type="pct"/>
            <w:tcBorders>
              <w:top w:val="single" w:sz="4" w:space="0" w:color="000000"/>
              <w:left w:val="single" w:sz="4" w:space="0" w:color="000000"/>
              <w:bottom w:val="single" w:sz="4" w:space="0" w:color="000000"/>
              <w:right w:val="single" w:sz="4" w:space="0" w:color="000000"/>
            </w:tcBorders>
            <w:hideMark/>
          </w:tcPr>
          <w:p w14:paraId="6D16A046"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r>
      <w:tr w:rsidR="00B83FCC" w14:paraId="1005B6EB"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2B7AB5"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100F4108" w14:textId="77777777" w:rsidR="00B83FCC" w:rsidRDefault="00B83FCC">
            <w:pPr>
              <w:widowControl/>
              <w:spacing w:line="256" w:lineRule="auto"/>
              <w:jc w:val="both"/>
              <w:rPr>
                <w:rFonts w:ascii="Times New Roman" w:hAnsi="Times New Roman" w:cs="Times New Roman"/>
                <w:b/>
                <w:bCs/>
                <w:i/>
                <w:iCs/>
                <w:color w:val="auto"/>
                <w:sz w:val="20"/>
                <w:szCs w:val="20"/>
                <w:lang w:val="ru-RU"/>
              </w:rPr>
            </w:pPr>
            <w:r>
              <w:rPr>
                <w:rFonts w:ascii="Times New Roman" w:hAnsi="Times New Roman" w:cs="Times New Roman"/>
                <w:b/>
                <w:bCs/>
                <w:i/>
                <w:iCs/>
                <w:color w:val="auto"/>
                <w:sz w:val="20"/>
                <w:szCs w:val="20"/>
                <w:lang w:val="ru-RU"/>
              </w:rPr>
              <w:t>УСЬОГО (мінімально) / галузь</w:t>
            </w:r>
          </w:p>
        </w:tc>
        <w:tc>
          <w:tcPr>
            <w:tcW w:w="482" w:type="pct"/>
            <w:tcBorders>
              <w:top w:val="single" w:sz="4" w:space="0" w:color="000000"/>
              <w:left w:val="single" w:sz="4" w:space="0" w:color="000000"/>
              <w:bottom w:val="single" w:sz="4" w:space="0" w:color="000000"/>
              <w:right w:val="single" w:sz="4" w:space="0" w:color="000000"/>
            </w:tcBorders>
            <w:hideMark/>
          </w:tcPr>
          <w:p w14:paraId="343E8A20"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c>
          <w:tcPr>
            <w:tcW w:w="482" w:type="pct"/>
            <w:tcBorders>
              <w:top w:val="single" w:sz="4" w:space="0" w:color="000000"/>
              <w:left w:val="single" w:sz="4" w:space="0" w:color="000000"/>
              <w:bottom w:val="single" w:sz="4" w:space="0" w:color="000000"/>
              <w:right w:val="single" w:sz="4" w:space="0" w:color="000000"/>
            </w:tcBorders>
            <w:hideMark/>
          </w:tcPr>
          <w:p w14:paraId="5E45CCA2"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c>
          <w:tcPr>
            <w:tcW w:w="428" w:type="pct"/>
            <w:tcBorders>
              <w:top w:val="single" w:sz="4" w:space="0" w:color="000000"/>
              <w:left w:val="single" w:sz="4" w:space="0" w:color="000000"/>
              <w:bottom w:val="single" w:sz="4" w:space="0" w:color="000000"/>
              <w:right w:val="single" w:sz="4" w:space="0" w:color="000000"/>
            </w:tcBorders>
            <w:hideMark/>
          </w:tcPr>
          <w:p w14:paraId="36C848FB"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c>
          <w:tcPr>
            <w:tcW w:w="427" w:type="pct"/>
            <w:tcBorders>
              <w:top w:val="single" w:sz="4" w:space="0" w:color="000000"/>
              <w:left w:val="single" w:sz="4" w:space="0" w:color="000000"/>
              <w:bottom w:val="single" w:sz="4" w:space="0" w:color="000000"/>
              <w:right w:val="single" w:sz="4" w:space="0" w:color="000000"/>
            </w:tcBorders>
            <w:hideMark/>
          </w:tcPr>
          <w:p w14:paraId="3CA48EC4"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r>
      <w:tr w:rsidR="00B83FCC" w14:paraId="54170D11" w14:textId="77777777" w:rsidTr="00B83FCC">
        <w:trPr>
          <w:trHeight w:val="20"/>
        </w:trPr>
        <w:tc>
          <w:tcPr>
            <w:tcW w:w="1153" w:type="pct"/>
            <w:vMerge w:val="restar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46471450"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sz w:val="20"/>
                <w:szCs w:val="20"/>
                <w:lang w:val="ru-RU"/>
              </w:rPr>
              <w:t>Інформатична</w:t>
            </w:r>
          </w:p>
        </w:tc>
        <w:tc>
          <w:tcPr>
            <w:tcW w:w="2029" w:type="pct"/>
            <w:tcBorders>
              <w:top w:val="single" w:sz="4" w:space="0" w:color="000000"/>
              <w:left w:val="single" w:sz="4" w:space="0" w:color="000000"/>
              <w:bottom w:val="single" w:sz="4" w:space="0" w:color="000000"/>
              <w:right w:val="single" w:sz="4" w:space="0" w:color="000000"/>
            </w:tcBorders>
            <w:hideMark/>
          </w:tcPr>
          <w:p w14:paraId="2FE30AB8"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Інформатика</w:t>
            </w:r>
          </w:p>
        </w:tc>
        <w:tc>
          <w:tcPr>
            <w:tcW w:w="482" w:type="pct"/>
            <w:tcBorders>
              <w:top w:val="single" w:sz="4" w:space="0" w:color="000000"/>
              <w:left w:val="single" w:sz="4" w:space="0" w:color="000000"/>
              <w:bottom w:val="single" w:sz="4" w:space="0" w:color="000000"/>
              <w:right w:val="single" w:sz="4" w:space="0" w:color="000000"/>
            </w:tcBorders>
            <w:hideMark/>
          </w:tcPr>
          <w:p w14:paraId="341EFD86"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1</w:t>
            </w:r>
            <w:r>
              <w:rPr>
                <w:rFonts w:ascii="Times New Roman" w:hAnsi="Times New Roman" w:cs="Times New Roman"/>
                <w:color w:val="FF0000"/>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23F0DEDD"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r>
              <w:rPr>
                <w:rFonts w:ascii="Times New Roman" w:hAnsi="Times New Roman" w:cs="Times New Roman"/>
                <w:color w:val="FF0000"/>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hideMark/>
          </w:tcPr>
          <w:p w14:paraId="6AA28E50"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c>
          <w:tcPr>
            <w:tcW w:w="427" w:type="pct"/>
            <w:tcBorders>
              <w:top w:val="single" w:sz="4" w:space="0" w:color="000000"/>
              <w:left w:val="single" w:sz="4" w:space="0" w:color="000000"/>
              <w:bottom w:val="single" w:sz="4" w:space="0" w:color="000000"/>
              <w:right w:val="single" w:sz="4" w:space="0" w:color="000000"/>
            </w:tcBorders>
            <w:hideMark/>
          </w:tcPr>
          <w:p w14:paraId="793A7E95"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r>
      <w:tr w:rsidR="00B83FCC" w14:paraId="3C14D280"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5D3798"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7A2A83B4" w14:textId="77777777" w:rsidR="00B83FCC" w:rsidRDefault="00B83FCC">
            <w:pPr>
              <w:widowControl/>
              <w:spacing w:line="256" w:lineRule="auto"/>
              <w:jc w:val="both"/>
              <w:rPr>
                <w:rFonts w:ascii="Times New Roman" w:hAnsi="Times New Roman" w:cs="Times New Roman"/>
                <w:color w:val="FF0000"/>
                <w:sz w:val="20"/>
                <w:szCs w:val="20"/>
                <w:lang w:val="ru-RU"/>
              </w:rPr>
            </w:pPr>
            <w:r>
              <w:rPr>
                <w:rFonts w:ascii="Times New Roman" w:hAnsi="Times New Roman" w:cs="Times New Roman"/>
                <w:color w:val="FF0000"/>
                <w:sz w:val="20"/>
                <w:szCs w:val="20"/>
                <w:lang w:val="ru-RU"/>
              </w:rPr>
              <w:t>Штучний інтелект і суспільство</w:t>
            </w:r>
          </w:p>
        </w:tc>
        <w:tc>
          <w:tcPr>
            <w:tcW w:w="482" w:type="pct"/>
            <w:vMerge w:val="restart"/>
            <w:tcBorders>
              <w:top w:val="single" w:sz="4" w:space="0" w:color="000000"/>
              <w:left w:val="single" w:sz="4" w:space="0" w:color="000000"/>
              <w:bottom w:val="single" w:sz="4" w:space="0" w:color="000000"/>
              <w:right w:val="single" w:sz="4" w:space="0" w:color="000000"/>
            </w:tcBorders>
            <w:hideMark/>
          </w:tcPr>
          <w:p w14:paraId="4C0B8727" w14:textId="77777777" w:rsidR="00B83FCC" w:rsidRDefault="00B83FCC">
            <w:pPr>
              <w:widowControl/>
              <w:spacing w:line="256" w:lineRule="auto"/>
              <w:jc w:val="center"/>
              <w:rPr>
                <w:rFonts w:ascii="Times New Roman" w:hAnsi="Times New Roman" w:cs="Times New Roman"/>
                <w:bCs/>
                <w:color w:val="auto"/>
                <w:sz w:val="20"/>
                <w:szCs w:val="20"/>
                <w:lang w:val="ru-RU"/>
              </w:rPr>
            </w:pPr>
            <w:r>
              <w:rPr>
                <w:rFonts w:ascii="Times New Roman" w:hAnsi="Times New Roman" w:cs="Times New Roman"/>
                <w:bCs/>
                <w:color w:val="00B050"/>
                <w:sz w:val="20"/>
                <w:szCs w:val="20"/>
                <w:lang w:val="ru-RU"/>
              </w:rPr>
              <w:t>+2</w:t>
            </w:r>
          </w:p>
        </w:tc>
        <w:tc>
          <w:tcPr>
            <w:tcW w:w="482" w:type="pct"/>
            <w:vMerge w:val="restart"/>
            <w:tcBorders>
              <w:top w:val="single" w:sz="4" w:space="0" w:color="000000"/>
              <w:left w:val="single" w:sz="4" w:space="0" w:color="000000"/>
              <w:bottom w:val="single" w:sz="4" w:space="0" w:color="000000"/>
              <w:right w:val="single" w:sz="4" w:space="0" w:color="000000"/>
            </w:tcBorders>
            <w:hideMark/>
          </w:tcPr>
          <w:p w14:paraId="714CB942" w14:textId="77777777" w:rsidR="00B83FCC" w:rsidRDefault="00B83FCC">
            <w:pPr>
              <w:widowControl/>
              <w:spacing w:line="256" w:lineRule="auto"/>
              <w:jc w:val="center"/>
              <w:rPr>
                <w:rFonts w:ascii="Times New Roman" w:hAnsi="Times New Roman" w:cs="Times New Roman"/>
                <w:bCs/>
                <w:color w:val="auto"/>
                <w:sz w:val="20"/>
                <w:szCs w:val="20"/>
                <w:lang w:val="ru-RU"/>
              </w:rPr>
            </w:pPr>
            <w:r>
              <w:rPr>
                <w:rFonts w:ascii="Times New Roman" w:hAnsi="Times New Roman" w:cs="Times New Roman"/>
                <w:bCs/>
                <w:color w:val="FF0000"/>
                <w:sz w:val="20"/>
                <w:szCs w:val="20"/>
                <w:lang w:val="ru-RU"/>
              </w:rPr>
              <w:t>+1</w:t>
            </w:r>
            <w:r>
              <w:rPr>
                <w:rFonts w:ascii="Times New Roman" w:hAnsi="Times New Roman" w:cs="Times New Roman"/>
                <w:bCs/>
                <w:color w:val="70AD47" w:themeColor="accent6"/>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tcPr>
          <w:p w14:paraId="276C0DDE" w14:textId="77777777" w:rsidR="00B83FCC" w:rsidRDefault="00B83FCC">
            <w:pPr>
              <w:widowControl/>
              <w:spacing w:line="256" w:lineRule="auto"/>
              <w:jc w:val="center"/>
              <w:rPr>
                <w:rFonts w:ascii="Times New Roman" w:hAnsi="Times New Roman" w:cs="Times New Roman"/>
                <w:color w:val="auto"/>
                <w:sz w:val="20"/>
                <w:szCs w:val="20"/>
                <w:lang w:val="ru-RU"/>
              </w:rPr>
            </w:pPr>
          </w:p>
        </w:tc>
        <w:tc>
          <w:tcPr>
            <w:tcW w:w="427" w:type="pct"/>
            <w:tcBorders>
              <w:top w:val="single" w:sz="4" w:space="0" w:color="000000"/>
              <w:left w:val="single" w:sz="4" w:space="0" w:color="000000"/>
              <w:bottom w:val="single" w:sz="4" w:space="0" w:color="000000"/>
              <w:right w:val="single" w:sz="4" w:space="0" w:color="000000"/>
            </w:tcBorders>
          </w:tcPr>
          <w:p w14:paraId="775CBEE8" w14:textId="77777777" w:rsidR="00B83FCC" w:rsidRDefault="00B83FCC">
            <w:pPr>
              <w:widowControl/>
              <w:spacing w:line="256" w:lineRule="auto"/>
              <w:jc w:val="center"/>
              <w:rPr>
                <w:rFonts w:ascii="Times New Roman" w:hAnsi="Times New Roman" w:cs="Times New Roman"/>
                <w:color w:val="auto"/>
                <w:sz w:val="20"/>
                <w:szCs w:val="20"/>
                <w:lang w:val="ru-RU"/>
              </w:rPr>
            </w:pPr>
          </w:p>
        </w:tc>
      </w:tr>
      <w:tr w:rsidR="00B83FCC" w14:paraId="252424DD"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DC5B09"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719D1646" w14:textId="77777777" w:rsidR="00B83FCC" w:rsidRDefault="00B83FCC">
            <w:pPr>
              <w:widowControl/>
              <w:spacing w:line="256" w:lineRule="auto"/>
              <w:jc w:val="both"/>
              <w:rPr>
                <w:rFonts w:ascii="Times New Roman" w:hAnsi="Times New Roman" w:cs="Times New Roman"/>
                <w:color w:val="FF0000"/>
                <w:sz w:val="20"/>
                <w:szCs w:val="20"/>
                <w:lang w:val="ru-RU"/>
              </w:rPr>
            </w:pPr>
            <w:r>
              <w:rPr>
                <w:rFonts w:ascii="Times New Roman" w:hAnsi="Times New Roman" w:cs="Times New Roman"/>
                <w:color w:val="FF0000"/>
                <w:sz w:val="20"/>
                <w:szCs w:val="20"/>
                <w:lang w:val="uk-UA"/>
              </w:rPr>
              <w:t>Основи комп’ютерної графіки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6C6980" w14:textId="77777777" w:rsidR="00B83FCC" w:rsidRDefault="00B83FCC">
            <w:pPr>
              <w:widowControl/>
              <w:spacing w:line="256" w:lineRule="auto"/>
              <w:rPr>
                <w:rFonts w:ascii="Times New Roman" w:hAnsi="Times New Roman" w:cs="Times New Roman"/>
                <w:bCs/>
                <w:color w:val="auto"/>
                <w:sz w:val="20"/>
                <w:szCs w:val="20"/>
                <w:lang w:val="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1826E6" w14:textId="77777777" w:rsidR="00B83FCC" w:rsidRDefault="00B83FCC">
            <w:pPr>
              <w:widowControl/>
              <w:spacing w:line="256" w:lineRule="auto"/>
              <w:rPr>
                <w:rFonts w:ascii="Times New Roman" w:hAnsi="Times New Roman" w:cs="Times New Roman"/>
                <w:bCs/>
                <w:color w:val="auto"/>
                <w:sz w:val="20"/>
                <w:szCs w:val="20"/>
                <w:lang w:val="ru-RU"/>
              </w:rPr>
            </w:pPr>
          </w:p>
        </w:tc>
        <w:tc>
          <w:tcPr>
            <w:tcW w:w="428" w:type="pct"/>
            <w:tcBorders>
              <w:top w:val="single" w:sz="4" w:space="0" w:color="000000"/>
              <w:left w:val="single" w:sz="4" w:space="0" w:color="000000"/>
              <w:bottom w:val="single" w:sz="4" w:space="0" w:color="000000"/>
              <w:right w:val="single" w:sz="4" w:space="0" w:color="000000"/>
            </w:tcBorders>
          </w:tcPr>
          <w:p w14:paraId="2D98FF67" w14:textId="77777777" w:rsidR="00B83FCC" w:rsidRDefault="00B83FCC">
            <w:pPr>
              <w:widowControl/>
              <w:spacing w:line="256" w:lineRule="auto"/>
              <w:jc w:val="center"/>
              <w:rPr>
                <w:rFonts w:ascii="Times New Roman" w:hAnsi="Times New Roman" w:cs="Times New Roman"/>
                <w:color w:val="auto"/>
                <w:sz w:val="20"/>
                <w:szCs w:val="20"/>
                <w:lang w:val="ru-RU"/>
              </w:rPr>
            </w:pPr>
          </w:p>
        </w:tc>
        <w:tc>
          <w:tcPr>
            <w:tcW w:w="427" w:type="pct"/>
            <w:tcBorders>
              <w:top w:val="single" w:sz="4" w:space="0" w:color="000000"/>
              <w:left w:val="single" w:sz="4" w:space="0" w:color="000000"/>
              <w:bottom w:val="single" w:sz="4" w:space="0" w:color="000000"/>
              <w:right w:val="single" w:sz="4" w:space="0" w:color="000000"/>
            </w:tcBorders>
          </w:tcPr>
          <w:p w14:paraId="618ACE95" w14:textId="77777777" w:rsidR="00B83FCC" w:rsidRDefault="00B83FCC">
            <w:pPr>
              <w:widowControl/>
              <w:spacing w:line="256" w:lineRule="auto"/>
              <w:jc w:val="center"/>
              <w:rPr>
                <w:rFonts w:ascii="Times New Roman" w:hAnsi="Times New Roman" w:cs="Times New Roman"/>
                <w:color w:val="auto"/>
                <w:sz w:val="20"/>
                <w:szCs w:val="20"/>
                <w:lang w:val="ru-RU"/>
              </w:rPr>
            </w:pPr>
          </w:p>
        </w:tc>
      </w:tr>
      <w:tr w:rsidR="00B83FCC" w14:paraId="724BE231"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A6F9FD"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7ED15897" w14:textId="77777777" w:rsidR="00B83FCC" w:rsidRDefault="00B83FCC">
            <w:pPr>
              <w:widowControl/>
              <w:spacing w:line="256" w:lineRule="auto"/>
              <w:jc w:val="both"/>
              <w:rPr>
                <w:rFonts w:ascii="Times New Roman" w:hAnsi="Times New Roman" w:cs="Times New Roman"/>
                <w:color w:val="FF0000"/>
                <w:sz w:val="20"/>
                <w:szCs w:val="20"/>
                <w:lang w:val="ru-RU"/>
              </w:rPr>
            </w:pPr>
            <w:r>
              <w:rPr>
                <w:rFonts w:ascii="Times New Roman" w:hAnsi="Times New Roman" w:cs="Times New Roman"/>
                <w:color w:val="FF0000"/>
                <w:sz w:val="20"/>
                <w:szCs w:val="20"/>
                <w:lang w:val="ru-RU"/>
              </w:rPr>
              <w:t>Графічний дизайн</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409875" w14:textId="77777777" w:rsidR="00B83FCC" w:rsidRDefault="00B83FCC">
            <w:pPr>
              <w:widowControl/>
              <w:spacing w:line="256" w:lineRule="auto"/>
              <w:rPr>
                <w:rFonts w:ascii="Times New Roman" w:hAnsi="Times New Roman" w:cs="Times New Roman"/>
                <w:bCs/>
                <w:color w:val="auto"/>
                <w:sz w:val="20"/>
                <w:szCs w:val="20"/>
                <w:lang w:val="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25A73C" w14:textId="77777777" w:rsidR="00B83FCC" w:rsidRDefault="00B83FCC">
            <w:pPr>
              <w:widowControl/>
              <w:spacing w:line="256" w:lineRule="auto"/>
              <w:rPr>
                <w:rFonts w:ascii="Times New Roman" w:hAnsi="Times New Roman" w:cs="Times New Roman"/>
                <w:bCs/>
                <w:color w:val="auto"/>
                <w:sz w:val="20"/>
                <w:szCs w:val="20"/>
                <w:lang w:val="ru-RU"/>
              </w:rPr>
            </w:pPr>
          </w:p>
        </w:tc>
        <w:tc>
          <w:tcPr>
            <w:tcW w:w="428" w:type="pct"/>
            <w:tcBorders>
              <w:top w:val="single" w:sz="4" w:space="0" w:color="000000"/>
              <w:left w:val="single" w:sz="4" w:space="0" w:color="000000"/>
              <w:bottom w:val="single" w:sz="4" w:space="0" w:color="000000"/>
              <w:right w:val="single" w:sz="4" w:space="0" w:color="000000"/>
            </w:tcBorders>
          </w:tcPr>
          <w:p w14:paraId="048D5D67" w14:textId="77777777" w:rsidR="00B83FCC" w:rsidRDefault="00B83FCC">
            <w:pPr>
              <w:widowControl/>
              <w:spacing w:line="256" w:lineRule="auto"/>
              <w:jc w:val="center"/>
              <w:rPr>
                <w:rFonts w:ascii="Times New Roman" w:hAnsi="Times New Roman" w:cs="Times New Roman"/>
                <w:color w:val="auto"/>
                <w:sz w:val="20"/>
                <w:szCs w:val="20"/>
                <w:lang w:val="ru-RU"/>
              </w:rPr>
            </w:pPr>
          </w:p>
        </w:tc>
        <w:tc>
          <w:tcPr>
            <w:tcW w:w="427" w:type="pct"/>
            <w:tcBorders>
              <w:top w:val="single" w:sz="4" w:space="0" w:color="000000"/>
              <w:left w:val="single" w:sz="4" w:space="0" w:color="000000"/>
              <w:bottom w:val="single" w:sz="4" w:space="0" w:color="000000"/>
              <w:right w:val="single" w:sz="4" w:space="0" w:color="000000"/>
            </w:tcBorders>
          </w:tcPr>
          <w:p w14:paraId="3E44D929" w14:textId="77777777" w:rsidR="00B83FCC" w:rsidRDefault="00B83FCC">
            <w:pPr>
              <w:widowControl/>
              <w:spacing w:line="256" w:lineRule="auto"/>
              <w:jc w:val="center"/>
              <w:rPr>
                <w:rFonts w:ascii="Times New Roman" w:hAnsi="Times New Roman" w:cs="Times New Roman"/>
                <w:color w:val="auto"/>
                <w:sz w:val="20"/>
                <w:szCs w:val="20"/>
                <w:lang w:val="ru-RU"/>
              </w:rPr>
            </w:pPr>
          </w:p>
        </w:tc>
      </w:tr>
      <w:tr w:rsidR="00B83FCC" w14:paraId="79B730E4"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316C02"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57096C74" w14:textId="77777777" w:rsidR="00B83FCC" w:rsidRDefault="00B83FCC">
            <w:pPr>
              <w:widowControl/>
              <w:spacing w:line="256" w:lineRule="auto"/>
              <w:jc w:val="both"/>
              <w:rPr>
                <w:rFonts w:ascii="Times New Roman" w:hAnsi="Times New Roman" w:cs="Times New Roman"/>
                <w:b/>
                <w:bCs/>
                <w:i/>
                <w:iCs/>
                <w:color w:val="auto"/>
                <w:sz w:val="20"/>
                <w:szCs w:val="20"/>
                <w:lang w:val="ru-RU"/>
              </w:rPr>
            </w:pPr>
            <w:r>
              <w:rPr>
                <w:rFonts w:ascii="Times New Roman" w:hAnsi="Times New Roman" w:cs="Times New Roman"/>
                <w:b/>
                <w:bCs/>
                <w:i/>
                <w:iCs/>
                <w:color w:val="auto"/>
                <w:sz w:val="20"/>
                <w:szCs w:val="20"/>
                <w:lang w:val="ru-RU"/>
              </w:rPr>
              <w:t>УСЬОГО (мінімально) / галузь</w:t>
            </w:r>
          </w:p>
        </w:tc>
        <w:tc>
          <w:tcPr>
            <w:tcW w:w="482" w:type="pct"/>
            <w:tcBorders>
              <w:top w:val="single" w:sz="4" w:space="0" w:color="000000"/>
              <w:left w:val="single" w:sz="4" w:space="0" w:color="000000"/>
              <w:bottom w:val="single" w:sz="4" w:space="0" w:color="000000"/>
              <w:right w:val="single" w:sz="4" w:space="0" w:color="000000"/>
            </w:tcBorders>
            <w:hideMark/>
          </w:tcPr>
          <w:p w14:paraId="1F929547"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1</w:t>
            </w:r>
            <w:r>
              <w:rPr>
                <w:rFonts w:ascii="Times New Roman" w:hAnsi="Times New Roman" w:cs="Times New Roman"/>
                <w:b/>
                <w:bCs/>
                <w:color w:val="FF0000"/>
                <w:sz w:val="20"/>
                <w:szCs w:val="20"/>
                <w:lang w:val="ru-RU"/>
              </w:rPr>
              <w:t>+1</w:t>
            </w:r>
            <w:r>
              <w:rPr>
                <w:rFonts w:ascii="Times New Roman" w:hAnsi="Times New Roman" w:cs="Times New Roman"/>
                <w:b/>
                <w:bCs/>
                <w:color w:val="00B050"/>
                <w:sz w:val="20"/>
                <w:szCs w:val="20"/>
                <w:lang w:val="ru-RU"/>
              </w:rPr>
              <w:t>+2</w:t>
            </w:r>
          </w:p>
        </w:tc>
        <w:tc>
          <w:tcPr>
            <w:tcW w:w="482" w:type="pct"/>
            <w:tcBorders>
              <w:top w:val="single" w:sz="4" w:space="0" w:color="000000"/>
              <w:left w:val="single" w:sz="4" w:space="0" w:color="000000"/>
              <w:bottom w:val="single" w:sz="4" w:space="0" w:color="000000"/>
              <w:right w:val="single" w:sz="4" w:space="0" w:color="000000"/>
            </w:tcBorders>
            <w:hideMark/>
          </w:tcPr>
          <w:p w14:paraId="5575974A"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r>
              <w:rPr>
                <w:rFonts w:ascii="Times New Roman" w:hAnsi="Times New Roman" w:cs="Times New Roman"/>
                <w:b/>
                <w:bCs/>
                <w:color w:val="FF0000"/>
                <w:sz w:val="20"/>
                <w:szCs w:val="20"/>
                <w:lang w:val="ru-RU"/>
              </w:rPr>
              <w:t>+2</w:t>
            </w:r>
            <w:r>
              <w:rPr>
                <w:rFonts w:ascii="Times New Roman" w:hAnsi="Times New Roman" w:cs="Times New Roman"/>
                <w:b/>
                <w:bCs/>
                <w:color w:val="70AD47" w:themeColor="accent6"/>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hideMark/>
          </w:tcPr>
          <w:p w14:paraId="1B39CB33"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c>
          <w:tcPr>
            <w:tcW w:w="427" w:type="pct"/>
            <w:tcBorders>
              <w:top w:val="single" w:sz="4" w:space="0" w:color="000000"/>
              <w:left w:val="single" w:sz="4" w:space="0" w:color="000000"/>
              <w:bottom w:val="single" w:sz="4" w:space="0" w:color="000000"/>
              <w:right w:val="single" w:sz="4" w:space="0" w:color="000000"/>
            </w:tcBorders>
            <w:hideMark/>
          </w:tcPr>
          <w:p w14:paraId="13352ACA"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r>
      <w:tr w:rsidR="00B83FCC" w14:paraId="42A9BB7A" w14:textId="77777777" w:rsidTr="00B83FCC">
        <w:trPr>
          <w:trHeight w:val="20"/>
        </w:trPr>
        <w:tc>
          <w:tcPr>
            <w:tcW w:w="1153" w:type="pct"/>
            <w:vMerge w:val="restar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03DB8CCC"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sz w:val="20"/>
                <w:szCs w:val="20"/>
                <w:lang w:val="ru-RU"/>
              </w:rPr>
              <w:t>Технологічна</w:t>
            </w:r>
          </w:p>
        </w:tc>
        <w:tc>
          <w:tcPr>
            <w:tcW w:w="2029" w:type="pct"/>
            <w:tcBorders>
              <w:top w:val="single" w:sz="4" w:space="0" w:color="000000"/>
              <w:left w:val="single" w:sz="4" w:space="0" w:color="000000"/>
              <w:bottom w:val="single" w:sz="4" w:space="0" w:color="000000"/>
              <w:right w:val="single" w:sz="4" w:space="0" w:color="000000"/>
            </w:tcBorders>
            <w:hideMark/>
          </w:tcPr>
          <w:p w14:paraId="18B52C3A"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Технології</w:t>
            </w:r>
          </w:p>
        </w:tc>
        <w:tc>
          <w:tcPr>
            <w:tcW w:w="482" w:type="pct"/>
            <w:tcBorders>
              <w:top w:val="single" w:sz="4" w:space="0" w:color="000000"/>
              <w:left w:val="single" w:sz="4" w:space="0" w:color="000000"/>
              <w:bottom w:val="single" w:sz="4" w:space="0" w:color="000000"/>
              <w:right w:val="single" w:sz="4" w:space="0" w:color="000000"/>
            </w:tcBorders>
            <w:hideMark/>
          </w:tcPr>
          <w:p w14:paraId="796E76CC"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1</w:t>
            </w:r>
            <w:r>
              <w:rPr>
                <w:rFonts w:ascii="Times New Roman" w:hAnsi="Times New Roman" w:cs="Times New Roman"/>
                <w:color w:val="FF0000"/>
                <w:sz w:val="20"/>
                <w:szCs w:val="20"/>
                <w:lang w:val="ru-RU"/>
              </w:rPr>
              <w:t>+1</w:t>
            </w:r>
            <w:r>
              <w:rPr>
                <w:rFonts w:ascii="Times New Roman" w:hAnsi="Times New Roman" w:cs="Times New Roman"/>
                <w:color w:val="70AD47" w:themeColor="accent6"/>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1DD06620"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r>
              <w:rPr>
                <w:rFonts w:ascii="Times New Roman" w:hAnsi="Times New Roman" w:cs="Times New Roman"/>
                <w:color w:val="FF0000"/>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hideMark/>
          </w:tcPr>
          <w:p w14:paraId="5EEA9065"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c>
          <w:tcPr>
            <w:tcW w:w="427" w:type="pct"/>
            <w:tcBorders>
              <w:top w:val="single" w:sz="4" w:space="0" w:color="000000"/>
              <w:left w:val="single" w:sz="4" w:space="0" w:color="000000"/>
              <w:bottom w:val="single" w:sz="4" w:space="0" w:color="000000"/>
              <w:right w:val="single" w:sz="4" w:space="0" w:color="000000"/>
            </w:tcBorders>
            <w:hideMark/>
          </w:tcPr>
          <w:p w14:paraId="67B26A6D"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w:t>
            </w:r>
          </w:p>
        </w:tc>
      </w:tr>
      <w:tr w:rsidR="00B83FCC" w14:paraId="1018392F"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8A1609"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tcPr>
          <w:p w14:paraId="407BFB29" w14:textId="77777777" w:rsidR="00B83FCC" w:rsidRDefault="00B83FCC">
            <w:pPr>
              <w:widowControl/>
              <w:spacing w:line="256" w:lineRule="auto"/>
              <w:jc w:val="both"/>
              <w:rPr>
                <w:rFonts w:ascii="Times New Roman" w:hAnsi="Times New Roman" w:cs="Times New Roman"/>
                <w:color w:val="auto"/>
                <w:sz w:val="20"/>
                <w:szCs w:val="20"/>
                <w:lang w:val="ru-RU"/>
              </w:rPr>
            </w:pPr>
          </w:p>
        </w:tc>
        <w:tc>
          <w:tcPr>
            <w:tcW w:w="482" w:type="pct"/>
            <w:tcBorders>
              <w:top w:val="single" w:sz="4" w:space="0" w:color="000000"/>
              <w:left w:val="single" w:sz="4" w:space="0" w:color="000000"/>
              <w:bottom w:val="single" w:sz="4" w:space="0" w:color="000000"/>
              <w:right w:val="single" w:sz="4" w:space="0" w:color="000000"/>
            </w:tcBorders>
          </w:tcPr>
          <w:p w14:paraId="6F5F2DF5" w14:textId="77777777" w:rsidR="00B83FCC" w:rsidRDefault="00B83FCC">
            <w:pPr>
              <w:widowControl/>
              <w:spacing w:line="256" w:lineRule="auto"/>
              <w:jc w:val="center"/>
              <w:rPr>
                <w:rFonts w:ascii="Times New Roman" w:hAnsi="Times New Roman" w:cs="Times New Roman"/>
                <w:color w:val="00B050"/>
                <w:sz w:val="20"/>
                <w:szCs w:val="20"/>
                <w:lang w:val="ru-RU"/>
              </w:rPr>
            </w:pPr>
          </w:p>
        </w:tc>
        <w:tc>
          <w:tcPr>
            <w:tcW w:w="482" w:type="pct"/>
            <w:tcBorders>
              <w:top w:val="single" w:sz="4" w:space="0" w:color="000000"/>
              <w:left w:val="single" w:sz="4" w:space="0" w:color="000000"/>
              <w:bottom w:val="single" w:sz="4" w:space="0" w:color="000000"/>
              <w:right w:val="single" w:sz="4" w:space="0" w:color="000000"/>
            </w:tcBorders>
          </w:tcPr>
          <w:p w14:paraId="3172F695" w14:textId="77777777" w:rsidR="00B83FCC" w:rsidRDefault="00B83FCC">
            <w:pPr>
              <w:widowControl/>
              <w:spacing w:line="256" w:lineRule="auto"/>
              <w:jc w:val="center"/>
              <w:rPr>
                <w:rFonts w:ascii="Times New Roman" w:hAnsi="Times New Roman" w:cs="Times New Roman"/>
                <w:b/>
                <w:color w:val="00B050"/>
                <w:sz w:val="20"/>
                <w:szCs w:val="20"/>
                <w:lang w:val="ru-RU"/>
              </w:rPr>
            </w:pPr>
          </w:p>
        </w:tc>
        <w:tc>
          <w:tcPr>
            <w:tcW w:w="428" w:type="pct"/>
            <w:tcBorders>
              <w:top w:val="single" w:sz="4" w:space="0" w:color="000000"/>
              <w:left w:val="single" w:sz="4" w:space="0" w:color="000000"/>
              <w:bottom w:val="single" w:sz="4" w:space="0" w:color="000000"/>
              <w:right w:val="single" w:sz="4" w:space="0" w:color="000000"/>
            </w:tcBorders>
          </w:tcPr>
          <w:p w14:paraId="226A7F3B" w14:textId="77777777" w:rsidR="00B83FCC" w:rsidRDefault="00B83FCC">
            <w:pPr>
              <w:widowControl/>
              <w:spacing w:line="256" w:lineRule="auto"/>
              <w:jc w:val="center"/>
              <w:rPr>
                <w:rFonts w:ascii="Times New Roman" w:hAnsi="Times New Roman" w:cs="Times New Roman"/>
                <w:color w:val="auto"/>
                <w:sz w:val="20"/>
                <w:szCs w:val="20"/>
                <w:lang w:val="ru-RU"/>
              </w:rPr>
            </w:pPr>
          </w:p>
        </w:tc>
        <w:tc>
          <w:tcPr>
            <w:tcW w:w="427" w:type="pct"/>
            <w:tcBorders>
              <w:top w:val="single" w:sz="4" w:space="0" w:color="000000"/>
              <w:left w:val="single" w:sz="4" w:space="0" w:color="000000"/>
              <w:bottom w:val="single" w:sz="4" w:space="0" w:color="000000"/>
              <w:right w:val="single" w:sz="4" w:space="0" w:color="000000"/>
            </w:tcBorders>
          </w:tcPr>
          <w:p w14:paraId="6A9FD0C0" w14:textId="77777777" w:rsidR="00B83FCC" w:rsidRDefault="00B83FCC">
            <w:pPr>
              <w:widowControl/>
              <w:spacing w:line="256" w:lineRule="auto"/>
              <w:jc w:val="center"/>
              <w:rPr>
                <w:rFonts w:ascii="Times New Roman" w:hAnsi="Times New Roman" w:cs="Times New Roman"/>
                <w:color w:val="auto"/>
                <w:sz w:val="20"/>
                <w:szCs w:val="20"/>
                <w:lang w:val="ru-RU"/>
              </w:rPr>
            </w:pPr>
          </w:p>
        </w:tc>
      </w:tr>
      <w:tr w:rsidR="00B83FCC" w14:paraId="13388DD8"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5674FA"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6BD2576F" w14:textId="77777777" w:rsidR="00B83FCC" w:rsidRDefault="00B83FCC">
            <w:pPr>
              <w:widowControl/>
              <w:spacing w:line="256" w:lineRule="auto"/>
              <w:jc w:val="both"/>
              <w:rPr>
                <w:rFonts w:ascii="Times New Roman" w:hAnsi="Times New Roman" w:cs="Times New Roman"/>
                <w:b/>
                <w:bCs/>
                <w:i/>
                <w:iCs/>
                <w:color w:val="auto"/>
                <w:sz w:val="20"/>
                <w:szCs w:val="20"/>
                <w:lang w:val="ru-RU"/>
              </w:rPr>
            </w:pPr>
            <w:r>
              <w:rPr>
                <w:rFonts w:ascii="Times New Roman" w:hAnsi="Times New Roman" w:cs="Times New Roman"/>
                <w:b/>
                <w:bCs/>
                <w:i/>
                <w:iCs/>
                <w:color w:val="auto"/>
                <w:sz w:val="20"/>
                <w:szCs w:val="20"/>
                <w:lang w:val="ru-RU"/>
              </w:rPr>
              <w:t>УСЬОГО (мінімально) / галузь</w:t>
            </w:r>
          </w:p>
        </w:tc>
        <w:tc>
          <w:tcPr>
            <w:tcW w:w="482" w:type="pct"/>
            <w:tcBorders>
              <w:top w:val="single" w:sz="4" w:space="0" w:color="000000"/>
              <w:left w:val="single" w:sz="4" w:space="0" w:color="000000"/>
              <w:bottom w:val="single" w:sz="4" w:space="0" w:color="000000"/>
              <w:right w:val="single" w:sz="4" w:space="0" w:color="000000"/>
            </w:tcBorders>
            <w:hideMark/>
          </w:tcPr>
          <w:p w14:paraId="7F713B80"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1</w:t>
            </w:r>
            <w:r>
              <w:rPr>
                <w:rFonts w:ascii="Times New Roman" w:hAnsi="Times New Roman" w:cs="Times New Roman"/>
                <w:b/>
                <w:bCs/>
                <w:color w:val="FF0000"/>
                <w:sz w:val="20"/>
                <w:szCs w:val="20"/>
                <w:lang w:val="ru-RU"/>
              </w:rPr>
              <w:t>+1</w:t>
            </w:r>
            <w:r>
              <w:rPr>
                <w:rFonts w:ascii="Times New Roman" w:hAnsi="Times New Roman" w:cs="Times New Roman"/>
                <w:b/>
                <w:bCs/>
                <w:color w:val="00B050"/>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36049935"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2</w:t>
            </w:r>
            <w:r>
              <w:rPr>
                <w:rFonts w:ascii="Times New Roman" w:hAnsi="Times New Roman" w:cs="Times New Roman"/>
                <w:b/>
                <w:bCs/>
                <w:color w:val="FF0000"/>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hideMark/>
          </w:tcPr>
          <w:p w14:paraId="69765BE5"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2</w:t>
            </w:r>
          </w:p>
        </w:tc>
        <w:tc>
          <w:tcPr>
            <w:tcW w:w="427" w:type="pct"/>
            <w:tcBorders>
              <w:top w:val="single" w:sz="4" w:space="0" w:color="000000"/>
              <w:left w:val="single" w:sz="4" w:space="0" w:color="000000"/>
              <w:bottom w:val="single" w:sz="4" w:space="0" w:color="000000"/>
              <w:right w:val="single" w:sz="4" w:space="0" w:color="000000"/>
            </w:tcBorders>
            <w:hideMark/>
          </w:tcPr>
          <w:p w14:paraId="7CB051A1"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2</w:t>
            </w:r>
          </w:p>
        </w:tc>
      </w:tr>
      <w:tr w:rsidR="00B83FCC" w14:paraId="008E59B6" w14:textId="77777777" w:rsidTr="00B83FCC">
        <w:trPr>
          <w:trHeight w:val="20"/>
        </w:trPr>
        <w:tc>
          <w:tcPr>
            <w:tcW w:w="1153"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7BA650C9"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sz w:val="20"/>
                <w:szCs w:val="20"/>
                <w:lang w:val="ru-RU"/>
              </w:rPr>
              <w:t>Мистецька</w:t>
            </w:r>
          </w:p>
        </w:tc>
        <w:tc>
          <w:tcPr>
            <w:tcW w:w="2029" w:type="pct"/>
            <w:tcBorders>
              <w:top w:val="single" w:sz="4" w:space="0" w:color="000000"/>
              <w:left w:val="single" w:sz="4" w:space="0" w:color="000000"/>
              <w:bottom w:val="single" w:sz="4" w:space="0" w:color="000000"/>
              <w:right w:val="single" w:sz="4" w:space="0" w:color="000000"/>
            </w:tcBorders>
            <w:hideMark/>
          </w:tcPr>
          <w:p w14:paraId="36762D80" w14:textId="77777777" w:rsidR="00B83FCC" w:rsidRDefault="00B83FCC">
            <w:pPr>
              <w:widowControl/>
              <w:spacing w:line="27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Інтегрований курс «Мистецтво»</w:t>
            </w:r>
          </w:p>
        </w:tc>
        <w:tc>
          <w:tcPr>
            <w:tcW w:w="482" w:type="pct"/>
            <w:tcBorders>
              <w:top w:val="single" w:sz="4" w:space="0" w:color="000000"/>
              <w:left w:val="single" w:sz="4" w:space="0" w:color="000000"/>
              <w:bottom w:val="single" w:sz="4" w:space="0" w:color="000000"/>
              <w:right w:val="single" w:sz="4" w:space="0" w:color="000000"/>
            </w:tcBorders>
            <w:hideMark/>
          </w:tcPr>
          <w:p w14:paraId="6EBC525A"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49B03224"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hideMark/>
          </w:tcPr>
          <w:p w14:paraId="07807B34"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w:t>
            </w:r>
          </w:p>
        </w:tc>
        <w:tc>
          <w:tcPr>
            <w:tcW w:w="427" w:type="pct"/>
            <w:tcBorders>
              <w:top w:val="single" w:sz="4" w:space="0" w:color="000000"/>
              <w:left w:val="single" w:sz="4" w:space="0" w:color="000000"/>
              <w:bottom w:val="single" w:sz="4" w:space="0" w:color="000000"/>
              <w:right w:val="single" w:sz="4" w:space="0" w:color="000000"/>
            </w:tcBorders>
            <w:hideMark/>
          </w:tcPr>
          <w:p w14:paraId="6703317C"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w:t>
            </w:r>
          </w:p>
        </w:tc>
      </w:tr>
      <w:tr w:rsidR="00B83FCC" w14:paraId="4C5761C4"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1451AA"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568DC997" w14:textId="77777777" w:rsidR="00B83FCC" w:rsidRDefault="00B83FCC">
            <w:pPr>
              <w:widowControl/>
              <w:spacing w:line="256" w:lineRule="auto"/>
              <w:jc w:val="both"/>
              <w:rPr>
                <w:rFonts w:ascii="Times New Roman" w:hAnsi="Times New Roman" w:cs="Times New Roman"/>
                <w:b/>
                <w:bCs/>
                <w:i/>
                <w:iCs/>
                <w:color w:val="auto"/>
                <w:sz w:val="20"/>
                <w:szCs w:val="20"/>
                <w:lang w:val="ru-RU"/>
              </w:rPr>
            </w:pPr>
            <w:r>
              <w:rPr>
                <w:rFonts w:ascii="Times New Roman" w:hAnsi="Times New Roman" w:cs="Times New Roman"/>
                <w:b/>
                <w:bCs/>
                <w:i/>
                <w:iCs/>
                <w:color w:val="auto"/>
                <w:sz w:val="20"/>
                <w:szCs w:val="20"/>
                <w:lang w:val="ru-RU"/>
              </w:rPr>
              <w:t>УСЬОГО (мінімально) / галузь</w:t>
            </w:r>
          </w:p>
        </w:tc>
        <w:tc>
          <w:tcPr>
            <w:tcW w:w="482" w:type="pct"/>
            <w:tcBorders>
              <w:top w:val="single" w:sz="4" w:space="0" w:color="000000"/>
              <w:left w:val="single" w:sz="4" w:space="0" w:color="000000"/>
              <w:bottom w:val="single" w:sz="4" w:space="0" w:color="000000"/>
              <w:right w:val="single" w:sz="4" w:space="0" w:color="000000"/>
            </w:tcBorders>
            <w:hideMark/>
          </w:tcPr>
          <w:p w14:paraId="187B7B5A"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1</w:t>
            </w:r>
          </w:p>
        </w:tc>
        <w:tc>
          <w:tcPr>
            <w:tcW w:w="482" w:type="pct"/>
            <w:tcBorders>
              <w:top w:val="single" w:sz="4" w:space="0" w:color="000000"/>
              <w:left w:val="single" w:sz="4" w:space="0" w:color="000000"/>
              <w:bottom w:val="single" w:sz="4" w:space="0" w:color="000000"/>
              <w:right w:val="single" w:sz="4" w:space="0" w:color="000000"/>
            </w:tcBorders>
            <w:hideMark/>
          </w:tcPr>
          <w:p w14:paraId="5437E8D6"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1</w:t>
            </w:r>
          </w:p>
        </w:tc>
        <w:tc>
          <w:tcPr>
            <w:tcW w:w="428" w:type="pct"/>
            <w:tcBorders>
              <w:top w:val="single" w:sz="4" w:space="0" w:color="000000"/>
              <w:left w:val="single" w:sz="4" w:space="0" w:color="000000"/>
              <w:bottom w:val="single" w:sz="4" w:space="0" w:color="000000"/>
              <w:right w:val="single" w:sz="4" w:space="0" w:color="000000"/>
            </w:tcBorders>
            <w:hideMark/>
          </w:tcPr>
          <w:p w14:paraId="7FEC3BF8"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w:t>
            </w:r>
          </w:p>
        </w:tc>
        <w:tc>
          <w:tcPr>
            <w:tcW w:w="427" w:type="pct"/>
            <w:tcBorders>
              <w:top w:val="single" w:sz="4" w:space="0" w:color="000000"/>
              <w:left w:val="single" w:sz="4" w:space="0" w:color="000000"/>
              <w:bottom w:val="single" w:sz="4" w:space="0" w:color="000000"/>
              <w:right w:val="single" w:sz="4" w:space="0" w:color="000000"/>
            </w:tcBorders>
            <w:hideMark/>
          </w:tcPr>
          <w:p w14:paraId="24C59E51"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w:t>
            </w:r>
          </w:p>
        </w:tc>
      </w:tr>
      <w:tr w:rsidR="00B83FCC" w14:paraId="3D83E286" w14:textId="77777777" w:rsidTr="00B83FCC">
        <w:trPr>
          <w:trHeight w:val="20"/>
        </w:trPr>
        <w:tc>
          <w:tcPr>
            <w:tcW w:w="1153"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4F4E7BF6"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sz w:val="20"/>
                <w:szCs w:val="20"/>
                <w:lang w:val="ru-RU"/>
              </w:rPr>
              <w:t>Фізична культура</w:t>
            </w:r>
          </w:p>
        </w:tc>
        <w:tc>
          <w:tcPr>
            <w:tcW w:w="2029" w:type="pct"/>
            <w:tcBorders>
              <w:top w:val="single" w:sz="4" w:space="0" w:color="000000"/>
              <w:left w:val="single" w:sz="4" w:space="0" w:color="000000"/>
              <w:bottom w:val="single" w:sz="4" w:space="0" w:color="000000"/>
              <w:right w:val="single" w:sz="4" w:space="0" w:color="000000"/>
            </w:tcBorders>
            <w:hideMark/>
          </w:tcPr>
          <w:p w14:paraId="10F66B74"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Фізична культура</w:t>
            </w:r>
          </w:p>
        </w:tc>
        <w:tc>
          <w:tcPr>
            <w:tcW w:w="482" w:type="pct"/>
            <w:tcBorders>
              <w:top w:val="single" w:sz="4" w:space="0" w:color="000000"/>
              <w:left w:val="single" w:sz="4" w:space="0" w:color="000000"/>
              <w:bottom w:val="single" w:sz="4" w:space="0" w:color="000000"/>
              <w:right w:val="single" w:sz="4" w:space="0" w:color="000000"/>
            </w:tcBorders>
            <w:hideMark/>
          </w:tcPr>
          <w:p w14:paraId="588507DF"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c>
          <w:tcPr>
            <w:tcW w:w="482" w:type="pct"/>
            <w:tcBorders>
              <w:top w:val="single" w:sz="4" w:space="0" w:color="000000"/>
              <w:left w:val="single" w:sz="4" w:space="0" w:color="000000"/>
              <w:bottom w:val="single" w:sz="4" w:space="0" w:color="000000"/>
              <w:right w:val="single" w:sz="4" w:space="0" w:color="000000"/>
            </w:tcBorders>
            <w:hideMark/>
          </w:tcPr>
          <w:p w14:paraId="028BE1D6"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c>
          <w:tcPr>
            <w:tcW w:w="428" w:type="pct"/>
            <w:tcBorders>
              <w:top w:val="single" w:sz="4" w:space="0" w:color="000000"/>
              <w:left w:val="single" w:sz="4" w:space="0" w:color="000000"/>
              <w:bottom w:val="single" w:sz="4" w:space="0" w:color="000000"/>
              <w:right w:val="single" w:sz="4" w:space="0" w:color="000000"/>
            </w:tcBorders>
            <w:hideMark/>
          </w:tcPr>
          <w:p w14:paraId="4B6390D4"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c>
          <w:tcPr>
            <w:tcW w:w="427" w:type="pct"/>
            <w:tcBorders>
              <w:top w:val="single" w:sz="4" w:space="0" w:color="000000"/>
              <w:left w:val="single" w:sz="4" w:space="0" w:color="000000"/>
              <w:bottom w:val="single" w:sz="4" w:space="0" w:color="000000"/>
              <w:right w:val="single" w:sz="4" w:space="0" w:color="000000"/>
            </w:tcBorders>
            <w:hideMark/>
          </w:tcPr>
          <w:p w14:paraId="45B7F6CD"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w:t>
            </w:r>
          </w:p>
        </w:tc>
      </w:tr>
      <w:tr w:rsidR="00B83FCC" w14:paraId="21A74A1F"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961689" w14:textId="77777777" w:rsidR="00B83FCC" w:rsidRDefault="00B83FCC">
            <w:pPr>
              <w:widowControl/>
              <w:spacing w:line="256" w:lineRule="auto"/>
              <w:rPr>
                <w:rFonts w:ascii="Times New Roman" w:hAnsi="Times New Roman" w:cs="Times New Roman"/>
                <w:color w:val="auto"/>
                <w:sz w:val="20"/>
                <w:szCs w:val="20"/>
                <w:lang w:val="ru-RU"/>
              </w:rPr>
            </w:pPr>
          </w:p>
        </w:tc>
        <w:tc>
          <w:tcPr>
            <w:tcW w:w="2029" w:type="pct"/>
            <w:tcBorders>
              <w:top w:val="single" w:sz="4" w:space="0" w:color="000000"/>
              <w:left w:val="single" w:sz="4" w:space="0" w:color="000000"/>
              <w:bottom w:val="single" w:sz="4" w:space="0" w:color="000000"/>
              <w:right w:val="single" w:sz="4" w:space="0" w:color="000000"/>
            </w:tcBorders>
            <w:hideMark/>
          </w:tcPr>
          <w:p w14:paraId="23EB2FCE" w14:textId="77777777" w:rsidR="00B83FCC" w:rsidRDefault="00B83FCC">
            <w:pPr>
              <w:widowControl/>
              <w:spacing w:line="256" w:lineRule="auto"/>
              <w:jc w:val="both"/>
              <w:rPr>
                <w:rFonts w:ascii="Times New Roman" w:hAnsi="Times New Roman" w:cs="Times New Roman"/>
                <w:b/>
                <w:bCs/>
                <w:i/>
                <w:iCs/>
                <w:color w:val="auto"/>
                <w:sz w:val="20"/>
                <w:szCs w:val="20"/>
                <w:lang w:val="ru-RU"/>
              </w:rPr>
            </w:pPr>
            <w:r>
              <w:rPr>
                <w:rFonts w:ascii="Times New Roman" w:hAnsi="Times New Roman" w:cs="Times New Roman"/>
                <w:b/>
                <w:bCs/>
                <w:i/>
                <w:iCs/>
                <w:color w:val="auto"/>
                <w:sz w:val="20"/>
                <w:szCs w:val="20"/>
                <w:lang w:val="ru-RU"/>
              </w:rPr>
              <w:t>УСЬОГО (мінімально) / галузь</w:t>
            </w:r>
          </w:p>
        </w:tc>
        <w:tc>
          <w:tcPr>
            <w:tcW w:w="482" w:type="pct"/>
            <w:tcBorders>
              <w:top w:val="single" w:sz="4" w:space="0" w:color="000000"/>
              <w:left w:val="single" w:sz="4" w:space="0" w:color="000000"/>
              <w:bottom w:val="single" w:sz="4" w:space="0" w:color="000000"/>
              <w:right w:val="single" w:sz="4" w:space="0" w:color="000000"/>
            </w:tcBorders>
            <w:hideMark/>
          </w:tcPr>
          <w:p w14:paraId="1095C7DB"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c>
          <w:tcPr>
            <w:tcW w:w="482" w:type="pct"/>
            <w:tcBorders>
              <w:top w:val="single" w:sz="4" w:space="0" w:color="000000"/>
              <w:left w:val="single" w:sz="4" w:space="0" w:color="000000"/>
              <w:bottom w:val="single" w:sz="4" w:space="0" w:color="000000"/>
              <w:right w:val="single" w:sz="4" w:space="0" w:color="000000"/>
            </w:tcBorders>
            <w:hideMark/>
          </w:tcPr>
          <w:p w14:paraId="5D20E41D"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c>
          <w:tcPr>
            <w:tcW w:w="428" w:type="pct"/>
            <w:tcBorders>
              <w:top w:val="single" w:sz="4" w:space="0" w:color="000000"/>
              <w:left w:val="single" w:sz="4" w:space="0" w:color="000000"/>
              <w:bottom w:val="single" w:sz="4" w:space="0" w:color="000000"/>
              <w:right w:val="single" w:sz="4" w:space="0" w:color="000000"/>
            </w:tcBorders>
            <w:hideMark/>
          </w:tcPr>
          <w:p w14:paraId="51DC1848"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c>
          <w:tcPr>
            <w:tcW w:w="427" w:type="pct"/>
            <w:tcBorders>
              <w:top w:val="single" w:sz="4" w:space="0" w:color="000000"/>
              <w:left w:val="single" w:sz="4" w:space="0" w:color="000000"/>
              <w:bottom w:val="single" w:sz="4" w:space="0" w:color="000000"/>
              <w:right w:val="single" w:sz="4" w:space="0" w:color="000000"/>
            </w:tcBorders>
            <w:hideMark/>
          </w:tcPr>
          <w:p w14:paraId="039C63A4" w14:textId="77777777" w:rsidR="00B83FCC" w:rsidRDefault="00B83FCC">
            <w:pPr>
              <w:widowControl/>
              <w:spacing w:line="256" w:lineRule="auto"/>
              <w:jc w:val="center"/>
              <w:rPr>
                <w:rFonts w:ascii="Times New Roman" w:hAnsi="Times New Roman" w:cs="Times New Roman"/>
                <w:b/>
                <w:bCs/>
                <w:color w:val="auto"/>
                <w:sz w:val="20"/>
                <w:szCs w:val="20"/>
                <w:lang w:val="ru-RU"/>
              </w:rPr>
            </w:pPr>
            <w:r>
              <w:rPr>
                <w:rFonts w:ascii="Times New Roman" w:hAnsi="Times New Roman" w:cs="Times New Roman"/>
                <w:b/>
                <w:bCs/>
                <w:color w:val="auto"/>
                <w:sz w:val="20"/>
                <w:szCs w:val="20"/>
                <w:lang w:val="ru-RU"/>
              </w:rPr>
              <w:t>3</w:t>
            </w:r>
          </w:p>
        </w:tc>
      </w:tr>
      <w:tr w:rsidR="00B83FCC" w14:paraId="24E6507B" w14:textId="77777777" w:rsidTr="00B83FCC">
        <w:trPr>
          <w:trHeight w:val="20"/>
        </w:trPr>
        <w:tc>
          <w:tcPr>
            <w:tcW w:w="3182" w:type="pct"/>
            <w:gridSpan w:val="2"/>
            <w:tcBorders>
              <w:top w:val="single" w:sz="4" w:space="0" w:color="000000"/>
              <w:left w:val="single" w:sz="4" w:space="0" w:color="000000"/>
              <w:bottom w:val="single" w:sz="4" w:space="0" w:color="000000"/>
              <w:right w:val="single" w:sz="4" w:space="0" w:color="000000"/>
            </w:tcBorders>
            <w:hideMark/>
          </w:tcPr>
          <w:p w14:paraId="29D33BF0" w14:textId="77777777" w:rsidR="00B83FCC" w:rsidRDefault="00B83FCC">
            <w:pPr>
              <w:widowControl/>
              <w:spacing w:line="256" w:lineRule="auto"/>
              <w:jc w:val="both"/>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Кількість навчальних годин для обовʼязкових освітніх компонентів за обраним профілем (навчальні предмети / інтегровані курси / міжгалузеві інтегровані курси / проведення індивідуальних консультацій, групових занять та проєктної діяльності)*</w:t>
            </w:r>
          </w:p>
        </w:tc>
        <w:tc>
          <w:tcPr>
            <w:tcW w:w="482"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27AF3444" w14:textId="77777777" w:rsidR="00B83FCC" w:rsidRDefault="00B83FCC">
            <w:pPr>
              <w:widowControl/>
              <w:spacing w:line="256" w:lineRule="auto"/>
              <w:jc w:val="center"/>
              <w:rPr>
                <w:rFonts w:ascii="Times New Roman" w:hAnsi="Times New Roman" w:cs="Times New Roman"/>
                <w:b/>
                <w:color w:val="FF0000"/>
                <w:sz w:val="20"/>
                <w:szCs w:val="20"/>
                <w:lang w:val="ru-RU"/>
              </w:rPr>
            </w:pPr>
            <w:r>
              <w:rPr>
                <w:rFonts w:ascii="Times New Roman" w:hAnsi="Times New Roman" w:cs="Times New Roman"/>
                <w:b/>
                <w:color w:val="FF0000"/>
                <w:sz w:val="20"/>
                <w:szCs w:val="20"/>
                <w:lang w:val="ru-RU"/>
              </w:rPr>
              <w:t>4</w:t>
            </w:r>
          </w:p>
        </w:tc>
        <w:tc>
          <w:tcPr>
            <w:tcW w:w="482"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0774D286" w14:textId="77777777" w:rsidR="00B83FCC" w:rsidRDefault="00B83FCC">
            <w:pPr>
              <w:widowControl/>
              <w:spacing w:line="256" w:lineRule="auto"/>
              <w:jc w:val="center"/>
              <w:rPr>
                <w:rFonts w:ascii="Times New Roman" w:hAnsi="Times New Roman" w:cs="Times New Roman"/>
                <w:b/>
                <w:color w:val="FF0000"/>
                <w:sz w:val="20"/>
                <w:szCs w:val="20"/>
                <w:lang w:val="ru-RU"/>
              </w:rPr>
            </w:pPr>
            <w:r>
              <w:rPr>
                <w:rFonts w:ascii="Times New Roman" w:hAnsi="Times New Roman" w:cs="Times New Roman"/>
                <w:b/>
                <w:color w:val="FF0000"/>
                <w:sz w:val="20"/>
                <w:szCs w:val="20"/>
                <w:lang w:val="ru-RU"/>
              </w:rPr>
              <w:t>3</w:t>
            </w:r>
          </w:p>
        </w:tc>
        <w:tc>
          <w:tcPr>
            <w:tcW w:w="428"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27BD0C8A" w14:textId="77777777" w:rsidR="00B83FCC" w:rsidRDefault="00B83FCC">
            <w:pPr>
              <w:widowControl/>
              <w:spacing w:line="256" w:lineRule="auto"/>
              <w:jc w:val="center"/>
              <w:rPr>
                <w:rFonts w:ascii="Times New Roman" w:hAnsi="Times New Roman" w:cs="Times New Roman"/>
                <w:b/>
                <w:color w:val="FF0000"/>
                <w:sz w:val="20"/>
                <w:szCs w:val="20"/>
                <w:lang w:val="ru-RU"/>
              </w:rPr>
            </w:pPr>
            <w:r>
              <w:rPr>
                <w:rFonts w:ascii="Times New Roman" w:hAnsi="Times New Roman" w:cs="Times New Roman"/>
                <w:b/>
                <w:color w:val="FF0000"/>
                <w:sz w:val="20"/>
                <w:szCs w:val="20"/>
                <w:lang w:val="ru-RU"/>
              </w:rPr>
              <w:t>4</w:t>
            </w:r>
          </w:p>
        </w:tc>
        <w:tc>
          <w:tcPr>
            <w:tcW w:w="427"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1A96C3E8" w14:textId="77777777" w:rsidR="00B83FCC" w:rsidRDefault="00B83FCC">
            <w:pPr>
              <w:widowControl/>
              <w:spacing w:line="256" w:lineRule="auto"/>
              <w:jc w:val="center"/>
              <w:rPr>
                <w:rFonts w:ascii="Times New Roman" w:hAnsi="Times New Roman" w:cs="Times New Roman"/>
                <w:b/>
                <w:color w:val="FF0000"/>
                <w:sz w:val="20"/>
                <w:szCs w:val="20"/>
                <w:lang w:val="ru-RU"/>
              </w:rPr>
            </w:pPr>
            <w:r>
              <w:rPr>
                <w:rFonts w:ascii="Times New Roman" w:hAnsi="Times New Roman" w:cs="Times New Roman"/>
                <w:b/>
                <w:color w:val="FF0000"/>
                <w:sz w:val="20"/>
                <w:szCs w:val="20"/>
                <w:lang w:val="ru-RU"/>
              </w:rPr>
              <w:t>8</w:t>
            </w:r>
          </w:p>
        </w:tc>
      </w:tr>
      <w:tr w:rsidR="00B83FCC" w14:paraId="77F59CD1" w14:textId="77777777" w:rsidTr="00B83FCC">
        <w:trPr>
          <w:trHeight w:val="20"/>
        </w:trPr>
        <w:tc>
          <w:tcPr>
            <w:tcW w:w="3182" w:type="pct"/>
            <w:gridSpan w:val="2"/>
            <w:tcBorders>
              <w:top w:val="single" w:sz="4" w:space="0" w:color="000000"/>
              <w:left w:val="single" w:sz="4" w:space="0" w:color="000000"/>
              <w:bottom w:val="single" w:sz="4" w:space="0" w:color="000000"/>
              <w:right w:val="single" w:sz="4" w:space="0" w:color="000000"/>
            </w:tcBorders>
            <w:hideMark/>
          </w:tcPr>
          <w:p w14:paraId="32AA572D" w14:textId="77777777" w:rsidR="00B83FCC" w:rsidRDefault="00B83FCC">
            <w:pPr>
              <w:widowControl/>
              <w:spacing w:line="256" w:lineRule="auto"/>
              <w:jc w:val="both"/>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Кількість навчальних годин для вибіркових освітніх компонентів, що фінансуються з державного бюджету (навчальні предмети, у т. ч. друга іноземна мова, інтегровані курси, міжгалузеві інтегровані курси; без урахування поділу на групи)**</w:t>
            </w:r>
          </w:p>
        </w:tc>
        <w:tc>
          <w:tcPr>
            <w:tcW w:w="482"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4BDF20AE" w14:textId="77777777" w:rsidR="00B83FCC" w:rsidRDefault="00B83FCC">
            <w:pPr>
              <w:widowControl/>
              <w:spacing w:line="256" w:lineRule="auto"/>
              <w:jc w:val="center"/>
              <w:rPr>
                <w:rFonts w:ascii="Times New Roman" w:hAnsi="Times New Roman" w:cs="Times New Roman"/>
                <w:b/>
                <w:color w:val="00B050"/>
                <w:sz w:val="20"/>
                <w:szCs w:val="20"/>
                <w:lang w:val="ru-RU"/>
              </w:rPr>
            </w:pPr>
            <w:r>
              <w:rPr>
                <w:rFonts w:ascii="Times New Roman" w:hAnsi="Times New Roman" w:cs="Times New Roman"/>
                <w:b/>
                <w:color w:val="00B050"/>
                <w:sz w:val="20"/>
                <w:szCs w:val="20"/>
                <w:lang w:val="ru-RU"/>
              </w:rPr>
              <w:t>6</w:t>
            </w:r>
          </w:p>
        </w:tc>
        <w:tc>
          <w:tcPr>
            <w:tcW w:w="482"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49F58A0D" w14:textId="77777777" w:rsidR="00B83FCC" w:rsidRDefault="00B83FCC">
            <w:pPr>
              <w:widowControl/>
              <w:spacing w:line="256" w:lineRule="auto"/>
              <w:jc w:val="center"/>
              <w:rPr>
                <w:rFonts w:ascii="Times New Roman" w:hAnsi="Times New Roman" w:cs="Times New Roman"/>
                <w:b/>
                <w:color w:val="00B050"/>
                <w:sz w:val="20"/>
                <w:szCs w:val="20"/>
                <w:lang w:val="ru-RU"/>
              </w:rPr>
            </w:pPr>
            <w:r>
              <w:rPr>
                <w:rFonts w:ascii="Times New Roman" w:hAnsi="Times New Roman" w:cs="Times New Roman"/>
                <w:b/>
                <w:color w:val="00B050"/>
                <w:sz w:val="20"/>
                <w:szCs w:val="20"/>
                <w:lang w:val="ru-RU"/>
              </w:rPr>
              <w:t>3</w:t>
            </w:r>
          </w:p>
        </w:tc>
        <w:tc>
          <w:tcPr>
            <w:tcW w:w="428"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BBE0291" w14:textId="77777777" w:rsidR="00B83FCC" w:rsidRDefault="00B83FCC">
            <w:pPr>
              <w:widowControl/>
              <w:spacing w:line="256" w:lineRule="auto"/>
              <w:jc w:val="center"/>
              <w:rPr>
                <w:rFonts w:ascii="Times New Roman" w:hAnsi="Times New Roman" w:cs="Times New Roman"/>
                <w:b/>
                <w:color w:val="00B050"/>
                <w:sz w:val="20"/>
                <w:szCs w:val="20"/>
                <w:lang w:val="ru-RU"/>
              </w:rPr>
            </w:pPr>
            <w:r>
              <w:rPr>
                <w:rFonts w:ascii="Times New Roman" w:hAnsi="Times New Roman" w:cs="Times New Roman"/>
                <w:b/>
                <w:color w:val="00B050"/>
                <w:sz w:val="20"/>
                <w:szCs w:val="20"/>
                <w:lang w:val="ru-RU"/>
              </w:rPr>
              <w:t>3</w:t>
            </w:r>
          </w:p>
        </w:tc>
        <w:tc>
          <w:tcPr>
            <w:tcW w:w="427"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73755974" w14:textId="77777777" w:rsidR="00B83FCC" w:rsidRDefault="00B83FCC">
            <w:pPr>
              <w:widowControl/>
              <w:spacing w:line="256" w:lineRule="auto"/>
              <w:jc w:val="center"/>
              <w:rPr>
                <w:rFonts w:ascii="Times New Roman" w:hAnsi="Times New Roman" w:cs="Times New Roman"/>
                <w:b/>
                <w:color w:val="00B050"/>
                <w:sz w:val="20"/>
                <w:szCs w:val="20"/>
                <w:lang w:val="ru-RU"/>
              </w:rPr>
            </w:pPr>
            <w:r>
              <w:rPr>
                <w:rFonts w:ascii="Times New Roman" w:hAnsi="Times New Roman" w:cs="Times New Roman"/>
                <w:b/>
                <w:color w:val="00B050"/>
                <w:sz w:val="20"/>
                <w:szCs w:val="20"/>
                <w:lang w:val="ru-RU"/>
              </w:rPr>
              <w:t>4</w:t>
            </w:r>
          </w:p>
        </w:tc>
      </w:tr>
      <w:tr w:rsidR="00B83FCC" w14:paraId="04D6D371" w14:textId="77777777" w:rsidTr="00B83FCC">
        <w:trPr>
          <w:trHeight w:val="20"/>
        </w:trPr>
        <w:tc>
          <w:tcPr>
            <w:tcW w:w="3182" w:type="pct"/>
            <w:gridSpan w:val="2"/>
            <w:tcBorders>
              <w:top w:val="single" w:sz="4" w:space="0" w:color="000000"/>
              <w:left w:val="single" w:sz="4" w:space="0" w:color="000000"/>
              <w:bottom w:val="single" w:sz="4" w:space="0" w:color="000000"/>
              <w:right w:val="single" w:sz="4" w:space="0" w:color="000000"/>
            </w:tcBorders>
            <w:hideMark/>
          </w:tcPr>
          <w:p w14:paraId="248DEA80"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Усього (без фізичної культури + фізична культура; без урахування поділу класів на групи)</w:t>
            </w:r>
          </w:p>
        </w:tc>
        <w:tc>
          <w:tcPr>
            <w:tcW w:w="482" w:type="pct"/>
            <w:tcBorders>
              <w:top w:val="single" w:sz="4" w:space="0" w:color="000000"/>
              <w:left w:val="single" w:sz="4" w:space="0" w:color="000000"/>
              <w:bottom w:val="single" w:sz="4" w:space="0" w:color="000000"/>
              <w:right w:val="single" w:sz="4" w:space="0" w:color="000000"/>
            </w:tcBorders>
            <w:hideMark/>
          </w:tcPr>
          <w:p w14:paraId="7369EB9E"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33+3</w:t>
            </w:r>
          </w:p>
        </w:tc>
        <w:tc>
          <w:tcPr>
            <w:tcW w:w="482" w:type="pct"/>
            <w:tcBorders>
              <w:top w:val="single" w:sz="4" w:space="0" w:color="000000"/>
              <w:left w:val="single" w:sz="4" w:space="0" w:color="000000"/>
              <w:bottom w:val="single" w:sz="4" w:space="0" w:color="000000"/>
              <w:right w:val="single" w:sz="4" w:space="0" w:color="000000"/>
            </w:tcBorders>
            <w:hideMark/>
          </w:tcPr>
          <w:p w14:paraId="4180F24D"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33+3</w:t>
            </w:r>
          </w:p>
        </w:tc>
        <w:tc>
          <w:tcPr>
            <w:tcW w:w="428" w:type="pct"/>
            <w:tcBorders>
              <w:top w:val="single" w:sz="4" w:space="0" w:color="000000"/>
              <w:left w:val="single" w:sz="4" w:space="0" w:color="000000"/>
              <w:bottom w:val="single" w:sz="4" w:space="0" w:color="000000"/>
              <w:right w:val="single" w:sz="4" w:space="0" w:color="000000"/>
            </w:tcBorders>
            <w:hideMark/>
          </w:tcPr>
          <w:p w14:paraId="0ADC4F04"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33+3</w:t>
            </w:r>
          </w:p>
        </w:tc>
        <w:tc>
          <w:tcPr>
            <w:tcW w:w="427" w:type="pct"/>
            <w:tcBorders>
              <w:top w:val="single" w:sz="4" w:space="0" w:color="000000"/>
              <w:left w:val="single" w:sz="4" w:space="0" w:color="000000"/>
              <w:bottom w:val="single" w:sz="4" w:space="0" w:color="000000"/>
              <w:right w:val="single" w:sz="4" w:space="0" w:color="000000"/>
            </w:tcBorders>
            <w:hideMark/>
          </w:tcPr>
          <w:p w14:paraId="40CFF42A"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33+3</w:t>
            </w:r>
          </w:p>
        </w:tc>
      </w:tr>
      <w:tr w:rsidR="00B83FCC" w14:paraId="676070DF" w14:textId="77777777" w:rsidTr="00B83FCC">
        <w:trPr>
          <w:trHeight w:val="20"/>
        </w:trPr>
        <w:tc>
          <w:tcPr>
            <w:tcW w:w="3182" w:type="pct"/>
            <w:gridSpan w:val="2"/>
            <w:tcBorders>
              <w:top w:val="single" w:sz="4" w:space="0" w:color="000000"/>
              <w:left w:val="single" w:sz="4" w:space="0" w:color="000000"/>
              <w:bottom w:val="single" w:sz="4" w:space="0" w:color="000000"/>
              <w:right w:val="single" w:sz="4" w:space="0" w:color="000000"/>
            </w:tcBorders>
            <w:hideMark/>
          </w:tcPr>
          <w:p w14:paraId="407A43E8"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Загальнорічна кількість навчальних годин, що фінансуються з бюджету (без урахування поділу на групи)</w:t>
            </w:r>
          </w:p>
        </w:tc>
        <w:tc>
          <w:tcPr>
            <w:tcW w:w="482" w:type="pct"/>
            <w:tcBorders>
              <w:top w:val="single" w:sz="4" w:space="0" w:color="000000"/>
              <w:left w:val="single" w:sz="4" w:space="0" w:color="000000"/>
              <w:bottom w:val="single" w:sz="4" w:space="0" w:color="000000"/>
              <w:right w:val="single" w:sz="4" w:space="0" w:color="000000"/>
            </w:tcBorders>
            <w:hideMark/>
          </w:tcPr>
          <w:p w14:paraId="2D8BFB6A"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36</w:t>
            </w:r>
          </w:p>
        </w:tc>
        <w:tc>
          <w:tcPr>
            <w:tcW w:w="482" w:type="pct"/>
            <w:tcBorders>
              <w:top w:val="single" w:sz="4" w:space="0" w:color="000000"/>
              <w:left w:val="single" w:sz="4" w:space="0" w:color="000000"/>
              <w:bottom w:val="single" w:sz="4" w:space="0" w:color="000000"/>
              <w:right w:val="single" w:sz="4" w:space="0" w:color="000000"/>
            </w:tcBorders>
            <w:hideMark/>
          </w:tcPr>
          <w:p w14:paraId="6E38ED11"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36</w:t>
            </w:r>
          </w:p>
        </w:tc>
        <w:tc>
          <w:tcPr>
            <w:tcW w:w="428" w:type="pct"/>
            <w:tcBorders>
              <w:top w:val="single" w:sz="4" w:space="0" w:color="000000"/>
              <w:left w:val="single" w:sz="4" w:space="0" w:color="000000"/>
              <w:bottom w:val="single" w:sz="4" w:space="0" w:color="000000"/>
              <w:right w:val="single" w:sz="4" w:space="0" w:color="000000"/>
            </w:tcBorders>
            <w:hideMark/>
          </w:tcPr>
          <w:p w14:paraId="18EBA408"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36</w:t>
            </w:r>
          </w:p>
        </w:tc>
        <w:tc>
          <w:tcPr>
            <w:tcW w:w="427" w:type="pct"/>
            <w:tcBorders>
              <w:top w:val="single" w:sz="4" w:space="0" w:color="000000"/>
              <w:left w:val="single" w:sz="4" w:space="0" w:color="000000"/>
              <w:bottom w:val="single" w:sz="4" w:space="0" w:color="000000"/>
              <w:right w:val="single" w:sz="4" w:space="0" w:color="000000"/>
            </w:tcBorders>
            <w:hideMark/>
          </w:tcPr>
          <w:p w14:paraId="23008E51"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36</w:t>
            </w:r>
          </w:p>
        </w:tc>
      </w:tr>
      <w:tr w:rsidR="00B83FCC" w14:paraId="46A68323" w14:textId="77777777" w:rsidTr="00B83FCC">
        <w:trPr>
          <w:trHeight w:val="20"/>
        </w:trPr>
        <w:tc>
          <w:tcPr>
            <w:tcW w:w="3182" w:type="pct"/>
            <w:gridSpan w:val="2"/>
            <w:tcBorders>
              <w:top w:val="single" w:sz="4" w:space="0" w:color="000000"/>
              <w:left w:val="single" w:sz="4" w:space="0" w:color="000000"/>
              <w:bottom w:val="single" w:sz="4" w:space="0" w:color="000000"/>
              <w:right w:val="single" w:sz="4" w:space="0" w:color="000000"/>
            </w:tcBorders>
            <w:hideMark/>
          </w:tcPr>
          <w:p w14:paraId="79D704BB" w14:textId="77777777" w:rsidR="00B83FCC" w:rsidRDefault="00B83FCC">
            <w:pPr>
              <w:widowControl/>
              <w:spacing w:line="256" w:lineRule="auto"/>
              <w:jc w:val="both"/>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Гранично допустиме навчальне навантаження</w:t>
            </w:r>
          </w:p>
        </w:tc>
        <w:tc>
          <w:tcPr>
            <w:tcW w:w="482" w:type="pct"/>
            <w:tcBorders>
              <w:top w:val="single" w:sz="4" w:space="0" w:color="000000"/>
              <w:left w:val="single" w:sz="4" w:space="0" w:color="000000"/>
              <w:bottom w:val="single" w:sz="4" w:space="0" w:color="000000"/>
              <w:right w:val="single" w:sz="4" w:space="0" w:color="000000"/>
            </w:tcBorders>
            <w:hideMark/>
          </w:tcPr>
          <w:p w14:paraId="48DD8573"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36</w:t>
            </w:r>
          </w:p>
        </w:tc>
        <w:tc>
          <w:tcPr>
            <w:tcW w:w="482" w:type="pct"/>
            <w:tcBorders>
              <w:top w:val="single" w:sz="4" w:space="0" w:color="000000"/>
              <w:left w:val="single" w:sz="4" w:space="0" w:color="000000"/>
              <w:bottom w:val="single" w:sz="4" w:space="0" w:color="000000"/>
              <w:right w:val="single" w:sz="4" w:space="0" w:color="000000"/>
            </w:tcBorders>
            <w:hideMark/>
          </w:tcPr>
          <w:p w14:paraId="75556F01"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36</w:t>
            </w:r>
          </w:p>
        </w:tc>
        <w:tc>
          <w:tcPr>
            <w:tcW w:w="428" w:type="pct"/>
            <w:tcBorders>
              <w:top w:val="single" w:sz="4" w:space="0" w:color="000000"/>
              <w:left w:val="single" w:sz="4" w:space="0" w:color="000000"/>
              <w:bottom w:val="single" w:sz="4" w:space="0" w:color="000000"/>
              <w:right w:val="single" w:sz="4" w:space="0" w:color="000000"/>
            </w:tcBorders>
            <w:hideMark/>
          </w:tcPr>
          <w:p w14:paraId="69907E95"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36</w:t>
            </w:r>
          </w:p>
        </w:tc>
        <w:tc>
          <w:tcPr>
            <w:tcW w:w="427" w:type="pct"/>
            <w:tcBorders>
              <w:top w:val="single" w:sz="4" w:space="0" w:color="000000"/>
              <w:left w:val="single" w:sz="4" w:space="0" w:color="000000"/>
              <w:bottom w:val="single" w:sz="4" w:space="0" w:color="000000"/>
              <w:right w:val="single" w:sz="4" w:space="0" w:color="000000"/>
            </w:tcBorders>
            <w:hideMark/>
          </w:tcPr>
          <w:p w14:paraId="675518D5" w14:textId="77777777" w:rsidR="00B83FCC" w:rsidRDefault="00B83FCC">
            <w:pPr>
              <w:widowControl/>
              <w:spacing w:line="256" w:lineRule="auto"/>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36</w:t>
            </w:r>
          </w:p>
        </w:tc>
      </w:tr>
    </w:tbl>
    <w:p w14:paraId="7D01B4CC" w14:textId="77777777" w:rsidR="00B83FCC" w:rsidRDefault="00B83FCC" w:rsidP="00B83FCC">
      <w:pPr>
        <w:widowControl/>
        <w:rPr>
          <w:rFonts w:ascii="Times New Roman" w:eastAsiaTheme="minorHAnsi" w:hAnsi="Times New Roman" w:cstheme="minorBidi"/>
          <w:color w:val="auto"/>
          <w:sz w:val="28"/>
          <w:lang w:val="uk-UA"/>
        </w:rPr>
      </w:pPr>
    </w:p>
    <w:p w14:paraId="4581E334" w14:textId="77777777" w:rsidR="00B83FCC" w:rsidRDefault="00B83FCC" w:rsidP="00B83FCC">
      <w:pPr>
        <w:widowControl/>
        <w:ind w:firstLine="709"/>
        <w:jc w:val="both"/>
        <w:rPr>
          <w:rFonts w:ascii="Times New Roman" w:eastAsiaTheme="minorHAnsi" w:hAnsi="Times New Roman" w:cstheme="minorBidi"/>
          <w:color w:val="auto"/>
          <w:sz w:val="28"/>
          <w:lang w:val="uk-UA"/>
        </w:rPr>
      </w:pPr>
    </w:p>
    <w:p w14:paraId="22F62DB7" w14:textId="77777777" w:rsidR="00B83FCC" w:rsidRDefault="00B83FCC" w:rsidP="00B83FCC">
      <w:pPr>
        <w:ind w:right="-57"/>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 xml:space="preserve">Навчальний план </w:t>
      </w:r>
    </w:p>
    <w:p w14:paraId="5000DD16" w14:textId="77777777" w:rsidR="00F706A3" w:rsidRDefault="00B83FCC" w:rsidP="00B83FCC">
      <w:pPr>
        <w:ind w:right="-57"/>
        <w:jc w:val="center"/>
        <w:rPr>
          <w:rFonts w:ascii="Times New Roman" w:hAnsi="Times New Roman" w:cs="Times New Roman"/>
          <w:b/>
          <w:lang w:val="uk-UA" w:eastAsia="ru-RU"/>
        </w:rPr>
      </w:pPr>
      <w:r>
        <w:rPr>
          <w:rFonts w:ascii="Times New Roman" w:hAnsi="Times New Roman" w:cs="Times New Roman"/>
          <w:b/>
          <w:lang w:val="uk-UA" w:eastAsia="ru-RU"/>
        </w:rPr>
        <w:t xml:space="preserve">для 10 </w:t>
      </w:r>
      <w:r>
        <w:rPr>
          <w:rFonts w:ascii="Times New Roman" w:eastAsia="Calibri" w:hAnsi="Times New Roman" w:cs="Times New Roman"/>
          <w:b/>
          <w:bCs/>
          <w:lang w:val="uk-UA" w:eastAsia="ru-RU"/>
        </w:rPr>
        <w:t>класу з навчанням українською мовою</w:t>
      </w:r>
      <w:r>
        <w:rPr>
          <w:rFonts w:ascii="Times New Roman" w:hAnsi="Times New Roman" w:cs="Times New Roman"/>
          <w:b/>
          <w:lang w:val="uk-UA" w:eastAsia="ru-RU"/>
        </w:rPr>
        <w:t xml:space="preserve"> Гадяцького профільного ліцею імені </w:t>
      </w:r>
    </w:p>
    <w:p w14:paraId="59448791" w14:textId="527AE71B" w:rsidR="00B83FCC" w:rsidRDefault="00B83FCC" w:rsidP="00B83FCC">
      <w:pPr>
        <w:ind w:right="-57"/>
        <w:jc w:val="center"/>
        <w:rPr>
          <w:rFonts w:ascii="Times New Roman" w:eastAsia="Calibri" w:hAnsi="Times New Roman" w:cs="Times New Roman"/>
          <w:b/>
          <w:lang w:val="uk-UA" w:eastAsia="ru-RU"/>
        </w:rPr>
      </w:pPr>
      <w:r>
        <w:rPr>
          <w:rFonts w:ascii="Times New Roman" w:hAnsi="Times New Roman" w:cs="Times New Roman"/>
          <w:b/>
          <w:lang w:val="uk-UA" w:eastAsia="ru-RU"/>
        </w:rPr>
        <w:t>Т.Г. Шевченка Полтавської обласної ради</w:t>
      </w:r>
      <w:r>
        <w:rPr>
          <w:rFonts w:ascii="Times New Roman" w:hAnsi="Times New Roman" w:cs="Times New Roman"/>
          <w:lang w:val="uk-UA" w:eastAsia="ru-RU"/>
        </w:rPr>
        <w:t xml:space="preserve"> </w:t>
      </w:r>
      <w:r>
        <w:rPr>
          <w:rFonts w:ascii="Times New Roman" w:hAnsi="Times New Roman" w:cs="Times New Roman"/>
          <w:b/>
          <w:lang w:val="uk-UA" w:eastAsia="ru-RU"/>
        </w:rPr>
        <w:t xml:space="preserve"> </w:t>
      </w:r>
    </w:p>
    <w:p w14:paraId="01520EEC" w14:textId="47CAB79A" w:rsidR="00B83FCC" w:rsidRDefault="005D64CB" w:rsidP="00B83FCC">
      <w:pPr>
        <w:widowControl/>
        <w:rPr>
          <w:rFonts w:ascii="Times New Roman" w:hAnsi="Times New Roman" w:cs="Times New Roman"/>
          <w:b/>
          <w:color w:val="auto"/>
          <w:sz w:val="28"/>
          <w:szCs w:val="28"/>
          <w:lang w:val="uk-UA"/>
        </w:rPr>
      </w:pPr>
      <w:r>
        <w:rPr>
          <w:rFonts w:ascii="Times New Roman" w:hAnsi="Times New Roman" w:cs="Times New Roman"/>
          <w:b/>
          <w:lang w:val="uk-UA" w:eastAsia="ru-RU"/>
        </w:rPr>
        <w:t xml:space="preserve"> </w:t>
      </w:r>
    </w:p>
    <w:p w14:paraId="441317ED" w14:textId="77777777" w:rsidR="00B83FCC" w:rsidRDefault="00B83FCC" w:rsidP="00B83FCC">
      <w:pPr>
        <w:widowControl/>
        <w:jc w:val="center"/>
        <w:rPr>
          <w:rFonts w:ascii="Times New Roman" w:eastAsia="Calibri" w:hAnsi="Times New Roman" w:cs="Times New Roman"/>
          <w:b/>
          <w:bCs/>
          <w:color w:val="auto"/>
          <w:lang w:val="uk-UA" w:eastAsia="ru-RU"/>
        </w:rPr>
      </w:pPr>
      <w:r>
        <w:rPr>
          <w:rFonts w:ascii="Times New Roman" w:eastAsia="Calibri" w:hAnsi="Times New Roman" w:cs="Times New Roman"/>
          <w:b/>
          <w:bCs/>
          <w:color w:val="auto"/>
          <w:lang w:val="uk-UA" w:eastAsia="ru-RU"/>
        </w:rPr>
        <w:t>Мовно-літературний кластер</w:t>
      </w:r>
    </w:p>
    <w:p w14:paraId="2B89AEAD" w14:textId="77777777" w:rsidR="00B83FCC" w:rsidRDefault="00B83FCC" w:rsidP="00B83FCC">
      <w:pPr>
        <w:widowControl/>
        <w:jc w:val="center"/>
        <w:rPr>
          <w:rFonts w:ascii="Times New Roman" w:eastAsia="Calibri" w:hAnsi="Times New Roman" w:cs="Times New Roman"/>
          <w:b/>
          <w:color w:val="auto"/>
          <w:lang w:val="uk-UA" w:eastAsia="ru-RU"/>
        </w:rPr>
      </w:pPr>
      <w:r>
        <w:rPr>
          <w:rFonts w:ascii="Times New Roman" w:eastAsia="Calibri" w:hAnsi="Times New Roman" w:cs="Times New Roman"/>
          <w:b/>
          <w:bCs/>
          <w:color w:val="auto"/>
          <w:lang w:val="uk-UA" w:eastAsia="ru-RU"/>
        </w:rPr>
        <w:t>Профіль української філології</w:t>
      </w:r>
      <w:r>
        <w:rPr>
          <w:rFonts w:ascii="Times New Roman" w:eastAsia="Calibri" w:hAnsi="Times New Roman" w:cs="Times New Roman"/>
          <w:color w:val="auto"/>
          <w:lang w:val="uk-UA" w:eastAsia="ru-RU"/>
        </w:rPr>
        <w:t xml:space="preserve"> з поглибленим вивченням </w:t>
      </w:r>
      <w:r>
        <w:rPr>
          <w:rFonts w:ascii="Times New Roman" w:eastAsia="Calibri" w:hAnsi="Times New Roman" w:cs="Times New Roman"/>
          <w:b/>
          <w:color w:val="auto"/>
          <w:lang w:val="uk-UA" w:eastAsia="ru-RU"/>
        </w:rPr>
        <w:t>української мови та літератури</w:t>
      </w:r>
    </w:p>
    <w:p w14:paraId="5BFEDE0A" w14:textId="77777777" w:rsidR="00B83FCC" w:rsidRDefault="00B83FCC" w:rsidP="00B83FCC">
      <w:pPr>
        <w:widowControl/>
        <w:jc w:val="center"/>
        <w:rPr>
          <w:rFonts w:ascii="Times New Roman" w:eastAsia="Calibri" w:hAnsi="Times New Roman" w:cs="Times New Roman"/>
          <w:b/>
          <w:color w:val="auto"/>
          <w:sz w:val="28"/>
          <w:szCs w:val="28"/>
          <w:lang w:val="uk-UA"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2217"/>
        <w:gridCol w:w="4319"/>
        <w:gridCol w:w="917"/>
        <w:gridCol w:w="917"/>
        <w:gridCol w:w="629"/>
        <w:gridCol w:w="630"/>
      </w:tblGrid>
      <w:tr w:rsidR="00B83FCC" w14:paraId="2B610BCD"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vAlign w:val="center"/>
          </w:tcPr>
          <w:p w14:paraId="5B991281"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Назва освітньої галузі</w:t>
            </w:r>
          </w:p>
          <w:p w14:paraId="1A67B5C8"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p>
        </w:tc>
        <w:tc>
          <w:tcPr>
            <w:tcW w:w="2243" w:type="pct"/>
            <w:vMerge w:val="restart"/>
            <w:tcBorders>
              <w:top w:val="single" w:sz="4" w:space="0" w:color="000000"/>
              <w:left w:val="single" w:sz="4" w:space="0" w:color="000000"/>
              <w:bottom w:val="single" w:sz="4" w:space="0" w:color="000000"/>
              <w:right w:val="single" w:sz="4" w:space="0" w:color="000000"/>
            </w:tcBorders>
            <w:vAlign w:val="center"/>
          </w:tcPr>
          <w:p w14:paraId="17B5881C"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Рік навчання</w:t>
            </w:r>
          </w:p>
          <w:p w14:paraId="2A335478"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p>
        </w:tc>
        <w:tc>
          <w:tcPr>
            <w:tcW w:w="952" w:type="pct"/>
            <w:gridSpan w:val="2"/>
            <w:tcBorders>
              <w:top w:val="single" w:sz="4" w:space="0" w:color="000000"/>
              <w:left w:val="single" w:sz="4" w:space="0" w:color="000000"/>
              <w:bottom w:val="single" w:sz="4" w:space="0" w:color="000000"/>
              <w:right w:val="single" w:sz="4" w:space="0" w:color="000000"/>
            </w:tcBorders>
            <w:vAlign w:val="center"/>
            <w:hideMark/>
          </w:tcPr>
          <w:p w14:paraId="0E3C3F36"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10</w:t>
            </w:r>
          </w:p>
        </w:tc>
        <w:tc>
          <w:tcPr>
            <w:tcW w:w="327" w:type="pct"/>
            <w:vMerge w:val="restart"/>
            <w:tcBorders>
              <w:top w:val="single" w:sz="4" w:space="0" w:color="000000"/>
              <w:left w:val="single" w:sz="4" w:space="0" w:color="000000"/>
              <w:bottom w:val="single" w:sz="4" w:space="0" w:color="000000"/>
              <w:right w:val="single" w:sz="4" w:space="0" w:color="000000"/>
            </w:tcBorders>
            <w:vAlign w:val="center"/>
            <w:hideMark/>
          </w:tcPr>
          <w:p w14:paraId="3851B643"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11</w:t>
            </w:r>
          </w:p>
        </w:tc>
        <w:tc>
          <w:tcPr>
            <w:tcW w:w="327" w:type="pct"/>
            <w:vMerge w:val="restart"/>
            <w:tcBorders>
              <w:top w:val="single" w:sz="4" w:space="0" w:color="000000"/>
              <w:left w:val="single" w:sz="4" w:space="0" w:color="000000"/>
              <w:bottom w:val="single" w:sz="4" w:space="0" w:color="000000"/>
              <w:right w:val="single" w:sz="4" w:space="0" w:color="000000"/>
            </w:tcBorders>
            <w:vAlign w:val="center"/>
            <w:hideMark/>
          </w:tcPr>
          <w:p w14:paraId="31C9F24C"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12</w:t>
            </w:r>
          </w:p>
        </w:tc>
      </w:tr>
      <w:tr w:rsidR="00B83FCC" w14:paraId="56FCA637"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0E882C"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8ACB83"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476" w:type="pct"/>
            <w:tcBorders>
              <w:top w:val="single" w:sz="4" w:space="0" w:color="000000"/>
              <w:left w:val="single" w:sz="4" w:space="0" w:color="000000"/>
              <w:bottom w:val="single" w:sz="4" w:space="0" w:color="000000"/>
              <w:right w:val="single" w:sz="4" w:space="0" w:color="000000"/>
            </w:tcBorders>
            <w:hideMark/>
          </w:tcPr>
          <w:p w14:paraId="3CAE3E07"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І семестр</w:t>
            </w:r>
          </w:p>
        </w:tc>
        <w:tc>
          <w:tcPr>
            <w:tcW w:w="476" w:type="pct"/>
            <w:tcBorders>
              <w:top w:val="single" w:sz="4" w:space="0" w:color="000000"/>
              <w:left w:val="single" w:sz="4" w:space="0" w:color="000000"/>
              <w:bottom w:val="single" w:sz="4" w:space="0" w:color="000000"/>
              <w:right w:val="single" w:sz="4" w:space="0" w:color="000000"/>
            </w:tcBorders>
            <w:hideMark/>
          </w:tcPr>
          <w:p w14:paraId="038E596E"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ІІ семестр</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097DFF"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233597C" w14:textId="77777777" w:rsidR="00B83FCC" w:rsidRDefault="00B83FCC">
            <w:pPr>
              <w:widowControl/>
              <w:spacing w:line="256" w:lineRule="auto"/>
              <w:rPr>
                <w:rFonts w:ascii="Times New Roman" w:hAnsi="Times New Roman" w:cs="Times New Roman"/>
                <w:b/>
                <w:color w:val="auto"/>
                <w:sz w:val="20"/>
                <w:szCs w:val="20"/>
                <w:lang w:val="ru-RU" w:eastAsia="ru-RU"/>
              </w:rPr>
            </w:pPr>
          </w:p>
        </w:tc>
      </w:tr>
      <w:tr w:rsidR="00B83FCC" w14:paraId="4C9369E6"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581605A"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3F5A2467"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Освітні компоненти</w:t>
            </w:r>
          </w:p>
        </w:tc>
        <w:tc>
          <w:tcPr>
            <w:tcW w:w="1606" w:type="pct"/>
            <w:gridSpan w:val="4"/>
            <w:tcBorders>
              <w:top w:val="single" w:sz="4" w:space="0" w:color="000000"/>
              <w:left w:val="single" w:sz="4" w:space="0" w:color="000000"/>
              <w:bottom w:val="single" w:sz="4" w:space="0" w:color="000000"/>
              <w:right w:val="single" w:sz="4" w:space="0" w:color="000000"/>
            </w:tcBorders>
            <w:hideMark/>
          </w:tcPr>
          <w:p w14:paraId="003356BE"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Кількість годин на тиждень</w:t>
            </w:r>
          </w:p>
        </w:tc>
      </w:tr>
      <w:tr w:rsidR="00B83FCC" w14:paraId="541A308F"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4E528335" w14:textId="77777777" w:rsidR="00B83FCC" w:rsidRDefault="00B83FCC">
            <w:pPr>
              <w:shd w:val="clear" w:color="auto" w:fill="FBE4D5" w:themeFill="accent2" w:themeFillTint="33"/>
              <w:spacing w:line="276" w:lineRule="auto"/>
              <w:rPr>
                <w:rFonts w:ascii="Times New Roman" w:hAnsi="Times New Roman" w:cs="Times New Roman"/>
                <w:b/>
                <w:color w:val="auto"/>
                <w:sz w:val="20"/>
                <w:szCs w:val="20"/>
                <w:lang w:val="ru-RU" w:eastAsia="ru-RU"/>
              </w:rPr>
            </w:pPr>
            <w:r>
              <w:rPr>
                <w:rFonts w:ascii="Times New Roman" w:hAnsi="Times New Roman" w:cs="Times New Roman"/>
                <w:sz w:val="20"/>
                <w:szCs w:val="20"/>
                <w:lang w:val="ru-RU" w:eastAsia="ru-RU"/>
              </w:rPr>
              <w:t>Мовно-літературна</w:t>
            </w:r>
          </w:p>
        </w:tc>
        <w:tc>
          <w:tcPr>
            <w:tcW w:w="2243"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4E806AA2"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Українська мова (поглиблений рівень)</w:t>
            </w:r>
          </w:p>
        </w:tc>
        <w:tc>
          <w:tcPr>
            <w:tcW w:w="476" w:type="pct"/>
            <w:tcBorders>
              <w:top w:val="single" w:sz="4" w:space="0" w:color="000000"/>
              <w:left w:val="single" w:sz="4" w:space="0" w:color="000000"/>
              <w:bottom w:val="single" w:sz="4" w:space="0" w:color="000000"/>
              <w:right w:val="single" w:sz="4" w:space="0" w:color="000000"/>
            </w:tcBorders>
            <w:hideMark/>
          </w:tcPr>
          <w:p w14:paraId="2F87B5A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r>
              <w:rPr>
                <w:rFonts w:ascii="Times New Roman" w:hAnsi="Times New Roman" w:cs="Times New Roman"/>
                <w:color w:val="FF0000"/>
                <w:sz w:val="20"/>
                <w:szCs w:val="20"/>
                <w:lang w:val="ru-RU" w:eastAsia="ru-RU"/>
              </w:rPr>
              <w:t>+1</w:t>
            </w:r>
            <w:r>
              <w:rPr>
                <w:rFonts w:ascii="Times New Roman" w:hAnsi="Times New Roman" w:cs="Times New Roman"/>
                <w:color w:val="70AD47" w:themeColor="accent6"/>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04507142"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r>
              <w:rPr>
                <w:rFonts w:ascii="Times New Roman" w:hAnsi="Times New Roman" w:cs="Times New Roman"/>
                <w:color w:val="FF000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1D159D30"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613BF45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r>
      <w:tr w:rsidR="00B83FCC" w14:paraId="61080733"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BC5AE33"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39B8A29C"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Українська література (поглиблений рівень)</w:t>
            </w:r>
          </w:p>
        </w:tc>
        <w:tc>
          <w:tcPr>
            <w:tcW w:w="476" w:type="pct"/>
            <w:tcBorders>
              <w:top w:val="single" w:sz="4" w:space="0" w:color="000000"/>
              <w:left w:val="single" w:sz="4" w:space="0" w:color="000000"/>
              <w:bottom w:val="single" w:sz="4" w:space="0" w:color="000000"/>
              <w:right w:val="single" w:sz="4" w:space="0" w:color="000000"/>
            </w:tcBorders>
            <w:hideMark/>
          </w:tcPr>
          <w:p w14:paraId="7B430A7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r>
              <w:rPr>
                <w:rFonts w:ascii="Times New Roman" w:hAnsi="Times New Roman" w:cs="Times New Roman"/>
                <w:color w:val="FF000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55F58897"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r>
              <w:rPr>
                <w:rFonts w:ascii="Times New Roman" w:hAnsi="Times New Roman" w:cs="Times New Roman"/>
                <w:color w:val="FF000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4785F161"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7889FEFC"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r>
      <w:tr w:rsidR="00B83FCC" w14:paraId="6D9B02EC"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0920E6"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553FC436"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Зарубіжна література (поглиблений рівень)</w:t>
            </w:r>
          </w:p>
        </w:tc>
        <w:tc>
          <w:tcPr>
            <w:tcW w:w="476" w:type="pct"/>
            <w:tcBorders>
              <w:top w:val="single" w:sz="4" w:space="0" w:color="000000"/>
              <w:left w:val="single" w:sz="4" w:space="0" w:color="000000"/>
              <w:bottom w:val="single" w:sz="4" w:space="0" w:color="000000"/>
              <w:right w:val="single" w:sz="4" w:space="0" w:color="000000"/>
            </w:tcBorders>
            <w:hideMark/>
          </w:tcPr>
          <w:p w14:paraId="0A572F5A"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r>
              <w:rPr>
                <w:rFonts w:ascii="Times New Roman" w:hAnsi="Times New Roman" w:cs="Times New Roman"/>
                <w:color w:val="FF000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4DC03A1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r>
              <w:rPr>
                <w:rFonts w:ascii="Times New Roman" w:hAnsi="Times New Roman" w:cs="Times New Roman"/>
                <w:color w:val="FF000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6281F04E"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2DECB9A7"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r>
      <w:tr w:rsidR="00B83FCC" w14:paraId="434044AB"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CC0DF8"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3849" w:type="pct"/>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2540D536"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p>
        </w:tc>
      </w:tr>
      <w:tr w:rsidR="00B83FCC" w14:paraId="2A2B2C0B"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973BFA"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2BE48FDB"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 xml:space="preserve"> Мова в просторі навколо нас</w:t>
            </w:r>
          </w:p>
        </w:tc>
        <w:tc>
          <w:tcPr>
            <w:tcW w:w="476" w:type="pct"/>
            <w:tcBorders>
              <w:top w:val="single" w:sz="4" w:space="0" w:color="000000"/>
              <w:left w:val="single" w:sz="4" w:space="0" w:color="000000"/>
              <w:bottom w:val="single" w:sz="4" w:space="0" w:color="000000"/>
              <w:right w:val="single" w:sz="4" w:space="0" w:color="000000"/>
            </w:tcBorders>
            <w:hideMark/>
          </w:tcPr>
          <w:p w14:paraId="7A6F9A93" w14:textId="77777777" w:rsidR="00B83FCC" w:rsidRDefault="00B83FCC">
            <w:pPr>
              <w:widowControl/>
              <w:spacing w:line="256" w:lineRule="auto"/>
              <w:jc w:val="center"/>
              <w:rPr>
                <w:rFonts w:ascii="Times New Roman" w:hAnsi="Times New Roman" w:cs="Times New Roman"/>
                <w:color w:val="FF0000"/>
                <w:sz w:val="20"/>
                <w:szCs w:val="20"/>
                <w:lang w:val="ru-RU" w:eastAsia="ru-RU"/>
              </w:rPr>
            </w:pPr>
            <w:r>
              <w:rPr>
                <w:rFonts w:ascii="Times New Roman" w:hAnsi="Times New Roman" w:cs="Times New Roman"/>
                <w:color w:val="FF000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2689E753" w14:textId="77777777" w:rsidR="00B83FCC" w:rsidRDefault="00B83FCC">
            <w:pPr>
              <w:widowControl/>
              <w:spacing w:line="256" w:lineRule="auto"/>
              <w:jc w:val="center"/>
              <w:rPr>
                <w:rFonts w:ascii="Times New Roman" w:hAnsi="Times New Roman" w:cs="Times New Roman"/>
                <w:color w:val="FF0000"/>
                <w:sz w:val="20"/>
                <w:szCs w:val="20"/>
                <w:lang w:val="ru-RU" w:eastAsia="ru-RU"/>
              </w:rPr>
            </w:pPr>
            <w:r>
              <w:rPr>
                <w:rFonts w:ascii="Times New Roman" w:hAnsi="Times New Roman" w:cs="Times New Roman"/>
                <w:color w:val="FF000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tcPr>
          <w:p w14:paraId="137C209D"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1BFBE920"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3440759A"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457D68"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3849" w:type="pct"/>
            <w:gridSpan w:val="5"/>
            <w:tcBorders>
              <w:top w:val="single" w:sz="4" w:space="0" w:color="000000"/>
              <w:left w:val="single" w:sz="4" w:space="0" w:color="000000"/>
              <w:bottom w:val="single" w:sz="4" w:space="0" w:color="000000"/>
              <w:right w:val="single" w:sz="4" w:space="0" w:color="000000"/>
            </w:tcBorders>
            <w:hideMark/>
          </w:tcPr>
          <w:p w14:paraId="65E8EFB2"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ТА</w:t>
            </w:r>
          </w:p>
        </w:tc>
      </w:tr>
      <w:tr w:rsidR="00B83FCC" w14:paraId="5C4F8205"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EC6B0A"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33D32D29"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Іноземна мова</w:t>
            </w:r>
          </w:p>
        </w:tc>
        <w:tc>
          <w:tcPr>
            <w:tcW w:w="476" w:type="pct"/>
            <w:tcBorders>
              <w:top w:val="single" w:sz="4" w:space="0" w:color="000000"/>
              <w:left w:val="single" w:sz="4" w:space="0" w:color="000000"/>
              <w:bottom w:val="single" w:sz="4" w:space="0" w:color="000000"/>
              <w:right w:val="single" w:sz="4" w:space="0" w:color="000000"/>
            </w:tcBorders>
            <w:hideMark/>
          </w:tcPr>
          <w:p w14:paraId="47783F2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r>
              <w:rPr>
                <w:rFonts w:ascii="Times New Roman" w:hAnsi="Times New Roman" w:cs="Times New Roman"/>
                <w:color w:val="70AD47" w:themeColor="accent6"/>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6B1BC363"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r>
              <w:rPr>
                <w:rFonts w:ascii="Times New Roman" w:hAnsi="Times New Roman" w:cs="Times New Roman"/>
                <w:color w:val="FF000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23238F59"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263F0FD7"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r>
      <w:tr w:rsidR="00B83FCC" w14:paraId="4F5B19FE"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3BEEA0"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233E7726"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2E6DAC92"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7</w:t>
            </w:r>
            <w:r>
              <w:rPr>
                <w:rFonts w:ascii="Times New Roman" w:hAnsi="Times New Roman" w:cs="Times New Roman"/>
                <w:b/>
                <w:color w:val="FF0000"/>
                <w:sz w:val="20"/>
                <w:szCs w:val="20"/>
                <w:lang w:val="ru-RU" w:eastAsia="ru-RU"/>
              </w:rPr>
              <w:t>+4</w:t>
            </w:r>
            <w:r>
              <w:rPr>
                <w:rFonts w:ascii="Times New Roman" w:hAnsi="Times New Roman" w:cs="Times New Roman"/>
                <w:b/>
                <w:color w:val="92D050"/>
                <w:sz w:val="20"/>
                <w:szCs w:val="20"/>
                <w:lang w:val="ru-RU" w:eastAsia="ru-RU"/>
              </w:rPr>
              <w:t>+2</w:t>
            </w:r>
          </w:p>
        </w:tc>
        <w:tc>
          <w:tcPr>
            <w:tcW w:w="476" w:type="pct"/>
            <w:tcBorders>
              <w:top w:val="single" w:sz="4" w:space="0" w:color="000000"/>
              <w:left w:val="single" w:sz="4" w:space="0" w:color="000000"/>
              <w:bottom w:val="single" w:sz="4" w:space="0" w:color="000000"/>
              <w:right w:val="single" w:sz="4" w:space="0" w:color="000000"/>
            </w:tcBorders>
            <w:hideMark/>
          </w:tcPr>
          <w:p w14:paraId="4082269E"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9</w:t>
            </w:r>
            <w:r>
              <w:rPr>
                <w:rFonts w:ascii="Times New Roman" w:hAnsi="Times New Roman" w:cs="Times New Roman"/>
                <w:b/>
                <w:color w:val="FF0000"/>
                <w:sz w:val="20"/>
                <w:szCs w:val="20"/>
                <w:lang w:val="ru-RU" w:eastAsia="ru-RU"/>
              </w:rPr>
              <w:t>+5</w:t>
            </w:r>
          </w:p>
        </w:tc>
        <w:tc>
          <w:tcPr>
            <w:tcW w:w="327" w:type="pct"/>
            <w:tcBorders>
              <w:top w:val="single" w:sz="4" w:space="0" w:color="000000"/>
              <w:left w:val="single" w:sz="4" w:space="0" w:color="000000"/>
              <w:bottom w:val="single" w:sz="4" w:space="0" w:color="000000"/>
              <w:right w:val="single" w:sz="4" w:space="0" w:color="000000"/>
            </w:tcBorders>
            <w:hideMark/>
          </w:tcPr>
          <w:p w14:paraId="5C106379"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9</w:t>
            </w:r>
          </w:p>
        </w:tc>
        <w:tc>
          <w:tcPr>
            <w:tcW w:w="327" w:type="pct"/>
            <w:tcBorders>
              <w:top w:val="single" w:sz="4" w:space="0" w:color="000000"/>
              <w:left w:val="single" w:sz="4" w:space="0" w:color="000000"/>
              <w:bottom w:val="single" w:sz="4" w:space="0" w:color="000000"/>
              <w:right w:val="single" w:sz="4" w:space="0" w:color="000000"/>
            </w:tcBorders>
            <w:hideMark/>
          </w:tcPr>
          <w:p w14:paraId="7BC4FE42"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9</w:t>
            </w:r>
          </w:p>
        </w:tc>
      </w:tr>
      <w:tr w:rsidR="00B83FCC" w14:paraId="268B5CAF"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75011464"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Математична</w:t>
            </w:r>
          </w:p>
        </w:tc>
        <w:tc>
          <w:tcPr>
            <w:tcW w:w="2243" w:type="pct"/>
            <w:tcBorders>
              <w:top w:val="single" w:sz="4" w:space="0" w:color="000000"/>
              <w:left w:val="single" w:sz="4" w:space="0" w:color="000000"/>
              <w:bottom w:val="single" w:sz="4" w:space="0" w:color="000000"/>
              <w:right w:val="single" w:sz="4" w:space="0" w:color="000000"/>
            </w:tcBorders>
            <w:hideMark/>
          </w:tcPr>
          <w:p w14:paraId="4578287A"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Математика</w:t>
            </w:r>
          </w:p>
        </w:tc>
        <w:tc>
          <w:tcPr>
            <w:tcW w:w="476" w:type="pct"/>
            <w:tcBorders>
              <w:top w:val="single" w:sz="4" w:space="0" w:color="000000"/>
              <w:left w:val="single" w:sz="4" w:space="0" w:color="000000"/>
              <w:bottom w:val="single" w:sz="4" w:space="0" w:color="000000"/>
              <w:right w:val="single" w:sz="4" w:space="0" w:color="000000"/>
            </w:tcBorders>
            <w:hideMark/>
          </w:tcPr>
          <w:p w14:paraId="2DB5BCBE"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476" w:type="pct"/>
            <w:tcBorders>
              <w:top w:val="single" w:sz="4" w:space="0" w:color="000000"/>
              <w:left w:val="single" w:sz="4" w:space="0" w:color="000000"/>
              <w:bottom w:val="single" w:sz="4" w:space="0" w:color="000000"/>
              <w:right w:val="single" w:sz="4" w:space="0" w:color="000000"/>
            </w:tcBorders>
            <w:hideMark/>
          </w:tcPr>
          <w:p w14:paraId="3016987F"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r>
              <w:rPr>
                <w:rFonts w:ascii="Times New Roman" w:hAnsi="Times New Roman" w:cs="Times New Roman"/>
                <w:color w:val="70AD47" w:themeColor="accent6"/>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6DE500F2"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056248B1"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r>
      <w:tr w:rsidR="00B83FCC" w14:paraId="58E1ACF5"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6F69C2"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0C391C8F"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06094EB4"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476" w:type="pct"/>
            <w:tcBorders>
              <w:top w:val="single" w:sz="4" w:space="0" w:color="000000"/>
              <w:left w:val="single" w:sz="4" w:space="0" w:color="000000"/>
              <w:bottom w:val="single" w:sz="4" w:space="0" w:color="000000"/>
              <w:right w:val="single" w:sz="4" w:space="0" w:color="000000"/>
            </w:tcBorders>
            <w:hideMark/>
          </w:tcPr>
          <w:p w14:paraId="2E1CFE13"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2</w:t>
            </w:r>
            <w:r>
              <w:rPr>
                <w:rFonts w:ascii="Times New Roman" w:hAnsi="Times New Roman" w:cs="Times New Roman"/>
                <w:b/>
                <w:color w:val="70AD47" w:themeColor="accent6"/>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294BD899"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5DC13A2D"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2</w:t>
            </w:r>
          </w:p>
        </w:tc>
      </w:tr>
      <w:tr w:rsidR="00B83FCC" w14:paraId="693BF17F"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4B52053"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Природнича</w:t>
            </w:r>
          </w:p>
        </w:tc>
        <w:tc>
          <w:tcPr>
            <w:tcW w:w="2243" w:type="pct"/>
            <w:tcBorders>
              <w:top w:val="single" w:sz="4" w:space="0" w:color="000000"/>
              <w:left w:val="single" w:sz="4" w:space="0" w:color="000000"/>
              <w:bottom w:val="single" w:sz="4" w:space="0" w:color="000000"/>
              <w:right w:val="single" w:sz="4" w:space="0" w:color="000000"/>
            </w:tcBorders>
            <w:hideMark/>
          </w:tcPr>
          <w:p w14:paraId="13A5EA85"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Інтегрований курс природничої освітньої галузі</w:t>
            </w:r>
          </w:p>
        </w:tc>
        <w:tc>
          <w:tcPr>
            <w:tcW w:w="476" w:type="pct"/>
            <w:tcBorders>
              <w:top w:val="single" w:sz="4" w:space="0" w:color="000000"/>
              <w:left w:val="single" w:sz="4" w:space="0" w:color="000000"/>
              <w:bottom w:val="single" w:sz="4" w:space="0" w:color="000000"/>
              <w:right w:val="single" w:sz="4" w:space="0" w:color="000000"/>
            </w:tcBorders>
            <w:hideMark/>
          </w:tcPr>
          <w:p w14:paraId="5F22A60A"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4</w:t>
            </w:r>
          </w:p>
        </w:tc>
        <w:tc>
          <w:tcPr>
            <w:tcW w:w="476" w:type="pct"/>
            <w:tcBorders>
              <w:top w:val="single" w:sz="4" w:space="0" w:color="000000"/>
              <w:left w:val="single" w:sz="4" w:space="0" w:color="000000"/>
              <w:bottom w:val="single" w:sz="4" w:space="0" w:color="000000"/>
              <w:right w:val="single" w:sz="4" w:space="0" w:color="000000"/>
            </w:tcBorders>
            <w:hideMark/>
          </w:tcPr>
          <w:p w14:paraId="4F48B08A"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r>
              <w:rPr>
                <w:rFonts w:ascii="Times New Roman" w:hAnsi="Times New Roman" w:cs="Times New Roman"/>
                <w:color w:val="70AD47" w:themeColor="accent6"/>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32A96EF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29136CA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4E84E848"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AC8322"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642F7BB4"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0CA985C1"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4</w:t>
            </w:r>
          </w:p>
        </w:tc>
        <w:tc>
          <w:tcPr>
            <w:tcW w:w="476" w:type="pct"/>
            <w:tcBorders>
              <w:top w:val="single" w:sz="4" w:space="0" w:color="000000"/>
              <w:left w:val="single" w:sz="4" w:space="0" w:color="000000"/>
              <w:bottom w:val="single" w:sz="4" w:space="0" w:color="000000"/>
              <w:right w:val="single" w:sz="4" w:space="0" w:color="000000"/>
            </w:tcBorders>
            <w:hideMark/>
          </w:tcPr>
          <w:p w14:paraId="5E7CFD07"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2</w:t>
            </w:r>
            <w:r>
              <w:rPr>
                <w:rFonts w:ascii="Times New Roman" w:hAnsi="Times New Roman" w:cs="Times New Roman"/>
                <w:b/>
                <w:color w:val="70AD47" w:themeColor="accent6"/>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7C03CD0E"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38DE9849"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r>
      <w:tr w:rsidR="00B83FCC" w14:paraId="3744B1B7"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5BD00219"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lastRenderedPageBreak/>
              <w:t>Соціальна і здоров’язбережувальна</w:t>
            </w:r>
          </w:p>
        </w:tc>
        <w:tc>
          <w:tcPr>
            <w:tcW w:w="2243" w:type="pct"/>
            <w:tcBorders>
              <w:top w:val="single" w:sz="4" w:space="0" w:color="000000"/>
              <w:left w:val="single" w:sz="4" w:space="0" w:color="000000"/>
              <w:bottom w:val="single" w:sz="4" w:space="0" w:color="000000"/>
              <w:right w:val="single" w:sz="4" w:space="0" w:color="000000"/>
            </w:tcBorders>
            <w:hideMark/>
          </w:tcPr>
          <w:p w14:paraId="55ED6128"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Інтегрований курс соціальної і здоров’язбережувальної освітньої галузі</w:t>
            </w:r>
          </w:p>
        </w:tc>
        <w:tc>
          <w:tcPr>
            <w:tcW w:w="476" w:type="pct"/>
            <w:tcBorders>
              <w:top w:val="single" w:sz="4" w:space="0" w:color="000000"/>
              <w:left w:val="single" w:sz="4" w:space="0" w:color="000000"/>
              <w:bottom w:val="single" w:sz="4" w:space="0" w:color="000000"/>
              <w:right w:val="single" w:sz="4" w:space="0" w:color="000000"/>
            </w:tcBorders>
            <w:hideMark/>
          </w:tcPr>
          <w:p w14:paraId="0EB520D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55B97B65"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47BFC0BC"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2251CD7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7563C07E"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627EA3"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1AA12628"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Захист України</w:t>
            </w:r>
          </w:p>
        </w:tc>
        <w:tc>
          <w:tcPr>
            <w:tcW w:w="476" w:type="pct"/>
            <w:tcBorders>
              <w:top w:val="single" w:sz="4" w:space="0" w:color="000000"/>
              <w:left w:val="single" w:sz="4" w:space="0" w:color="000000"/>
              <w:bottom w:val="single" w:sz="4" w:space="0" w:color="000000"/>
              <w:right w:val="single" w:sz="4" w:space="0" w:color="000000"/>
            </w:tcBorders>
            <w:hideMark/>
          </w:tcPr>
          <w:p w14:paraId="3341986F"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476" w:type="pct"/>
            <w:tcBorders>
              <w:top w:val="single" w:sz="4" w:space="0" w:color="000000"/>
              <w:left w:val="single" w:sz="4" w:space="0" w:color="000000"/>
              <w:bottom w:val="single" w:sz="4" w:space="0" w:color="000000"/>
              <w:right w:val="single" w:sz="4" w:space="0" w:color="000000"/>
            </w:tcBorders>
            <w:hideMark/>
          </w:tcPr>
          <w:p w14:paraId="7681B43C"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68EC60CC"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4F4A6DD1"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1CC08FC7"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DC8C40"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3DFD2B12"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 xml:space="preserve"> Психологія</w:t>
            </w:r>
          </w:p>
        </w:tc>
        <w:tc>
          <w:tcPr>
            <w:tcW w:w="476" w:type="pct"/>
            <w:tcBorders>
              <w:top w:val="single" w:sz="4" w:space="0" w:color="000000"/>
              <w:left w:val="single" w:sz="4" w:space="0" w:color="000000"/>
              <w:bottom w:val="single" w:sz="4" w:space="0" w:color="000000"/>
              <w:right w:val="single" w:sz="4" w:space="0" w:color="000000"/>
            </w:tcBorders>
            <w:hideMark/>
          </w:tcPr>
          <w:p w14:paraId="346A37BE"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69E94492"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92D05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tcPr>
          <w:p w14:paraId="34F878FF"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3B468DF4"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7B95F041"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58795F"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3734EE34"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04A31FAE"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r>
              <w:rPr>
                <w:rFonts w:ascii="Times New Roman" w:hAnsi="Times New Roman" w:cs="Times New Roman"/>
                <w:b/>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01030113"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r>
              <w:rPr>
                <w:rFonts w:ascii="Times New Roman" w:hAnsi="Times New Roman" w:cs="Times New Roman"/>
                <w:b/>
                <w:color w:val="92D05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6B4CE57B"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000C86A4"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r>
      <w:tr w:rsidR="00B83FCC" w14:paraId="4E773500"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422EF409"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Громадянська та історична</w:t>
            </w:r>
          </w:p>
        </w:tc>
        <w:tc>
          <w:tcPr>
            <w:tcW w:w="2243" w:type="pct"/>
            <w:tcBorders>
              <w:top w:val="single" w:sz="4" w:space="0" w:color="000000"/>
              <w:left w:val="single" w:sz="4" w:space="0" w:color="000000"/>
              <w:bottom w:val="single" w:sz="4" w:space="0" w:color="000000"/>
              <w:right w:val="single" w:sz="4" w:space="0" w:color="000000"/>
            </w:tcBorders>
            <w:hideMark/>
          </w:tcPr>
          <w:p w14:paraId="1E54DFA7"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Інтегрований курс історії та громадянської освіти</w:t>
            </w:r>
          </w:p>
        </w:tc>
        <w:tc>
          <w:tcPr>
            <w:tcW w:w="476" w:type="pct"/>
            <w:tcBorders>
              <w:top w:val="single" w:sz="4" w:space="0" w:color="000000"/>
              <w:left w:val="single" w:sz="4" w:space="0" w:color="000000"/>
              <w:bottom w:val="single" w:sz="4" w:space="0" w:color="000000"/>
              <w:right w:val="single" w:sz="4" w:space="0" w:color="000000"/>
            </w:tcBorders>
            <w:hideMark/>
          </w:tcPr>
          <w:p w14:paraId="3914D01A"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r>
              <w:rPr>
                <w:rFonts w:ascii="Times New Roman" w:hAnsi="Times New Roman" w:cs="Times New Roman"/>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6E804564"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r>
              <w:rPr>
                <w:rFonts w:ascii="Times New Roman" w:hAnsi="Times New Roman" w:cs="Times New Roman"/>
                <w:color w:val="FF000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49F30643"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0B4418C7"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r>
      <w:tr w:rsidR="00B83FCC" w14:paraId="758EFE12"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392F5E"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02DB1859" w14:textId="77777777" w:rsidR="00B83FCC" w:rsidRDefault="00B83FCC">
            <w:pPr>
              <w:widowControl/>
              <w:spacing w:line="256" w:lineRule="auto"/>
              <w:jc w:val="both"/>
              <w:rPr>
                <w:rFonts w:ascii="Times New Roman" w:hAnsi="Times New Roman" w:cs="Times New Roman"/>
                <w:color w:val="auto"/>
                <w:sz w:val="20"/>
                <w:szCs w:val="20"/>
                <w:lang w:val="ru-RU" w:eastAsia="ru-RU"/>
              </w:rPr>
            </w:pPr>
          </w:p>
        </w:tc>
        <w:tc>
          <w:tcPr>
            <w:tcW w:w="476" w:type="pct"/>
            <w:vMerge w:val="restart"/>
            <w:tcBorders>
              <w:top w:val="single" w:sz="4" w:space="0" w:color="000000"/>
              <w:left w:val="single" w:sz="4" w:space="0" w:color="000000"/>
              <w:bottom w:val="single" w:sz="4" w:space="0" w:color="000000"/>
              <w:right w:val="single" w:sz="4" w:space="0" w:color="000000"/>
            </w:tcBorders>
            <w:hideMark/>
          </w:tcPr>
          <w:p w14:paraId="2A41B0BA" w14:textId="77777777" w:rsidR="00B83FCC" w:rsidRDefault="00B83FCC">
            <w:pPr>
              <w:rPr>
                <w:rFonts w:ascii="Times New Roman" w:hAnsi="Times New Roman" w:cs="Times New Roman"/>
                <w:color w:val="auto"/>
                <w:sz w:val="20"/>
                <w:szCs w:val="20"/>
                <w:lang w:val="ru-RU" w:eastAsia="ru-RU"/>
              </w:rPr>
            </w:pPr>
          </w:p>
        </w:tc>
        <w:tc>
          <w:tcPr>
            <w:tcW w:w="476" w:type="pct"/>
            <w:vMerge w:val="restart"/>
            <w:tcBorders>
              <w:top w:val="single" w:sz="4" w:space="0" w:color="000000"/>
              <w:left w:val="single" w:sz="4" w:space="0" w:color="000000"/>
              <w:bottom w:val="single" w:sz="4" w:space="0" w:color="000000"/>
              <w:right w:val="single" w:sz="4" w:space="0" w:color="000000"/>
            </w:tcBorders>
            <w:hideMark/>
          </w:tcPr>
          <w:p w14:paraId="3525915C" w14:textId="77777777" w:rsidR="00B83FCC" w:rsidRDefault="00B83FCC">
            <w:pPr>
              <w:widowControl/>
              <w:spacing w:line="256" w:lineRule="auto"/>
              <w:rPr>
                <w:rFonts w:asciiTheme="minorHAnsi" w:eastAsiaTheme="minorHAnsi" w:hAnsiTheme="minorHAnsi" w:cstheme="minorBidi"/>
                <w:color w:val="auto"/>
                <w:sz w:val="20"/>
                <w:szCs w:val="20"/>
                <w:lang w:val="uk-UA" w:eastAsia="uk-UA"/>
              </w:rPr>
            </w:pPr>
          </w:p>
        </w:tc>
        <w:tc>
          <w:tcPr>
            <w:tcW w:w="327" w:type="pct"/>
            <w:tcBorders>
              <w:top w:val="single" w:sz="4" w:space="0" w:color="000000"/>
              <w:left w:val="single" w:sz="4" w:space="0" w:color="000000"/>
              <w:bottom w:val="single" w:sz="4" w:space="0" w:color="000000"/>
              <w:right w:val="single" w:sz="4" w:space="0" w:color="000000"/>
            </w:tcBorders>
          </w:tcPr>
          <w:p w14:paraId="7D465354"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0DF7C6B6"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434C3F9E"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B5DD19"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20EFB292" w14:textId="77777777" w:rsidR="00B83FCC" w:rsidRDefault="00B83FCC">
            <w:pPr>
              <w:widowControl/>
              <w:spacing w:line="256" w:lineRule="auto"/>
              <w:jc w:val="both"/>
              <w:rPr>
                <w:rFonts w:ascii="Times New Roman" w:hAnsi="Times New Roman" w:cs="Times New Roman"/>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A23E24"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36C046" w14:textId="77777777" w:rsidR="00B83FCC" w:rsidRDefault="00B83FCC">
            <w:pPr>
              <w:widowControl/>
              <w:spacing w:line="256" w:lineRule="auto"/>
              <w:rPr>
                <w:rFonts w:asciiTheme="minorHAnsi" w:eastAsiaTheme="minorHAnsi" w:hAnsiTheme="minorHAnsi" w:cstheme="minorBidi"/>
                <w:color w:val="auto"/>
                <w:sz w:val="20"/>
                <w:szCs w:val="20"/>
                <w:lang w:val="uk-UA" w:eastAsia="uk-UA"/>
              </w:rPr>
            </w:pPr>
          </w:p>
        </w:tc>
        <w:tc>
          <w:tcPr>
            <w:tcW w:w="327" w:type="pct"/>
            <w:tcBorders>
              <w:top w:val="single" w:sz="4" w:space="0" w:color="000000"/>
              <w:left w:val="single" w:sz="4" w:space="0" w:color="000000"/>
              <w:bottom w:val="single" w:sz="4" w:space="0" w:color="000000"/>
              <w:right w:val="single" w:sz="4" w:space="0" w:color="000000"/>
            </w:tcBorders>
          </w:tcPr>
          <w:p w14:paraId="047B0511"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7E7E0329"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31471227"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3176D3"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07A8621C"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61C87D66"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r>
              <w:rPr>
                <w:rFonts w:ascii="Times New Roman" w:hAnsi="Times New Roman" w:cs="Times New Roman"/>
                <w:b/>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637F98DB"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r>
              <w:rPr>
                <w:rFonts w:ascii="Times New Roman" w:hAnsi="Times New Roman" w:cs="Times New Roman"/>
                <w:b/>
                <w:color w:val="FF000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3117EB7E"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7DB203C2"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r>
      <w:tr w:rsidR="00B83FCC" w14:paraId="797DF0FA"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0E903292"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Інформатична</w:t>
            </w:r>
          </w:p>
        </w:tc>
        <w:tc>
          <w:tcPr>
            <w:tcW w:w="2243" w:type="pct"/>
            <w:tcBorders>
              <w:top w:val="single" w:sz="4" w:space="0" w:color="000000"/>
              <w:left w:val="single" w:sz="4" w:space="0" w:color="000000"/>
              <w:bottom w:val="single" w:sz="4" w:space="0" w:color="000000"/>
              <w:right w:val="single" w:sz="4" w:space="0" w:color="000000"/>
            </w:tcBorders>
            <w:hideMark/>
          </w:tcPr>
          <w:p w14:paraId="4CF0BAB1"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Інформатика</w:t>
            </w:r>
          </w:p>
        </w:tc>
        <w:tc>
          <w:tcPr>
            <w:tcW w:w="476" w:type="pct"/>
            <w:tcBorders>
              <w:top w:val="single" w:sz="4" w:space="0" w:color="000000"/>
              <w:left w:val="single" w:sz="4" w:space="0" w:color="000000"/>
              <w:bottom w:val="single" w:sz="4" w:space="0" w:color="000000"/>
              <w:right w:val="single" w:sz="4" w:space="0" w:color="000000"/>
            </w:tcBorders>
            <w:hideMark/>
          </w:tcPr>
          <w:p w14:paraId="4A37063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3BF67E17"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7A5019D5"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6DFC0CA4"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155D19E3"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F929B55"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65DF719"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Штучний інтелект і суспільство</w:t>
            </w:r>
          </w:p>
        </w:tc>
        <w:tc>
          <w:tcPr>
            <w:tcW w:w="476" w:type="pct"/>
            <w:vMerge w:val="restart"/>
            <w:tcBorders>
              <w:top w:val="single" w:sz="4" w:space="0" w:color="000000"/>
              <w:left w:val="single" w:sz="4" w:space="0" w:color="000000"/>
              <w:bottom w:val="single" w:sz="4" w:space="0" w:color="000000"/>
              <w:right w:val="single" w:sz="4" w:space="0" w:color="000000"/>
            </w:tcBorders>
            <w:hideMark/>
          </w:tcPr>
          <w:p w14:paraId="3DDD7796" w14:textId="77777777" w:rsidR="00B83FCC" w:rsidRDefault="00B83FCC">
            <w:pPr>
              <w:widowControl/>
              <w:spacing w:line="256" w:lineRule="auto"/>
              <w:jc w:val="center"/>
              <w:rPr>
                <w:rFonts w:ascii="Times New Roman" w:hAnsi="Times New Roman" w:cs="Times New Roman"/>
                <w:color w:val="92D050"/>
                <w:sz w:val="20"/>
                <w:szCs w:val="20"/>
                <w:lang w:val="ru-RU" w:eastAsia="ru-RU"/>
              </w:rPr>
            </w:pPr>
            <w:r>
              <w:rPr>
                <w:rFonts w:ascii="Times New Roman" w:hAnsi="Times New Roman" w:cs="Times New Roman"/>
                <w:color w:val="92D050"/>
                <w:sz w:val="20"/>
                <w:szCs w:val="20"/>
                <w:lang w:val="ru-RU" w:eastAsia="ru-RU"/>
              </w:rPr>
              <w:t>+1</w:t>
            </w:r>
          </w:p>
        </w:tc>
        <w:tc>
          <w:tcPr>
            <w:tcW w:w="476" w:type="pct"/>
            <w:vMerge w:val="restart"/>
            <w:tcBorders>
              <w:top w:val="single" w:sz="4" w:space="0" w:color="000000"/>
              <w:left w:val="single" w:sz="4" w:space="0" w:color="000000"/>
              <w:bottom w:val="single" w:sz="4" w:space="0" w:color="000000"/>
              <w:right w:val="single" w:sz="4" w:space="0" w:color="000000"/>
            </w:tcBorders>
            <w:hideMark/>
          </w:tcPr>
          <w:p w14:paraId="744198D8" w14:textId="77777777" w:rsidR="00B83FCC" w:rsidRDefault="00B83FCC">
            <w:pPr>
              <w:widowControl/>
              <w:spacing w:line="256" w:lineRule="auto"/>
              <w:jc w:val="center"/>
              <w:rPr>
                <w:rFonts w:ascii="Times New Roman" w:hAnsi="Times New Roman" w:cs="Times New Roman"/>
                <w:color w:val="92D050"/>
                <w:sz w:val="20"/>
                <w:szCs w:val="20"/>
                <w:lang w:val="ru-RU" w:eastAsia="ru-RU"/>
              </w:rPr>
            </w:pPr>
            <w:r>
              <w:rPr>
                <w:rFonts w:ascii="Times New Roman" w:hAnsi="Times New Roman" w:cs="Times New Roman"/>
                <w:color w:val="92D05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tcPr>
          <w:p w14:paraId="13919121"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52795FCD"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2EE5B126"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B6C7D9"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121D9405"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uk-UA" w:eastAsia="ru-RU"/>
              </w:rPr>
              <w:t>Інформаційні технології у бізнесі</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C44289" w14:textId="77777777" w:rsidR="00B83FCC" w:rsidRDefault="00B83FCC">
            <w:pPr>
              <w:widowControl/>
              <w:spacing w:line="256" w:lineRule="auto"/>
              <w:rPr>
                <w:rFonts w:ascii="Times New Roman" w:hAnsi="Times New Roman" w:cs="Times New Roman"/>
                <w:color w:val="92D050"/>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393684" w14:textId="77777777" w:rsidR="00B83FCC" w:rsidRDefault="00B83FCC">
            <w:pPr>
              <w:widowControl/>
              <w:spacing w:line="256" w:lineRule="auto"/>
              <w:rPr>
                <w:rFonts w:ascii="Times New Roman" w:hAnsi="Times New Roman" w:cs="Times New Roman"/>
                <w:color w:val="92D050"/>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0CED615D"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09BCE68F"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7DD2BD93"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C9D74C"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265545F1" w14:textId="77777777" w:rsidR="00B83FCC" w:rsidRDefault="00B83FCC">
            <w:pPr>
              <w:widowControl/>
              <w:spacing w:line="256" w:lineRule="auto"/>
              <w:jc w:val="both"/>
              <w:rPr>
                <w:rFonts w:ascii="Times New Roman" w:hAnsi="Times New Roman" w:cs="Times New Roman"/>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690565" w14:textId="77777777" w:rsidR="00B83FCC" w:rsidRDefault="00B83FCC">
            <w:pPr>
              <w:widowControl/>
              <w:spacing w:line="256" w:lineRule="auto"/>
              <w:rPr>
                <w:rFonts w:ascii="Times New Roman" w:hAnsi="Times New Roman" w:cs="Times New Roman"/>
                <w:color w:val="92D050"/>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00BB2C" w14:textId="77777777" w:rsidR="00B83FCC" w:rsidRDefault="00B83FCC">
            <w:pPr>
              <w:widowControl/>
              <w:spacing w:line="256" w:lineRule="auto"/>
              <w:rPr>
                <w:rFonts w:ascii="Times New Roman" w:hAnsi="Times New Roman" w:cs="Times New Roman"/>
                <w:color w:val="92D050"/>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5F196BC3"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6D47FD71"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2826842D"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BFB567"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0D9EF3C8"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25FAFE73"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r>
              <w:rPr>
                <w:rFonts w:ascii="Times New Roman" w:hAnsi="Times New Roman" w:cs="Times New Roman"/>
                <w:b/>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29003D7F"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r>
              <w:rPr>
                <w:rFonts w:ascii="Times New Roman" w:hAnsi="Times New Roman" w:cs="Times New Roman"/>
                <w:b/>
                <w:color w:val="92D05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09440210"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110FD9E3"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r>
      <w:tr w:rsidR="00B83FCC" w14:paraId="4DEE142C"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8A97A5A"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Технологічна</w:t>
            </w:r>
          </w:p>
        </w:tc>
        <w:tc>
          <w:tcPr>
            <w:tcW w:w="2243" w:type="pct"/>
            <w:tcBorders>
              <w:top w:val="single" w:sz="4" w:space="0" w:color="000000"/>
              <w:left w:val="single" w:sz="4" w:space="0" w:color="000000"/>
              <w:bottom w:val="single" w:sz="4" w:space="0" w:color="000000"/>
              <w:right w:val="single" w:sz="4" w:space="0" w:color="000000"/>
            </w:tcBorders>
            <w:hideMark/>
          </w:tcPr>
          <w:p w14:paraId="48C7BDE4"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Технології</w:t>
            </w:r>
          </w:p>
        </w:tc>
        <w:tc>
          <w:tcPr>
            <w:tcW w:w="476" w:type="pct"/>
            <w:tcBorders>
              <w:top w:val="single" w:sz="4" w:space="0" w:color="000000"/>
              <w:left w:val="single" w:sz="4" w:space="0" w:color="000000"/>
              <w:bottom w:val="single" w:sz="4" w:space="0" w:color="000000"/>
              <w:right w:val="single" w:sz="4" w:space="0" w:color="000000"/>
            </w:tcBorders>
            <w:hideMark/>
          </w:tcPr>
          <w:p w14:paraId="31CC9C9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119FE84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3E9ED811"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6ED3C9B5"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40BE41E2"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88B9B8"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3549AA9A"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662298DB"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584EEB44"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66A46425"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4BA2D47B"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r>
      <w:tr w:rsidR="00B83FCC" w14:paraId="7977E364"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5DF254B7"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Мистецька</w:t>
            </w:r>
          </w:p>
        </w:tc>
        <w:tc>
          <w:tcPr>
            <w:tcW w:w="2243" w:type="pct"/>
            <w:tcBorders>
              <w:top w:val="single" w:sz="4" w:space="0" w:color="000000"/>
              <w:left w:val="single" w:sz="4" w:space="0" w:color="000000"/>
              <w:bottom w:val="single" w:sz="4" w:space="0" w:color="000000"/>
              <w:right w:val="single" w:sz="4" w:space="0" w:color="000000"/>
            </w:tcBorders>
            <w:hideMark/>
          </w:tcPr>
          <w:p w14:paraId="34A8D39D" w14:textId="77777777" w:rsidR="00B83FCC" w:rsidRDefault="00B83FCC">
            <w:pPr>
              <w:widowControl/>
              <w:spacing w:line="27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Інтегрований курс «Мистецтво»</w:t>
            </w:r>
          </w:p>
        </w:tc>
        <w:tc>
          <w:tcPr>
            <w:tcW w:w="476" w:type="pct"/>
            <w:tcBorders>
              <w:top w:val="single" w:sz="4" w:space="0" w:color="000000"/>
              <w:left w:val="single" w:sz="4" w:space="0" w:color="000000"/>
              <w:bottom w:val="single" w:sz="4" w:space="0" w:color="000000"/>
              <w:right w:val="single" w:sz="4" w:space="0" w:color="000000"/>
            </w:tcBorders>
            <w:hideMark/>
          </w:tcPr>
          <w:p w14:paraId="4BCAED6D"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43033BB3"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6E16185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60B0CB6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5D016877"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5B5D48"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571640A3" w14:textId="77777777" w:rsidR="00B83FCC" w:rsidRDefault="00B83FCC">
            <w:pPr>
              <w:widowControl/>
              <w:spacing w:line="27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Драматургія і театр</w:t>
            </w:r>
          </w:p>
        </w:tc>
        <w:tc>
          <w:tcPr>
            <w:tcW w:w="476" w:type="pct"/>
            <w:vMerge w:val="restart"/>
            <w:tcBorders>
              <w:top w:val="single" w:sz="4" w:space="0" w:color="000000"/>
              <w:left w:val="single" w:sz="4" w:space="0" w:color="000000"/>
              <w:bottom w:val="single" w:sz="4" w:space="0" w:color="000000"/>
              <w:right w:val="single" w:sz="4" w:space="0" w:color="000000"/>
            </w:tcBorders>
            <w:hideMark/>
          </w:tcPr>
          <w:p w14:paraId="0BBA90DF"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92D050"/>
                <w:sz w:val="20"/>
                <w:szCs w:val="20"/>
                <w:lang w:val="ru-RU" w:eastAsia="ru-RU"/>
              </w:rPr>
              <w:t>+1</w:t>
            </w:r>
          </w:p>
        </w:tc>
        <w:tc>
          <w:tcPr>
            <w:tcW w:w="476" w:type="pct"/>
            <w:vMerge w:val="restart"/>
            <w:tcBorders>
              <w:top w:val="single" w:sz="4" w:space="0" w:color="000000"/>
              <w:left w:val="single" w:sz="4" w:space="0" w:color="000000"/>
              <w:bottom w:val="single" w:sz="4" w:space="0" w:color="000000"/>
              <w:right w:val="single" w:sz="4" w:space="0" w:color="000000"/>
            </w:tcBorders>
            <w:hideMark/>
          </w:tcPr>
          <w:p w14:paraId="0F5484D2"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92D05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tcPr>
          <w:p w14:paraId="38781C8B"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72EBD96F"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584C5F3E"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1181DD"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2CAFAC97" w14:textId="77777777" w:rsidR="00B83FCC" w:rsidRDefault="00B83FCC">
            <w:pPr>
              <w:widowControl/>
              <w:spacing w:line="276" w:lineRule="auto"/>
              <w:jc w:val="both"/>
              <w:rPr>
                <w:rFonts w:ascii="Times New Roman" w:hAnsi="Times New Roman" w:cs="Times New Roman"/>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7CE443"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4DBC26"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4537E787"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0CBA0B33"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1148ED08"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EEC4D0"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570119A1"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60412CEC"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r>
              <w:rPr>
                <w:rFonts w:ascii="Times New Roman" w:hAnsi="Times New Roman" w:cs="Times New Roman"/>
                <w:b/>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3F65481B"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r>
              <w:rPr>
                <w:rFonts w:ascii="Times New Roman" w:hAnsi="Times New Roman" w:cs="Times New Roman"/>
                <w:b/>
                <w:color w:val="92D05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2B8BFCA4"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3467E856"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r>
      <w:tr w:rsidR="00B83FCC" w14:paraId="165A1EC3"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35BA11D1"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Фізична культура</w:t>
            </w:r>
          </w:p>
        </w:tc>
        <w:tc>
          <w:tcPr>
            <w:tcW w:w="2243" w:type="pct"/>
            <w:tcBorders>
              <w:top w:val="single" w:sz="4" w:space="0" w:color="000000"/>
              <w:left w:val="single" w:sz="4" w:space="0" w:color="000000"/>
              <w:bottom w:val="single" w:sz="4" w:space="0" w:color="000000"/>
              <w:right w:val="single" w:sz="4" w:space="0" w:color="000000"/>
            </w:tcBorders>
            <w:hideMark/>
          </w:tcPr>
          <w:p w14:paraId="3E4A4476"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Фізична культура</w:t>
            </w:r>
          </w:p>
        </w:tc>
        <w:tc>
          <w:tcPr>
            <w:tcW w:w="476" w:type="pct"/>
            <w:tcBorders>
              <w:top w:val="single" w:sz="4" w:space="0" w:color="000000"/>
              <w:left w:val="single" w:sz="4" w:space="0" w:color="000000"/>
              <w:bottom w:val="single" w:sz="4" w:space="0" w:color="000000"/>
              <w:right w:val="single" w:sz="4" w:space="0" w:color="000000"/>
            </w:tcBorders>
            <w:hideMark/>
          </w:tcPr>
          <w:p w14:paraId="42312BEC"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476" w:type="pct"/>
            <w:tcBorders>
              <w:top w:val="single" w:sz="4" w:space="0" w:color="000000"/>
              <w:left w:val="single" w:sz="4" w:space="0" w:color="000000"/>
              <w:bottom w:val="single" w:sz="4" w:space="0" w:color="000000"/>
              <w:right w:val="single" w:sz="4" w:space="0" w:color="000000"/>
            </w:tcBorders>
            <w:hideMark/>
          </w:tcPr>
          <w:p w14:paraId="736EDA64"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7EBD307A"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3AF9A5C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r>
      <w:tr w:rsidR="00B83FCC" w14:paraId="19B6242B"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5AD34B"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29689D6B"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2D6BDC0D"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476" w:type="pct"/>
            <w:tcBorders>
              <w:top w:val="single" w:sz="4" w:space="0" w:color="000000"/>
              <w:left w:val="single" w:sz="4" w:space="0" w:color="000000"/>
              <w:bottom w:val="single" w:sz="4" w:space="0" w:color="000000"/>
              <w:right w:val="single" w:sz="4" w:space="0" w:color="000000"/>
            </w:tcBorders>
            <w:hideMark/>
          </w:tcPr>
          <w:p w14:paraId="1DE5B1D2"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0FE389A0"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27238BC7"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r>
      <w:tr w:rsidR="00B83FCC" w14:paraId="7BC91033" w14:textId="77777777" w:rsidTr="00B83FCC">
        <w:trPr>
          <w:trHeight w:val="20"/>
        </w:trPr>
        <w:tc>
          <w:tcPr>
            <w:tcW w:w="3394" w:type="pct"/>
            <w:gridSpan w:val="2"/>
            <w:tcBorders>
              <w:top w:val="single" w:sz="4" w:space="0" w:color="000000"/>
              <w:left w:val="single" w:sz="4" w:space="0" w:color="000000"/>
              <w:bottom w:val="single" w:sz="4" w:space="0" w:color="000000"/>
              <w:right w:val="single" w:sz="4" w:space="0" w:color="000000"/>
            </w:tcBorders>
            <w:hideMark/>
          </w:tcPr>
          <w:p w14:paraId="7B96350C" w14:textId="77777777" w:rsidR="00B83FCC" w:rsidRDefault="00B83FCC">
            <w:pPr>
              <w:widowControl/>
              <w:spacing w:line="256" w:lineRule="auto"/>
              <w:rPr>
                <w:rFonts w:ascii="Times New Roman" w:hAnsi="Times New Roman" w:cs="Times New Roman"/>
                <w:color w:val="auto"/>
                <w:sz w:val="20"/>
                <w:szCs w:val="20"/>
                <w:lang w:val="uk-UA" w:eastAsia="ru-RU"/>
              </w:rPr>
            </w:pPr>
            <w:r>
              <w:rPr>
                <w:rFonts w:ascii="Times New Roman" w:hAnsi="Times New Roman" w:cs="Times New Roman"/>
                <w:color w:val="auto"/>
                <w:sz w:val="20"/>
                <w:szCs w:val="20"/>
                <w:lang w:val="uk-UA" w:eastAsia="ru-RU"/>
              </w:rPr>
              <w:t>Кількість навчальних годин для обов’язкових освітніх компонентів за обраним профілем (навчальні предмети / інтегровані курси / міжгалузеві інтегровані курси / проведення індивідуальних консультацій, групових занять та проєктної діяльності)*</w:t>
            </w:r>
          </w:p>
        </w:tc>
        <w:tc>
          <w:tcPr>
            <w:tcW w:w="476"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4C7E0CBD" w14:textId="77777777" w:rsidR="00B83FCC" w:rsidRDefault="00B83FCC">
            <w:pPr>
              <w:widowControl/>
              <w:spacing w:line="256" w:lineRule="auto"/>
              <w:jc w:val="center"/>
              <w:rPr>
                <w:rFonts w:ascii="Times New Roman" w:hAnsi="Times New Roman" w:cs="Times New Roman"/>
                <w:b/>
                <w:color w:val="FF0000"/>
                <w:sz w:val="20"/>
                <w:szCs w:val="20"/>
                <w:lang w:val="ru-RU" w:eastAsia="ru-RU"/>
              </w:rPr>
            </w:pPr>
            <w:r>
              <w:rPr>
                <w:rFonts w:ascii="Times New Roman" w:hAnsi="Times New Roman" w:cs="Times New Roman"/>
                <w:b/>
                <w:color w:val="FF0000"/>
                <w:sz w:val="20"/>
                <w:szCs w:val="20"/>
                <w:lang w:val="ru-RU" w:eastAsia="ru-RU"/>
              </w:rPr>
              <w:t>4</w:t>
            </w:r>
          </w:p>
        </w:tc>
        <w:tc>
          <w:tcPr>
            <w:tcW w:w="476"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1ABB8069" w14:textId="77777777" w:rsidR="00B83FCC" w:rsidRDefault="00B83FCC">
            <w:pPr>
              <w:widowControl/>
              <w:spacing w:line="256" w:lineRule="auto"/>
              <w:jc w:val="center"/>
              <w:rPr>
                <w:rFonts w:ascii="Times New Roman" w:hAnsi="Times New Roman" w:cs="Times New Roman"/>
                <w:b/>
                <w:color w:val="FF0000"/>
                <w:sz w:val="20"/>
                <w:szCs w:val="20"/>
                <w:lang w:val="ru-RU" w:eastAsia="ru-RU"/>
              </w:rPr>
            </w:pPr>
            <w:r>
              <w:rPr>
                <w:rFonts w:ascii="Times New Roman" w:hAnsi="Times New Roman" w:cs="Times New Roman"/>
                <w:b/>
                <w:color w:val="FF0000"/>
                <w:sz w:val="20"/>
                <w:szCs w:val="20"/>
                <w:lang w:val="ru-RU" w:eastAsia="ru-RU"/>
              </w:rPr>
              <w:t>6</w:t>
            </w:r>
          </w:p>
        </w:tc>
        <w:tc>
          <w:tcPr>
            <w:tcW w:w="327"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2639F624" w14:textId="77777777" w:rsidR="00B83FCC" w:rsidRDefault="00B83FCC">
            <w:pPr>
              <w:widowControl/>
              <w:spacing w:line="256" w:lineRule="auto"/>
              <w:jc w:val="center"/>
              <w:rPr>
                <w:rFonts w:ascii="Times New Roman" w:hAnsi="Times New Roman" w:cs="Times New Roman"/>
                <w:b/>
                <w:color w:val="FF0000"/>
                <w:sz w:val="20"/>
                <w:szCs w:val="20"/>
                <w:lang w:val="ru-RU" w:eastAsia="ru-RU"/>
              </w:rPr>
            </w:pPr>
            <w:r>
              <w:rPr>
                <w:rFonts w:ascii="Times New Roman" w:hAnsi="Times New Roman" w:cs="Times New Roman"/>
                <w:b/>
                <w:color w:val="FF0000"/>
                <w:sz w:val="20"/>
                <w:szCs w:val="20"/>
                <w:lang w:val="ru-RU" w:eastAsia="ru-RU"/>
              </w:rPr>
              <w:t>9</w:t>
            </w:r>
          </w:p>
        </w:tc>
        <w:tc>
          <w:tcPr>
            <w:tcW w:w="327"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18A48D2F" w14:textId="77777777" w:rsidR="00B83FCC" w:rsidRDefault="00B83FCC">
            <w:pPr>
              <w:widowControl/>
              <w:spacing w:line="256" w:lineRule="auto"/>
              <w:jc w:val="center"/>
              <w:rPr>
                <w:rFonts w:ascii="Times New Roman" w:hAnsi="Times New Roman" w:cs="Times New Roman"/>
                <w:b/>
                <w:color w:val="FF0000"/>
                <w:sz w:val="20"/>
                <w:szCs w:val="20"/>
                <w:lang w:val="ru-RU" w:eastAsia="ru-RU"/>
              </w:rPr>
            </w:pPr>
            <w:r>
              <w:rPr>
                <w:rFonts w:ascii="Times New Roman" w:hAnsi="Times New Roman" w:cs="Times New Roman"/>
                <w:b/>
                <w:color w:val="FF0000"/>
                <w:sz w:val="20"/>
                <w:szCs w:val="20"/>
                <w:lang w:val="ru-RU" w:eastAsia="ru-RU"/>
              </w:rPr>
              <w:t>11</w:t>
            </w:r>
          </w:p>
        </w:tc>
      </w:tr>
      <w:tr w:rsidR="00B83FCC" w14:paraId="3B6EDF7B" w14:textId="77777777" w:rsidTr="00B83FCC">
        <w:trPr>
          <w:trHeight w:val="20"/>
        </w:trPr>
        <w:tc>
          <w:tcPr>
            <w:tcW w:w="3394" w:type="pct"/>
            <w:gridSpan w:val="2"/>
            <w:tcBorders>
              <w:top w:val="single" w:sz="4" w:space="0" w:color="000000"/>
              <w:left w:val="single" w:sz="4" w:space="0" w:color="000000"/>
              <w:bottom w:val="single" w:sz="4" w:space="0" w:color="000000"/>
              <w:right w:val="single" w:sz="4" w:space="0" w:color="000000"/>
            </w:tcBorders>
            <w:hideMark/>
          </w:tcPr>
          <w:p w14:paraId="6B7F6358" w14:textId="77777777" w:rsidR="00B83FCC" w:rsidRDefault="00B83FCC">
            <w:pPr>
              <w:widowControl/>
              <w:spacing w:line="256" w:lineRule="auto"/>
              <w:rPr>
                <w:rFonts w:ascii="Times New Roman" w:hAnsi="Times New Roman" w:cs="Times New Roman"/>
                <w:color w:val="auto"/>
                <w:sz w:val="20"/>
                <w:szCs w:val="20"/>
                <w:lang w:val="uk-UA" w:eastAsia="ru-RU"/>
              </w:rPr>
            </w:pPr>
            <w:r>
              <w:rPr>
                <w:rFonts w:ascii="Times New Roman" w:hAnsi="Times New Roman" w:cs="Times New Roman"/>
                <w:color w:val="auto"/>
                <w:sz w:val="20"/>
                <w:szCs w:val="20"/>
                <w:lang w:val="uk-UA" w:eastAsia="ru-RU"/>
              </w:rPr>
              <w:t>Кількість навчальних годин для вибіркових освітніх компонентів, що фінансуються з державного бюджету (навчальні предмети, у т. ч. друга іноземна мова, інтегровані курси, міжгалузеві інтегровані курси; без урахування поділу на групи)**</w:t>
            </w:r>
          </w:p>
        </w:tc>
        <w:tc>
          <w:tcPr>
            <w:tcW w:w="476"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111319B0" w14:textId="77777777" w:rsidR="00B83FCC" w:rsidRDefault="00B83FCC">
            <w:pPr>
              <w:widowControl/>
              <w:spacing w:line="256" w:lineRule="auto"/>
              <w:jc w:val="center"/>
              <w:rPr>
                <w:rFonts w:ascii="Times New Roman" w:hAnsi="Times New Roman" w:cs="Times New Roman"/>
                <w:b/>
                <w:color w:val="92D050"/>
                <w:sz w:val="20"/>
                <w:szCs w:val="20"/>
                <w:lang w:val="ru-RU" w:eastAsia="ru-RU"/>
              </w:rPr>
            </w:pPr>
            <w:r>
              <w:rPr>
                <w:rFonts w:ascii="Times New Roman" w:hAnsi="Times New Roman" w:cs="Times New Roman"/>
                <w:b/>
                <w:color w:val="92D050"/>
                <w:sz w:val="20"/>
                <w:szCs w:val="20"/>
                <w:lang w:val="ru-RU" w:eastAsia="ru-RU"/>
              </w:rPr>
              <w:t>6</w:t>
            </w:r>
          </w:p>
        </w:tc>
        <w:tc>
          <w:tcPr>
            <w:tcW w:w="476"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24CD2C03" w14:textId="77777777" w:rsidR="00B83FCC" w:rsidRDefault="00B83FCC">
            <w:pPr>
              <w:widowControl/>
              <w:spacing w:line="256" w:lineRule="auto"/>
              <w:jc w:val="center"/>
              <w:rPr>
                <w:rFonts w:ascii="Times New Roman" w:hAnsi="Times New Roman" w:cs="Times New Roman"/>
                <w:b/>
                <w:color w:val="92D050"/>
                <w:sz w:val="20"/>
                <w:szCs w:val="20"/>
                <w:lang w:val="ru-RU" w:eastAsia="ru-RU"/>
              </w:rPr>
            </w:pPr>
            <w:r>
              <w:rPr>
                <w:rFonts w:ascii="Times New Roman" w:hAnsi="Times New Roman" w:cs="Times New Roman"/>
                <w:b/>
                <w:color w:val="92D050"/>
                <w:sz w:val="20"/>
                <w:szCs w:val="20"/>
                <w:lang w:val="ru-RU" w:eastAsia="ru-RU"/>
              </w:rPr>
              <w:t>5</w:t>
            </w:r>
          </w:p>
        </w:tc>
        <w:tc>
          <w:tcPr>
            <w:tcW w:w="327"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E1E35F8" w14:textId="77777777" w:rsidR="00B83FCC" w:rsidRDefault="00B83FCC">
            <w:pPr>
              <w:widowControl/>
              <w:spacing w:line="256" w:lineRule="auto"/>
              <w:jc w:val="center"/>
              <w:rPr>
                <w:rFonts w:ascii="Times New Roman" w:hAnsi="Times New Roman" w:cs="Times New Roman"/>
                <w:b/>
                <w:color w:val="92D050"/>
                <w:sz w:val="20"/>
                <w:szCs w:val="20"/>
                <w:lang w:val="ru-RU" w:eastAsia="ru-RU"/>
              </w:rPr>
            </w:pPr>
            <w:r>
              <w:rPr>
                <w:rFonts w:ascii="Times New Roman" w:hAnsi="Times New Roman" w:cs="Times New Roman"/>
                <w:b/>
                <w:color w:val="92D050"/>
                <w:sz w:val="20"/>
                <w:szCs w:val="20"/>
                <w:lang w:val="ru-RU" w:eastAsia="ru-RU"/>
              </w:rPr>
              <w:t>5</w:t>
            </w:r>
          </w:p>
        </w:tc>
        <w:tc>
          <w:tcPr>
            <w:tcW w:w="327"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180964DB" w14:textId="77777777" w:rsidR="00B83FCC" w:rsidRDefault="00B83FCC">
            <w:pPr>
              <w:widowControl/>
              <w:spacing w:line="256" w:lineRule="auto"/>
              <w:jc w:val="center"/>
              <w:rPr>
                <w:rFonts w:ascii="Times New Roman" w:hAnsi="Times New Roman" w:cs="Times New Roman"/>
                <w:b/>
                <w:color w:val="92D050"/>
                <w:sz w:val="20"/>
                <w:szCs w:val="20"/>
                <w:lang w:val="ru-RU" w:eastAsia="ru-RU"/>
              </w:rPr>
            </w:pPr>
            <w:r>
              <w:rPr>
                <w:rFonts w:ascii="Times New Roman" w:hAnsi="Times New Roman" w:cs="Times New Roman"/>
                <w:b/>
                <w:color w:val="92D050"/>
                <w:sz w:val="20"/>
                <w:szCs w:val="20"/>
                <w:lang w:val="ru-RU" w:eastAsia="ru-RU"/>
              </w:rPr>
              <w:t>8</w:t>
            </w:r>
          </w:p>
        </w:tc>
      </w:tr>
      <w:tr w:rsidR="00B83FCC" w14:paraId="2D300245" w14:textId="77777777" w:rsidTr="00B83FCC">
        <w:trPr>
          <w:trHeight w:val="20"/>
        </w:trPr>
        <w:tc>
          <w:tcPr>
            <w:tcW w:w="3394" w:type="pct"/>
            <w:gridSpan w:val="2"/>
            <w:tcBorders>
              <w:top w:val="single" w:sz="4" w:space="0" w:color="000000"/>
              <w:left w:val="single" w:sz="4" w:space="0" w:color="000000"/>
              <w:bottom w:val="single" w:sz="4" w:space="0" w:color="000000"/>
              <w:right w:val="single" w:sz="4" w:space="0" w:color="000000"/>
            </w:tcBorders>
            <w:hideMark/>
          </w:tcPr>
          <w:p w14:paraId="278034D2"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Усього (без фізичної̈ культури + фізична культура; без урахування поділу на групи)</w:t>
            </w:r>
          </w:p>
        </w:tc>
        <w:tc>
          <w:tcPr>
            <w:tcW w:w="476" w:type="pct"/>
            <w:tcBorders>
              <w:top w:val="single" w:sz="4" w:space="0" w:color="000000"/>
              <w:left w:val="single" w:sz="4" w:space="0" w:color="000000"/>
              <w:bottom w:val="single" w:sz="4" w:space="0" w:color="000000"/>
              <w:right w:val="single" w:sz="4" w:space="0" w:color="000000"/>
            </w:tcBorders>
            <w:hideMark/>
          </w:tcPr>
          <w:p w14:paraId="7C772C89"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33+3</w:t>
            </w:r>
          </w:p>
        </w:tc>
        <w:tc>
          <w:tcPr>
            <w:tcW w:w="476" w:type="pct"/>
            <w:tcBorders>
              <w:top w:val="single" w:sz="4" w:space="0" w:color="000000"/>
              <w:left w:val="single" w:sz="4" w:space="0" w:color="000000"/>
              <w:bottom w:val="single" w:sz="4" w:space="0" w:color="000000"/>
              <w:right w:val="single" w:sz="4" w:space="0" w:color="000000"/>
            </w:tcBorders>
            <w:hideMark/>
          </w:tcPr>
          <w:p w14:paraId="02F4723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33+3</w:t>
            </w:r>
          </w:p>
        </w:tc>
        <w:tc>
          <w:tcPr>
            <w:tcW w:w="327" w:type="pct"/>
            <w:tcBorders>
              <w:top w:val="single" w:sz="4" w:space="0" w:color="000000"/>
              <w:left w:val="single" w:sz="4" w:space="0" w:color="000000"/>
              <w:bottom w:val="single" w:sz="4" w:space="0" w:color="000000"/>
              <w:right w:val="single" w:sz="4" w:space="0" w:color="000000"/>
            </w:tcBorders>
            <w:hideMark/>
          </w:tcPr>
          <w:p w14:paraId="76CE77ED"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33+3</w:t>
            </w:r>
          </w:p>
        </w:tc>
        <w:tc>
          <w:tcPr>
            <w:tcW w:w="327" w:type="pct"/>
            <w:tcBorders>
              <w:top w:val="single" w:sz="4" w:space="0" w:color="000000"/>
              <w:left w:val="single" w:sz="4" w:space="0" w:color="000000"/>
              <w:bottom w:val="single" w:sz="4" w:space="0" w:color="000000"/>
              <w:right w:val="single" w:sz="4" w:space="0" w:color="000000"/>
            </w:tcBorders>
            <w:hideMark/>
          </w:tcPr>
          <w:p w14:paraId="69DBB80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33+3</w:t>
            </w:r>
          </w:p>
        </w:tc>
      </w:tr>
      <w:tr w:rsidR="00B83FCC" w14:paraId="78864BC0" w14:textId="77777777" w:rsidTr="00B83FCC">
        <w:trPr>
          <w:trHeight w:val="20"/>
        </w:trPr>
        <w:tc>
          <w:tcPr>
            <w:tcW w:w="3394" w:type="pct"/>
            <w:gridSpan w:val="2"/>
            <w:tcBorders>
              <w:top w:val="single" w:sz="4" w:space="0" w:color="000000"/>
              <w:left w:val="single" w:sz="4" w:space="0" w:color="000000"/>
              <w:bottom w:val="single" w:sz="4" w:space="0" w:color="000000"/>
              <w:right w:val="single" w:sz="4" w:space="0" w:color="000000"/>
            </w:tcBorders>
            <w:hideMark/>
          </w:tcPr>
          <w:p w14:paraId="25D3D21B"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Загальнорічна кількість навчальних годин, що фінансуються з бюджету (без урахування поділу на групи)</w:t>
            </w:r>
          </w:p>
        </w:tc>
        <w:tc>
          <w:tcPr>
            <w:tcW w:w="476" w:type="pct"/>
            <w:tcBorders>
              <w:top w:val="single" w:sz="4" w:space="0" w:color="000000"/>
              <w:left w:val="single" w:sz="4" w:space="0" w:color="000000"/>
              <w:bottom w:val="single" w:sz="4" w:space="0" w:color="000000"/>
              <w:right w:val="single" w:sz="4" w:space="0" w:color="000000"/>
            </w:tcBorders>
            <w:hideMark/>
          </w:tcPr>
          <w:p w14:paraId="4A3022C2"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476" w:type="pct"/>
            <w:tcBorders>
              <w:top w:val="single" w:sz="4" w:space="0" w:color="000000"/>
              <w:left w:val="single" w:sz="4" w:space="0" w:color="000000"/>
              <w:bottom w:val="single" w:sz="4" w:space="0" w:color="000000"/>
              <w:right w:val="single" w:sz="4" w:space="0" w:color="000000"/>
            </w:tcBorders>
            <w:hideMark/>
          </w:tcPr>
          <w:p w14:paraId="33B25B39"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327" w:type="pct"/>
            <w:tcBorders>
              <w:top w:val="single" w:sz="4" w:space="0" w:color="000000"/>
              <w:left w:val="single" w:sz="4" w:space="0" w:color="000000"/>
              <w:bottom w:val="single" w:sz="4" w:space="0" w:color="000000"/>
              <w:right w:val="single" w:sz="4" w:space="0" w:color="000000"/>
            </w:tcBorders>
            <w:hideMark/>
          </w:tcPr>
          <w:p w14:paraId="5C625F04"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327" w:type="pct"/>
            <w:tcBorders>
              <w:top w:val="single" w:sz="4" w:space="0" w:color="000000"/>
              <w:left w:val="single" w:sz="4" w:space="0" w:color="000000"/>
              <w:bottom w:val="single" w:sz="4" w:space="0" w:color="000000"/>
              <w:right w:val="single" w:sz="4" w:space="0" w:color="000000"/>
            </w:tcBorders>
            <w:hideMark/>
          </w:tcPr>
          <w:p w14:paraId="44E3F6F7"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r>
      <w:tr w:rsidR="00B83FCC" w14:paraId="32F3499B" w14:textId="77777777" w:rsidTr="00B83FCC">
        <w:trPr>
          <w:trHeight w:val="20"/>
        </w:trPr>
        <w:tc>
          <w:tcPr>
            <w:tcW w:w="3394" w:type="pct"/>
            <w:gridSpan w:val="2"/>
            <w:tcBorders>
              <w:top w:val="single" w:sz="4" w:space="0" w:color="000000"/>
              <w:left w:val="single" w:sz="4" w:space="0" w:color="000000"/>
              <w:bottom w:val="single" w:sz="4" w:space="0" w:color="000000"/>
              <w:right w:val="single" w:sz="4" w:space="0" w:color="000000"/>
            </w:tcBorders>
            <w:hideMark/>
          </w:tcPr>
          <w:p w14:paraId="531505C7"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Гранично допустиме навчальне навантаження</w:t>
            </w:r>
          </w:p>
        </w:tc>
        <w:tc>
          <w:tcPr>
            <w:tcW w:w="476" w:type="pct"/>
            <w:tcBorders>
              <w:top w:val="single" w:sz="4" w:space="0" w:color="000000"/>
              <w:left w:val="single" w:sz="4" w:space="0" w:color="000000"/>
              <w:bottom w:val="single" w:sz="4" w:space="0" w:color="000000"/>
              <w:right w:val="single" w:sz="4" w:space="0" w:color="000000"/>
            </w:tcBorders>
            <w:hideMark/>
          </w:tcPr>
          <w:p w14:paraId="688B750A"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476" w:type="pct"/>
            <w:tcBorders>
              <w:top w:val="single" w:sz="4" w:space="0" w:color="000000"/>
              <w:left w:val="single" w:sz="4" w:space="0" w:color="000000"/>
              <w:bottom w:val="single" w:sz="4" w:space="0" w:color="000000"/>
              <w:right w:val="single" w:sz="4" w:space="0" w:color="000000"/>
            </w:tcBorders>
            <w:hideMark/>
          </w:tcPr>
          <w:p w14:paraId="4915E0FE"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327" w:type="pct"/>
            <w:tcBorders>
              <w:top w:val="single" w:sz="4" w:space="0" w:color="000000"/>
              <w:left w:val="single" w:sz="4" w:space="0" w:color="000000"/>
              <w:bottom w:val="single" w:sz="4" w:space="0" w:color="000000"/>
              <w:right w:val="single" w:sz="4" w:space="0" w:color="000000"/>
            </w:tcBorders>
            <w:hideMark/>
          </w:tcPr>
          <w:p w14:paraId="67653A60"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327" w:type="pct"/>
            <w:tcBorders>
              <w:top w:val="single" w:sz="4" w:space="0" w:color="000000"/>
              <w:left w:val="single" w:sz="4" w:space="0" w:color="000000"/>
              <w:bottom w:val="single" w:sz="4" w:space="0" w:color="000000"/>
              <w:right w:val="single" w:sz="4" w:space="0" w:color="000000"/>
            </w:tcBorders>
            <w:hideMark/>
          </w:tcPr>
          <w:p w14:paraId="317D675E"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r>
    </w:tbl>
    <w:p w14:paraId="3A5B8B96" w14:textId="77777777" w:rsidR="00B83FCC" w:rsidRDefault="00B83FCC" w:rsidP="00B83FCC">
      <w:pPr>
        <w:widowControl/>
        <w:jc w:val="center"/>
        <w:rPr>
          <w:rFonts w:ascii="Times New Roman" w:eastAsia="Calibri" w:hAnsi="Times New Roman" w:cs="Times New Roman"/>
          <w:color w:val="auto"/>
          <w:sz w:val="28"/>
          <w:szCs w:val="28"/>
          <w:lang w:val="uk-UA" w:eastAsia="ru-RU"/>
        </w:rPr>
      </w:pPr>
      <w:r>
        <w:rPr>
          <w:rFonts w:ascii="Times New Roman" w:eastAsia="Calibri" w:hAnsi="Times New Roman" w:cs="Times New Roman"/>
          <w:color w:val="auto"/>
          <w:sz w:val="28"/>
          <w:szCs w:val="28"/>
          <w:lang w:val="uk-UA" w:eastAsia="ru-RU"/>
        </w:rPr>
        <w:t xml:space="preserve"> </w:t>
      </w:r>
    </w:p>
    <w:p w14:paraId="6506CFE2" w14:textId="77777777" w:rsidR="00B83FCC" w:rsidRDefault="00B83FCC" w:rsidP="00B83FCC">
      <w:pPr>
        <w:ind w:right="-57"/>
        <w:jc w:val="center"/>
        <w:rPr>
          <w:rFonts w:ascii="Times New Roman" w:eastAsia="Calibri" w:hAnsi="Times New Roman" w:cs="Times New Roman"/>
          <w:b/>
          <w:bCs/>
          <w:lang w:val="uk-UA" w:eastAsia="ru-RU"/>
        </w:rPr>
      </w:pPr>
      <w:r>
        <w:rPr>
          <w:rFonts w:ascii="Times New Roman" w:eastAsia="Calibri" w:hAnsi="Times New Roman" w:cs="Times New Roman"/>
          <w:b/>
          <w:bCs/>
          <w:lang w:val="uk-UA" w:eastAsia="ru-RU"/>
        </w:rPr>
        <w:t xml:space="preserve">Навчальний план </w:t>
      </w:r>
    </w:p>
    <w:p w14:paraId="707A693A" w14:textId="77777777" w:rsidR="00F706A3" w:rsidRDefault="00B83FCC" w:rsidP="00B83FCC">
      <w:pPr>
        <w:ind w:right="-57"/>
        <w:jc w:val="center"/>
        <w:rPr>
          <w:rFonts w:ascii="Times New Roman" w:hAnsi="Times New Roman" w:cs="Times New Roman"/>
          <w:b/>
          <w:lang w:val="uk-UA" w:eastAsia="ru-RU"/>
        </w:rPr>
      </w:pPr>
      <w:r>
        <w:rPr>
          <w:rFonts w:ascii="Times New Roman" w:hAnsi="Times New Roman" w:cs="Times New Roman"/>
          <w:b/>
          <w:lang w:val="uk-UA" w:eastAsia="ru-RU"/>
        </w:rPr>
        <w:t xml:space="preserve">для 10  </w:t>
      </w:r>
      <w:r>
        <w:rPr>
          <w:rFonts w:ascii="Times New Roman" w:eastAsia="Calibri" w:hAnsi="Times New Roman" w:cs="Times New Roman"/>
          <w:b/>
          <w:bCs/>
          <w:lang w:val="uk-UA" w:eastAsia="ru-RU"/>
        </w:rPr>
        <w:t>класу з навчанням українською мовою</w:t>
      </w:r>
      <w:r>
        <w:rPr>
          <w:rFonts w:ascii="Times New Roman" w:hAnsi="Times New Roman" w:cs="Times New Roman"/>
          <w:b/>
          <w:lang w:val="uk-UA" w:eastAsia="ru-RU"/>
        </w:rPr>
        <w:t xml:space="preserve"> Гадяцького профільного ліцею імені </w:t>
      </w:r>
    </w:p>
    <w:p w14:paraId="5161FB80" w14:textId="08FD177A" w:rsidR="00B83FCC" w:rsidRDefault="00B83FCC" w:rsidP="00B83FCC">
      <w:pPr>
        <w:ind w:right="-57"/>
        <w:jc w:val="center"/>
        <w:rPr>
          <w:rFonts w:ascii="Times New Roman" w:eastAsia="Calibri" w:hAnsi="Times New Roman" w:cs="Times New Roman"/>
          <w:b/>
          <w:lang w:val="uk-UA" w:eastAsia="ru-RU"/>
        </w:rPr>
      </w:pPr>
      <w:r>
        <w:rPr>
          <w:rFonts w:ascii="Times New Roman" w:hAnsi="Times New Roman" w:cs="Times New Roman"/>
          <w:b/>
          <w:lang w:val="uk-UA" w:eastAsia="ru-RU"/>
        </w:rPr>
        <w:t>Т.Г. Шевченка Полтавської обласної ради</w:t>
      </w:r>
      <w:r>
        <w:rPr>
          <w:rFonts w:ascii="Times New Roman" w:hAnsi="Times New Roman" w:cs="Times New Roman"/>
          <w:lang w:val="uk-UA" w:eastAsia="ru-RU"/>
        </w:rPr>
        <w:t xml:space="preserve"> </w:t>
      </w:r>
      <w:r>
        <w:rPr>
          <w:rFonts w:ascii="Times New Roman" w:hAnsi="Times New Roman" w:cs="Times New Roman"/>
          <w:b/>
          <w:lang w:val="uk-UA" w:eastAsia="ru-RU"/>
        </w:rPr>
        <w:t xml:space="preserve"> </w:t>
      </w:r>
    </w:p>
    <w:p w14:paraId="36FA34A4" w14:textId="5EC160A3" w:rsidR="00B83FCC" w:rsidRDefault="005D64CB" w:rsidP="00B83FCC">
      <w:pPr>
        <w:ind w:right="-57"/>
        <w:jc w:val="center"/>
        <w:rPr>
          <w:rFonts w:ascii="Times New Roman" w:eastAsia="Calibri" w:hAnsi="Times New Roman" w:cs="Times New Roman"/>
          <w:lang w:val="uk-UA" w:eastAsia="uk-UA"/>
        </w:rPr>
      </w:pPr>
      <w:r>
        <w:rPr>
          <w:rFonts w:ascii="Times New Roman" w:hAnsi="Times New Roman" w:cs="Times New Roman"/>
          <w:b/>
          <w:lang w:val="uk-UA" w:eastAsia="ru-RU"/>
        </w:rPr>
        <w:t xml:space="preserve"> </w:t>
      </w:r>
    </w:p>
    <w:p w14:paraId="37C25AEF" w14:textId="77777777" w:rsidR="00B83FCC" w:rsidRDefault="00B83FCC" w:rsidP="00B83FCC">
      <w:pPr>
        <w:widowControl/>
        <w:rPr>
          <w:rFonts w:ascii="Times New Roman" w:hAnsi="Times New Roman" w:cs="Times New Roman"/>
          <w:b/>
          <w:color w:val="auto"/>
          <w:sz w:val="28"/>
          <w:szCs w:val="28"/>
          <w:lang w:val="uk-UA"/>
        </w:rPr>
      </w:pPr>
    </w:p>
    <w:p w14:paraId="3627571F" w14:textId="77777777" w:rsidR="00B83FCC" w:rsidRDefault="00B83FCC" w:rsidP="00B83FCC">
      <w:pPr>
        <w:widowControl/>
        <w:jc w:val="center"/>
        <w:rPr>
          <w:rFonts w:ascii="Times New Roman" w:eastAsia="Calibri" w:hAnsi="Times New Roman" w:cs="Times New Roman"/>
          <w:b/>
          <w:bCs/>
          <w:color w:val="auto"/>
          <w:lang w:val="uk-UA" w:eastAsia="ru-RU"/>
        </w:rPr>
      </w:pPr>
      <w:r>
        <w:rPr>
          <w:rFonts w:ascii="Times New Roman" w:eastAsia="Calibri" w:hAnsi="Times New Roman" w:cs="Times New Roman"/>
          <w:b/>
          <w:bCs/>
          <w:color w:val="auto"/>
          <w:lang w:val="uk-UA" w:eastAsia="ru-RU"/>
        </w:rPr>
        <w:t>Соціально-гуманітарний</w:t>
      </w:r>
      <w:r w:rsidRPr="00EE257A">
        <w:rPr>
          <w:rFonts w:ascii="Times New Roman" w:eastAsia="Calibri" w:hAnsi="Times New Roman" w:cs="Times New Roman"/>
          <w:b/>
          <w:bCs/>
          <w:color w:val="auto"/>
          <w:lang w:val="uk-UA" w:eastAsia="ru-RU"/>
        </w:rPr>
        <w:t xml:space="preserve"> </w:t>
      </w:r>
      <w:r>
        <w:rPr>
          <w:rFonts w:ascii="Times New Roman" w:eastAsia="Calibri" w:hAnsi="Times New Roman" w:cs="Times New Roman"/>
          <w:b/>
          <w:bCs/>
          <w:color w:val="auto"/>
          <w:lang w:val="uk-UA" w:eastAsia="ru-RU"/>
        </w:rPr>
        <w:t>кластер</w:t>
      </w:r>
    </w:p>
    <w:p w14:paraId="1E460101" w14:textId="77777777" w:rsidR="00B83FCC" w:rsidRDefault="00B83FCC" w:rsidP="00B83FCC">
      <w:pPr>
        <w:widowControl/>
        <w:jc w:val="center"/>
        <w:rPr>
          <w:rFonts w:ascii="Times New Roman" w:eastAsia="Calibri" w:hAnsi="Times New Roman" w:cs="Times New Roman"/>
          <w:b/>
          <w:color w:val="auto"/>
          <w:lang w:val="uk-UA" w:eastAsia="ru-RU"/>
        </w:rPr>
      </w:pPr>
      <w:r>
        <w:rPr>
          <w:rFonts w:ascii="Times New Roman" w:eastAsia="Calibri" w:hAnsi="Times New Roman" w:cs="Times New Roman"/>
          <w:b/>
          <w:bCs/>
          <w:color w:val="auto"/>
          <w:lang w:val="uk-UA" w:eastAsia="ru-RU"/>
        </w:rPr>
        <w:t>Економічний профіль</w:t>
      </w:r>
      <w:r>
        <w:rPr>
          <w:rFonts w:ascii="Times New Roman" w:eastAsia="Calibri" w:hAnsi="Times New Roman" w:cs="Times New Roman"/>
          <w:color w:val="auto"/>
          <w:lang w:val="uk-UA" w:eastAsia="ru-RU"/>
        </w:rPr>
        <w:t xml:space="preserve"> з поглибленим вивченням </w:t>
      </w:r>
      <w:r>
        <w:rPr>
          <w:rFonts w:ascii="Times New Roman" w:eastAsia="Calibri" w:hAnsi="Times New Roman" w:cs="Times New Roman"/>
          <w:b/>
          <w:color w:val="auto"/>
          <w:lang w:val="uk-UA" w:eastAsia="ru-RU"/>
        </w:rPr>
        <w:t>географії та іноземної мови</w:t>
      </w:r>
    </w:p>
    <w:p w14:paraId="7EA13470" w14:textId="77777777" w:rsidR="00B83FCC" w:rsidRDefault="00B83FCC" w:rsidP="00B83FCC">
      <w:pPr>
        <w:widowControl/>
        <w:jc w:val="center"/>
        <w:rPr>
          <w:rFonts w:ascii="Times New Roman" w:eastAsia="Calibri" w:hAnsi="Times New Roman" w:cs="Times New Roman"/>
          <w:b/>
          <w:color w:val="auto"/>
          <w:lang w:val="uk-UA"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2217"/>
        <w:gridCol w:w="4319"/>
        <w:gridCol w:w="917"/>
        <w:gridCol w:w="917"/>
        <w:gridCol w:w="629"/>
        <w:gridCol w:w="630"/>
      </w:tblGrid>
      <w:tr w:rsidR="00B83FCC" w14:paraId="1BFF706C"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vAlign w:val="center"/>
          </w:tcPr>
          <w:p w14:paraId="0965ABEB"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Назва освітньої галузі</w:t>
            </w:r>
          </w:p>
          <w:p w14:paraId="1C811A55"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p>
        </w:tc>
        <w:tc>
          <w:tcPr>
            <w:tcW w:w="2243" w:type="pct"/>
            <w:vMerge w:val="restart"/>
            <w:tcBorders>
              <w:top w:val="single" w:sz="4" w:space="0" w:color="000000"/>
              <w:left w:val="single" w:sz="4" w:space="0" w:color="000000"/>
              <w:bottom w:val="single" w:sz="4" w:space="0" w:color="000000"/>
              <w:right w:val="single" w:sz="4" w:space="0" w:color="000000"/>
            </w:tcBorders>
            <w:vAlign w:val="center"/>
          </w:tcPr>
          <w:p w14:paraId="1FDBFF0E"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Рік навчання</w:t>
            </w:r>
          </w:p>
          <w:p w14:paraId="55D47D33"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p>
        </w:tc>
        <w:tc>
          <w:tcPr>
            <w:tcW w:w="952" w:type="pct"/>
            <w:gridSpan w:val="2"/>
            <w:tcBorders>
              <w:top w:val="single" w:sz="4" w:space="0" w:color="000000"/>
              <w:left w:val="single" w:sz="4" w:space="0" w:color="000000"/>
              <w:bottom w:val="single" w:sz="4" w:space="0" w:color="000000"/>
              <w:right w:val="single" w:sz="4" w:space="0" w:color="000000"/>
            </w:tcBorders>
            <w:vAlign w:val="center"/>
            <w:hideMark/>
          </w:tcPr>
          <w:p w14:paraId="53D3E172"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10</w:t>
            </w:r>
          </w:p>
        </w:tc>
        <w:tc>
          <w:tcPr>
            <w:tcW w:w="327" w:type="pct"/>
            <w:vMerge w:val="restart"/>
            <w:tcBorders>
              <w:top w:val="single" w:sz="4" w:space="0" w:color="000000"/>
              <w:left w:val="single" w:sz="4" w:space="0" w:color="000000"/>
              <w:bottom w:val="single" w:sz="4" w:space="0" w:color="000000"/>
              <w:right w:val="single" w:sz="4" w:space="0" w:color="000000"/>
            </w:tcBorders>
            <w:vAlign w:val="center"/>
            <w:hideMark/>
          </w:tcPr>
          <w:p w14:paraId="027CBD0B"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11</w:t>
            </w:r>
          </w:p>
        </w:tc>
        <w:tc>
          <w:tcPr>
            <w:tcW w:w="327" w:type="pct"/>
            <w:vMerge w:val="restart"/>
            <w:tcBorders>
              <w:top w:val="single" w:sz="4" w:space="0" w:color="000000"/>
              <w:left w:val="single" w:sz="4" w:space="0" w:color="000000"/>
              <w:bottom w:val="single" w:sz="4" w:space="0" w:color="000000"/>
              <w:right w:val="single" w:sz="4" w:space="0" w:color="000000"/>
            </w:tcBorders>
            <w:vAlign w:val="center"/>
            <w:hideMark/>
          </w:tcPr>
          <w:p w14:paraId="066CEE52"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12</w:t>
            </w:r>
          </w:p>
        </w:tc>
      </w:tr>
      <w:tr w:rsidR="00B83FCC" w14:paraId="0E096A92"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88A549"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39A5BD"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476" w:type="pct"/>
            <w:tcBorders>
              <w:top w:val="single" w:sz="4" w:space="0" w:color="000000"/>
              <w:left w:val="single" w:sz="4" w:space="0" w:color="000000"/>
              <w:bottom w:val="single" w:sz="4" w:space="0" w:color="000000"/>
              <w:right w:val="single" w:sz="4" w:space="0" w:color="000000"/>
            </w:tcBorders>
            <w:hideMark/>
          </w:tcPr>
          <w:p w14:paraId="58983F67"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І семестр</w:t>
            </w:r>
          </w:p>
        </w:tc>
        <w:tc>
          <w:tcPr>
            <w:tcW w:w="476" w:type="pct"/>
            <w:tcBorders>
              <w:top w:val="single" w:sz="4" w:space="0" w:color="000000"/>
              <w:left w:val="single" w:sz="4" w:space="0" w:color="000000"/>
              <w:bottom w:val="single" w:sz="4" w:space="0" w:color="000000"/>
              <w:right w:val="single" w:sz="4" w:space="0" w:color="000000"/>
            </w:tcBorders>
            <w:hideMark/>
          </w:tcPr>
          <w:p w14:paraId="63C53E9D"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ІІ семестр</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FFF1F7"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F25DE9" w14:textId="77777777" w:rsidR="00B83FCC" w:rsidRDefault="00B83FCC">
            <w:pPr>
              <w:widowControl/>
              <w:spacing w:line="256" w:lineRule="auto"/>
              <w:rPr>
                <w:rFonts w:ascii="Times New Roman" w:hAnsi="Times New Roman" w:cs="Times New Roman"/>
                <w:b/>
                <w:color w:val="auto"/>
                <w:sz w:val="20"/>
                <w:szCs w:val="20"/>
                <w:lang w:val="ru-RU" w:eastAsia="ru-RU"/>
              </w:rPr>
            </w:pPr>
          </w:p>
        </w:tc>
      </w:tr>
      <w:tr w:rsidR="00B83FCC" w14:paraId="6AC5AAFA"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4A1BFD"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28206E30"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Освітні компоненти</w:t>
            </w:r>
          </w:p>
        </w:tc>
        <w:tc>
          <w:tcPr>
            <w:tcW w:w="1606" w:type="pct"/>
            <w:gridSpan w:val="4"/>
            <w:tcBorders>
              <w:top w:val="single" w:sz="4" w:space="0" w:color="000000"/>
              <w:left w:val="single" w:sz="4" w:space="0" w:color="000000"/>
              <w:bottom w:val="single" w:sz="4" w:space="0" w:color="000000"/>
              <w:right w:val="single" w:sz="4" w:space="0" w:color="000000"/>
            </w:tcBorders>
            <w:hideMark/>
          </w:tcPr>
          <w:p w14:paraId="7F2FE088"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Кількість годин на тиждень</w:t>
            </w:r>
          </w:p>
        </w:tc>
      </w:tr>
      <w:tr w:rsidR="00B83FCC" w14:paraId="23E5377D"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3C3D367A"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Мовно-літературна</w:t>
            </w: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135FB154" w14:textId="77777777" w:rsidR="00B83FCC" w:rsidRDefault="00B83FCC">
            <w:pPr>
              <w:widowControl/>
              <w:spacing w:line="256" w:lineRule="auto"/>
              <w:jc w:val="both"/>
              <w:rPr>
                <w:rFonts w:ascii="Times New Roman" w:hAnsi="Times New Roman" w:cs="Times New Roman"/>
                <w:color w:val="auto"/>
                <w:sz w:val="20"/>
                <w:szCs w:val="20"/>
                <w:lang w:val="ru-RU" w:eastAsia="ru-RU"/>
              </w:rPr>
            </w:pPr>
          </w:p>
        </w:tc>
        <w:tc>
          <w:tcPr>
            <w:tcW w:w="476" w:type="pct"/>
            <w:tcBorders>
              <w:top w:val="single" w:sz="4" w:space="0" w:color="000000"/>
              <w:left w:val="single" w:sz="4" w:space="0" w:color="000000"/>
              <w:bottom w:val="single" w:sz="4" w:space="0" w:color="000000"/>
              <w:right w:val="single" w:sz="4" w:space="0" w:color="000000"/>
            </w:tcBorders>
          </w:tcPr>
          <w:p w14:paraId="5922902C"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476" w:type="pct"/>
            <w:tcBorders>
              <w:top w:val="single" w:sz="4" w:space="0" w:color="000000"/>
              <w:left w:val="single" w:sz="4" w:space="0" w:color="000000"/>
              <w:bottom w:val="single" w:sz="4" w:space="0" w:color="000000"/>
              <w:right w:val="single" w:sz="4" w:space="0" w:color="000000"/>
            </w:tcBorders>
          </w:tcPr>
          <w:p w14:paraId="1E01CBB7"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45F0FC41"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490A1C1C"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7718F830" w14:textId="77777777" w:rsidTr="00B83FCC">
        <w:trPr>
          <w:trHeight w:val="2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8E7DAB"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1477D8FF"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 xml:space="preserve">Інтегрований курс літератур </w:t>
            </w:r>
          </w:p>
        </w:tc>
        <w:tc>
          <w:tcPr>
            <w:tcW w:w="476" w:type="pct"/>
            <w:tcBorders>
              <w:top w:val="single" w:sz="4" w:space="0" w:color="000000"/>
              <w:left w:val="single" w:sz="4" w:space="0" w:color="000000"/>
              <w:bottom w:val="single" w:sz="4" w:space="0" w:color="000000"/>
              <w:right w:val="single" w:sz="4" w:space="0" w:color="000000"/>
            </w:tcBorders>
            <w:hideMark/>
          </w:tcPr>
          <w:p w14:paraId="54CC7A3D"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476" w:type="pct"/>
            <w:tcBorders>
              <w:top w:val="single" w:sz="4" w:space="0" w:color="000000"/>
              <w:left w:val="single" w:sz="4" w:space="0" w:color="000000"/>
              <w:bottom w:val="single" w:sz="4" w:space="0" w:color="000000"/>
              <w:right w:val="single" w:sz="4" w:space="0" w:color="000000"/>
            </w:tcBorders>
            <w:hideMark/>
          </w:tcPr>
          <w:p w14:paraId="437A5A90"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47F12F70"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0AB5AF7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r>
      <w:tr w:rsidR="00B83FCC" w14:paraId="294F6A77" w14:textId="77777777" w:rsidTr="00B83FCC">
        <w:trPr>
          <w:trHeight w:val="2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F63DBB"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8AADED0"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Українська мова</w:t>
            </w:r>
          </w:p>
        </w:tc>
        <w:tc>
          <w:tcPr>
            <w:tcW w:w="476" w:type="pct"/>
            <w:tcBorders>
              <w:top w:val="single" w:sz="4" w:space="0" w:color="000000"/>
              <w:left w:val="single" w:sz="4" w:space="0" w:color="000000"/>
              <w:bottom w:val="single" w:sz="4" w:space="0" w:color="000000"/>
              <w:right w:val="single" w:sz="4" w:space="0" w:color="000000"/>
            </w:tcBorders>
            <w:hideMark/>
          </w:tcPr>
          <w:p w14:paraId="7E32AE05"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476" w:type="pct"/>
            <w:tcBorders>
              <w:top w:val="single" w:sz="4" w:space="0" w:color="000000"/>
              <w:left w:val="single" w:sz="4" w:space="0" w:color="000000"/>
              <w:bottom w:val="single" w:sz="4" w:space="0" w:color="000000"/>
              <w:right w:val="single" w:sz="4" w:space="0" w:color="000000"/>
            </w:tcBorders>
            <w:hideMark/>
          </w:tcPr>
          <w:p w14:paraId="794AFB8F"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4CA1A5FE"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7069E3A7"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r>
      <w:tr w:rsidR="00B83FCC" w14:paraId="1BA8C471"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B4272D"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3849" w:type="pct"/>
            <w:gridSpan w:val="5"/>
            <w:tcBorders>
              <w:top w:val="single" w:sz="4" w:space="0" w:color="000000"/>
              <w:left w:val="single" w:sz="4" w:space="0" w:color="000000"/>
              <w:bottom w:val="single" w:sz="4" w:space="0" w:color="000000"/>
              <w:right w:val="single" w:sz="4" w:space="0" w:color="000000"/>
            </w:tcBorders>
            <w:hideMark/>
          </w:tcPr>
          <w:p w14:paraId="284FE249"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ТА</w:t>
            </w:r>
          </w:p>
        </w:tc>
      </w:tr>
      <w:tr w:rsidR="00B83FCC" w14:paraId="3F2D8BB6"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3484E630" w14:textId="77777777" w:rsidR="00B83FCC" w:rsidRDefault="00B83FCC">
            <w:pPr>
              <w:shd w:val="clear" w:color="auto" w:fill="FBE4D5" w:themeFill="accent2" w:themeFillTint="33"/>
              <w:spacing w:line="27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697F8FAF"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Іноземна мова</w:t>
            </w:r>
          </w:p>
        </w:tc>
        <w:tc>
          <w:tcPr>
            <w:tcW w:w="476" w:type="pct"/>
            <w:tcBorders>
              <w:top w:val="single" w:sz="4" w:space="0" w:color="000000"/>
              <w:left w:val="single" w:sz="4" w:space="0" w:color="000000"/>
              <w:bottom w:val="single" w:sz="4" w:space="0" w:color="000000"/>
              <w:right w:val="single" w:sz="4" w:space="0" w:color="000000"/>
            </w:tcBorders>
            <w:hideMark/>
          </w:tcPr>
          <w:p w14:paraId="5DB81B04"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r>
              <w:rPr>
                <w:rFonts w:ascii="Times New Roman" w:hAnsi="Times New Roman" w:cs="Times New Roman"/>
                <w:color w:val="FF0000"/>
                <w:sz w:val="20"/>
                <w:szCs w:val="20"/>
                <w:lang w:val="ru-RU" w:eastAsia="ru-RU"/>
              </w:rPr>
              <w:t>+2</w:t>
            </w:r>
          </w:p>
        </w:tc>
        <w:tc>
          <w:tcPr>
            <w:tcW w:w="476" w:type="pct"/>
            <w:tcBorders>
              <w:top w:val="single" w:sz="4" w:space="0" w:color="000000"/>
              <w:left w:val="single" w:sz="4" w:space="0" w:color="000000"/>
              <w:bottom w:val="single" w:sz="4" w:space="0" w:color="000000"/>
              <w:right w:val="single" w:sz="4" w:space="0" w:color="000000"/>
            </w:tcBorders>
            <w:hideMark/>
          </w:tcPr>
          <w:p w14:paraId="7AF15E9D"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5</w:t>
            </w:r>
            <w:r>
              <w:rPr>
                <w:rFonts w:ascii="Times New Roman" w:hAnsi="Times New Roman" w:cs="Times New Roman"/>
                <w:color w:val="FF000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18C79809"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5</w:t>
            </w:r>
          </w:p>
        </w:tc>
        <w:tc>
          <w:tcPr>
            <w:tcW w:w="327" w:type="pct"/>
            <w:tcBorders>
              <w:top w:val="single" w:sz="4" w:space="0" w:color="000000"/>
              <w:left w:val="single" w:sz="4" w:space="0" w:color="000000"/>
              <w:bottom w:val="single" w:sz="4" w:space="0" w:color="000000"/>
              <w:right w:val="single" w:sz="4" w:space="0" w:color="000000"/>
            </w:tcBorders>
            <w:hideMark/>
          </w:tcPr>
          <w:p w14:paraId="3C20536F"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5</w:t>
            </w:r>
          </w:p>
        </w:tc>
      </w:tr>
      <w:tr w:rsidR="00B83FCC" w14:paraId="26DE18EC"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559C68"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5C5E3312" w14:textId="77777777" w:rsidR="00B83FCC" w:rsidRDefault="00B83FCC">
            <w:pPr>
              <w:widowControl/>
              <w:spacing w:line="256" w:lineRule="auto"/>
              <w:jc w:val="both"/>
              <w:rPr>
                <w:rFonts w:ascii="Times New Roman" w:hAnsi="Times New Roman" w:cs="Times New Roman"/>
                <w:color w:val="auto"/>
                <w:sz w:val="20"/>
                <w:szCs w:val="20"/>
                <w:lang w:val="uk-UA" w:eastAsia="ru-RU"/>
              </w:rPr>
            </w:pPr>
            <w:r>
              <w:rPr>
                <w:rFonts w:ascii="Times New Roman" w:hAnsi="Times New Roman" w:cs="Times New Roman"/>
                <w:sz w:val="20"/>
                <w:szCs w:val="20"/>
                <w:lang w:val="uk-UA" w:eastAsia="ru-RU"/>
              </w:rPr>
              <w:t xml:space="preserve">Англійська мова для ділового спілкування </w:t>
            </w:r>
          </w:p>
        </w:tc>
        <w:tc>
          <w:tcPr>
            <w:tcW w:w="476" w:type="pct"/>
            <w:vMerge w:val="restart"/>
            <w:tcBorders>
              <w:top w:val="single" w:sz="4" w:space="0" w:color="000000"/>
              <w:left w:val="single" w:sz="4" w:space="0" w:color="000000"/>
              <w:bottom w:val="single" w:sz="4" w:space="0" w:color="000000"/>
              <w:right w:val="single" w:sz="4" w:space="0" w:color="000000"/>
            </w:tcBorders>
            <w:hideMark/>
          </w:tcPr>
          <w:p w14:paraId="24DA2BF5"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92D050"/>
                <w:sz w:val="20"/>
                <w:szCs w:val="20"/>
                <w:lang w:val="ru-RU" w:eastAsia="ru-RU"/>
              </w:rPr>
              <w:t>+1</w:t>
            </w:r>
          </w:p>
        </w:tc>
        <w:tc>
          <w:tcPr>
            <w:tcW w:w="476" w:type="pct"/>
            <w:vMerge w:val="restart"/>
            <w:tcBorders>
              <w:top w:val="single" w:sz="4" w:space="0" w:color="000000"/>
              <w:left w:val="single" w:sz="4" w:space="0" w:color="000000"/>
              <w:bottom w:val="single" w:sz="4" w:space="0" w:color="000000"/>
              <w:right w:val="single" w:sz="4" w:space="0" w:color="000000"/>
            </w:tcBorders>
          </w:tcPr>
          <w:p w14:paraId="60D5177D"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69F30D2B"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2C4D2701"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7C8DF36E"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6EDB1F"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04D8EF62"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 xml:space="preserve">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644225"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4A3A1E"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10A45EFA"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0CDC5AA4"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77E05E98"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C0C974"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3AFD6924"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26B7699D"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7</w:t>
            </w:r>
            <w:r>
              <w:rPr>
                <w:rFonts w:ascii="Times New Roman" w:hAnsi="Times New Roman" w:cs="Times New Roman"/>
                <w:b/>
                <w:color w:val="FF0000"/>
                <w:sz w:val="20"/>
                <w:szCs w:val="20"/>
                <w:lang w:val="ru-RU" w:eastAsia="ru-RU"/>
              </w:rPr>
              <w:t>+2</w:t>
            </w:r>
            <w:r>
              <w:rPr>
                <w:rFonts w:ascii="Times New Roman" w:hAnsi="Times New Roman" w:cs="Times New Roman"/>
                <w:b/>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655B7636"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9</w:t>
            </w:r>
            <w:r>
              <w:rPr>
                <w:rFonts w:ascii="Times New Roman" w:hAnsi="Times New Roman" w:cs="Times New Roman"/>
                <w:b/>
                <w:color w:val="FF000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00D2EF15"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9</w:t>
            </w:r>
          </w:p>
        </w:tc>
        <w:tc>
          <w:tcPr>
            <w:tcW w:w="327" w:type="pct"/>
            <w:tcBorders>
              <w:top w:val="single" w:sz="4" w:space="0" w:color="000000"/>
              <w:left w:val="single" w:sz="4" w:space="0" w:color="000000"/>
              <w:bottom w:val="single" w:sz="4" w:space="0" w:color="000000"/>
              <w:right w:val="single" w:sz="4" w:space="0" w:color="000000"/>
            </w:tcBorders>
            <w:hideMark/>
          </w:tcPr>
          <w:p w14:paraId="372A969A"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9</w:t>
            </w:r>
          </w:p>
        </w:tc>
      </w:tr>
      <w:tr w:rsidR="00B83FCC" w14:paraId="49C31B56"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599F1EA"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2DE29239"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Алгебра</w:t>
            </w:r>
          </w:p>
        </w:tc>
        <w:tc>
          <w:tcPr>
            <w:tcW w:w="476" w:type="pct"/>
            <w:tcBorders>
              <w:top w:val="single" w:sz="4" w:space="0" w:color="000000"/>
              <w:left w:val="single" w:sz="4" w:space="0" w:color="000000"/>
              <w:bottom w:val="single" w:sz="4" w:space="0" w:color="000000"/>
              <w:right w:val="single" w:sz="4" w:space="0" w:color="000000"/>
            </w:tcBorders>
            <w:hideMark/>
          </w:tcPr>
          <w:p w14:paraId="6810640E"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r>
              <w:rPr>
                <w:rFonts w:ascii="Times New Roman" w:hAnsi="Times New Roman" w:cs="Times New Roman"/>
                <w:color w:val="FF0000"/>
                <w:sz w:val="20"/>
                <w:szCs w:val="20"/>
                <w:lang w:val="ru-RU" w:eastAsia="ru-RU"/>
              </w:rPr>
              <w:t>+2</w:t>
            </w:r>
          </w:p>
        </w:tc>
        <w:tc>
          <w:tcPr>
            <w:tcW w:w="476" w:type="pct"/>
            <w:tcBorders>
              <w:top w:val="single" w:sz="4" w:space="0" w:color="000000"/>
              <w:left w:val="single" w:sz="4" w:space="0" w:color="000000"/>
              <w:bottom w:val="single" w:sz="4" w:space="0" w:color="000000"/>
              <w:right w:val="single" w:sz="4" w:space="0" w:color="000000"/>
            </w:tcBorders>
            <w:hideMark/>
          </w:tcPr>
          <w:p w14:paraId="57DB54A3"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r>
              <w:rPr>
                <w:rFonts w:ascii="Times New Roman" w:hAnsi="Times New Roman" w:cs="Times New Roman"/>
                <w:color w:val="FF0000"/>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144ACC1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1484E7F3"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r>
      <w:tr w:rsidR="00B83FCC" w14:paraId="1752F93F"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FC85B6"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5EA27E4B"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 xml:space="preserve">Геометрія </w:t>
            </w:r>
          </w:p>
        </w:tc>
        <w:tc>
          <w:tcPr>
            <w:tcW w:w="476" w:type="pct"/>
            <w:tcBorders>
              <w:top w:val="single" w:sz="4" w:space="0" w:color="000000"/>
              <w:left w:val="single" w:sz="4" w:space="0" w:color="000000"/>
              <w:bottom w:val="single" w:sz="4" w:space="0" w:color="000000"/>
              <w:right w:val="single" w:sz="4" w:space="0" w:color="000000"/>
            </w:tcBorders>
            <w:hideMark/>
          </w:tcPr>
          <w:p w14:paraId="1AD3E1A9"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4D84BEC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78979C79"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6B5AD965"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r>
      <w:tr w:rsidR="00B83FCC" w14:paraId="3FEFF6D5"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309B9C" w14:textId="77777777" w:rsidR="00B83FCC" w:rsidRDefault="00B83FCC">
            <w:pPr>
              <w:widowControl/>
              <w:spacing w:line="256" w:lineRule="auto"/>
              <w:rPr>
                <w:rFonts w:ascii="Times New Roman" w:hAnsi="Times New Roman" w:cs="Times New Roman"/>
                <w:b/>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14CE9295"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53DA089D"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r>
              <w:rPr>
                <w:rFonts w:ascii="Times New Roman" w:hAnsi="Times New Roman" w:cs="Times New Roman"/>
                <w:b/>
                <w:color w:val="FF0000"/>
                <w:sz w:val="20"/>
                <w:szCs w:val="20"/>
                <w:lang w:val="ru-RU" w:eastAsia="ru-RU"/>
              </w:rPr>
              <w:t>+2</w:t>
            </w:r>
          </w:p>
        </w:tc>
        <w:tc>
          <w:tcPr>
            <w:tcW w:w="476" w:type="pct"/>
            <w:tcBorders>
              <w:top w:val="single" w:sz="4" w:space="0" w:color="000000"/>
              <w:left w:val="single" w:sz="4" w:space="0" w:color="000000"/>
              <w:bottom w:val="single" w:sz="4" w:space="0" w:color="000000"/>
              <w:right w:val="single" w:sz="4" w:space="0" w:color="000000"/>
            </w:tcBorders>
            <w:hideMark/>
          </w:tcPr>
          <w:p w14:paraId="6E89487F"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4</w:t>
            </w:r>
            <w:r>
              <w:rPr>
                <w:rFonts w:ascii="Times New Roman" w:hAnsi="Times New Roman" w:cs="Times New Roman"/>
                <w:b/>
                <w:color w:val="FF0000"/>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23AF2BB2"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4</w:t>
            </w:r>
          </w:p>
        </w:tc>
        <w:tc>
          <w:tcPr>
            <w:tcW w:w="327" w:type="pct"/>
            <w:tcBorders>
              <w:top w:val="single" w:sz="4" w:space="0" w:color="000000"/>
              <w:left w:val="single" w:sz="4" w:space="0" w:color="000000"/>
              <w:bottom w:val="single" w:sz="4" w:space="0" w:color="000000"/>
              <w:right w:val="single" w:sz="4" w:space="0" w:color="000000"/>
            </w:tcBorders>
            <w:hideMark/>
          </w:tcPr>
          <w:p w14:paraId="122C1360"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4</w:t>
            </w:r>
          </w:p>
        </w:tc>
      </w:tr>
      <w:tr w:rsidR="00B83FCC" w14:paraId="26497A00"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73DD229E"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Природнича</w:t>
            </w:r>
          </w:p>
        </w:tc>
        <w:tc>
          <w:tcPr>
            <w:tcW w:w="2243" w:type="pct"/>
            <w:tcBorders>
              <w:top w:val="single" w:sz="4" w:space="0" w:color="000000"/>
              <w:left w:val="single" w:sz="4" w:space="0" w:color="000000"/>
              <w:bottom w:val="single" w:sz="4" w:space="0" w:color="000000"/>
              <w:right w:val="single" w:sz="4" w:space="0" w:color="000000"/>
            </w:tcBorders>
            <w:hideMark/>
          </w:tcPr>
          <w:p w14:paraId="0585EE0E"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Інтегрований курс природничої освітньої галузі</w:t>
            </w:r>
          </w:p>
        </w:tc>
        <w:tc>
          <w:tcPr>
            <w:tcW w:w="476" w:type="pct"/>
            <w:tcBorders>
              <w:top w:val="single" w:sz="4" w:space="0" w:color="000000"/>
              <w:left w:val="single" w:sz="4" w:space="0" w:color="000000"/>
              <w:bottom w:val="single" w:sz="4" w:space="0" w:color="000000"/>
              <w:right w:val="single" w:sz="4" w:space="0" w:color="000000"/>
            </w:tcBorders>
            <w:hideMark/>
          </w:tcPr>
          <w:p w14:paraId="7E0A3CDD"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4</w:t>
            </w:r>
          </w:p>
        </w:tc>
        <w:tc>
          <w:tcPr>
            <w:tcW w:w="476" w:type="pct"/>
            <w:tcBorders>
              <w:top w:val="single" w:sz="4" w:space="0" w:color="000000"/>
              <w:left w:val="single" w:sz="4" w:space="0" w:color="000000"/>
              <w:bottom w:val="single" w:sz="4" w:space="0" w:color="000000"/>
              <w:right w:val="single" w:sz="4" w:space="0" w:color="000000"/>
            </w:tcBorders>
            <w:hideMark/>
          </w:tcPr>
          <w:p w14:paraId="69CDE9D0"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1B8FB06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726EF8BE"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69BDACC4"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DA17E8"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3849" w:type="pct"/>
            <w:gridSpan w:val="5"/>
            <w:tcBorders>
              <w:top w:val="single" w:sz="4" w:space="0" w:color="000000"/>
              <w:left w:val="single" w:sz="4" w:space="0" w:color="000000"/>
              <w:bottom w:val="single" w:sz="4" w:space="0" w:color="000000"/>
              <w:right w:val="single" w:sz="4" w:space="0" w:color="000000"/>
            </w:tcBorders>
            <w:hideMark/>
          </w:tcPr>
          <w:p w14:paraId="28D40B2E"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b/>
                <w:color w:val="auto"/>
                <w:sz w:val="20"/>
                <w:szCs w:val="20"/>
                <w:lang w:val="ru-RU" w:eastAsia="ru-RU"/>
              </w:rPr>
              <w:t>ТА</w:t>
            </w:r>
          </w:p>
        </w:tc>
      </w:tr>
      <w:tr w:rsidR="00B83FCC" w14:paraId="41C7EE33"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99B8DD"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2055D213"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Географія</w:t>
            </w:r>
          </w:p>
        </w:tc>
        <w:tc>
          <w:tcPr>
            <w:tcW w:w="476" w:type="pct"/>
            <w:tcBorders>
              <w:top w:val="single" w:sz="4" w:space="0" w:color="000000"/>
              <w:left w:val="single" w:sz="4" w:space="0" w:color="000000"/>
              <w:bottom w:val="single" w:sz="4" w:space="0" w:color="000000"/>
              <w:right w:val="single" w:sz="4" w:space="0" w:color="000000"/>
            </w:tcBorders>
            <w:hideMark/>
          </w:tcPr>
          <w:p w14:paraId="1768E9F0"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c>
          <w:tcPr>
            <w:tcW w:w="476" w:type="pct"/>
            <w:tcBorders>
              <w:top w:val="single" w:sz="4" w:space="0" w:color="000000"/>
              <w:left w:val="single" w:sz="4" w:space="0" w:color="000000"/>
              <w:bottom w:val="single" w:sz="4" w:space="0" w:color="000000"/>
              <w:right w:val="single" w:sz="4" w:space="0" w:color="000000"/>
            </w:tcBorders>
            <w:hideMark/>
          </w:tcPr>
          <w:p w14:paraId="2EE3572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6293717F"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4D75F86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r>
      <w:tr w:rsidR="00B83FCC" w14:paraId="7F7C1A2D"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09DF63"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4BCBB008"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sz w:val="20"/>
                <w:szCs w:val="20"/>
                <w:lang w:val="uk-UA" w:eastAsia="ru-RU"/>
              </w:rPr>
              <w:t>Географія та суспільство</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02CFF4B" w14:textId="77777777" w:rsidR="00B83FCC" w:rsidRDefault="00B83FCC">
            <w:pPr>
              <w:widowControl/>
              <w:spacing w:line="256" w:lineRule="auto"/>
              <w:jc w:val="center"/>
              <w:rPr>
                <w:rFonts w:ascii="Times New Roman" w:hAnsi="Times New Roman" w:cs="Times New Roman"/>
                <w:color w:val="92D050"/>
                <w:sz w:val="20"/>
                <w:szCs w:val="20"/>
                <w:lang w:val="ru-RU" w:eastAsia="ru-RU"/>
              </w:rPr>
            </w:pPr>
            <w:r>
              <w:rPr>
                <w:rFonts w:ascii="Times New Roman" w:hAnsi="Times New Roman" w:cs="Times New Roman"/>
                <w:color w:val="92D050"/>
                <w:sz w:val="20"/>
                <w:szCs w:val="20"/>
                <w:lang w:val="ru-RU" w:eastAsia="ru-RU"/>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394AB8AA" w14:textId="77777777" w:rsidR="00B83FCC" w:rsidRDefault="00B83FCC">
            <w:pPr>
              <w:rPr>
                <w:rFonts w:ascii="Times New Roman" w:hAnsi="Times New Roman" w:cs="Times New Roman"/>
                <w:color w:val="92D050"/>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029B1220"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12130A3A"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0213F738"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052FA6"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7D01E485"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A8ADC3" w14:textId="77777777" w:rsidR="00B83FCC" w:rsidRDefault="00B83FCC">
            <w:pPr>
              <w:widowControl/>
              <w:spacing w:line="256" w:lineRule="auto"/>
              <w:rPr>
                <w:rFonts w:ascii="Times New Roman" w:hAnsi="Times New Roman" w:cs="Times New Roman"/>
                <w:color w:val="92D050"/>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1EFDF5" w14:textId="77777777" w:rsidR="00B83FCC" w:rsidRDefault="00B83FCC">
            <w:pPr>
              <w:widowControl/>
              <w:spacing w:line="256" w:lineRule="auto"/>
              <w:rPr>
                <w:rFonts w:ascii="Times New Roman" w:hAnsi="Times New Roman" w:cs="Times New Roman"/>
                <w:color w:val="92D050"/>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0601A455"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0809FBF7"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42E50694"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FFD391"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3B6452AC"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12C457AB"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4</w:t>
            </w:r>
            <w:r>
              <w:rPr>
                <w:rFonts w:ascii="Times New Roman" w:hAnsi="Times New Roman" w:cs="Times New Roman"/>
                <w:b/>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11640408"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5</w:t>
            </w:r>
          </w:p>
        </w:tc>
        <w:tc>
          <w:tcPr>
            <w:tcW w:w="327" w:type="pct"/>
            <w:tcBorders>
              <w:top w:val="single" w:sz="4" w:space="0" w:color="000000"/>
              <w:left w:val="single" w:sz="4" w:space="0" w:color="000000"/>
              <w:bottom w:val="single" w:sz="4" w:space="0" w:color="000000"/>
              <w:right w:val="single" w:sz="4" w:space="0" w:color="000000"/>
            </w:tcBorders>
            <w:hideMark/>
          </w:tcPr>
          <w:p w14:paraId="44FB5044"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5</w:t>
            </w:r>
          </w:p>
        </w:tc>
        <w:tc>
          <w:tcPr>
            <w:tcW w:w="327" w:type="pct"/>
            <w:tcBorders>
              <w:top w:val="single" w:sz="4" w:space="0" w:color="000000"/>
              <w:left w:val="single" w:sz="4" w:space="0" w:color="000000"/>
              <w:bottom w:val="single" w:sz="4" w:space="0" w:color="000000"/>
              <w:right w:val="single" w:sz="4" w:space="0" w:color="000000"/>
            </w:tcBorders>
            <w:hideMark/>
          </w:tcPr>
          <w:p w14:paraId="784324BB"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r>
      <w:tr w:rsidR="00B83FCC" w14:paraId="257A52CF"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73A444A"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Соціальна і здоров’язбережувальна</w:t>
            </w:r>
          </w:p>
        </w:tc>
        <w:tc>
          <w:tcPr>
            <w:tcW w:w="2243" w:type="pct"/>
            <w:tcBorders>
              <w:top w:val="single" w:sz="4" w:space="0" w:color="000000"/>
              <w:left w:val="single" w:sz="4" w:space="0" w:color="000000"/>
              <w:bottom w:val="single" w:sz="4" w:space="0" w:color="000000"/>
              <w:right w:val="single" w:sz="4" w:space="0" w:color="000000"/>
            </w:tcBorders>
            <w:hideMark/>
          </w:tcPr>
          <w:p w14:paraId="415AB3A2"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Інтегрований курс соціальної і здоров’язбережувальної освітньої галузі</w:t>
            </w:r>
          </w:p>
        </w:tc>
        <w:tc>
          <w:tcPr>
            <w:tcW w:w="476" w:type="pct"/>
            <w:tcBorders>
              <w:top w:val="single" w:sz="4" w:space="0" w:color="000000"/>
              <w:left w:val="single" w:sz="4" w:space="0" w:color="000000"/>
              <w:bottom w:val="single" w:sz="4" w:space="0" w:color="000000"/>
              <w:right w:val="single" w:sz="4" w:space="0" w:color="000000"/>
            </w:tcBorders>
            <w:hideMark/>
          </w:tcPr>
          <w:p w14:paraId="4FAA2524"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4D5FC75F"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6E705390"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6642A329"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614DAFFD"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C78CCA"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6271070F"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Захист України</w:t>
            </w:r>
          </w:p>
        </w:tc>
        <w:tc>
          <w:tcPr>
            <w:tcW w:w="476" w:type="pct"/>
            <w:tcBorders>
              <w:top w:val="single" w:sz="4" w:space="0" w:color="000000"/>
              <w:left w:val="single" w:sz="4" w:space="0" w:color="000000"/>
              <w:bottom w:val="single" w:sz="4" w:space="0" w:color="000000"/>
              <w:right w:val="single" w:sz="4" w:space="0" w:color="000000"/>
            </w:tcBorders>
            <w:hideMark/>
          </w:tcPr>
          <w:p w14:paraId="2528B6F3"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476" w:type="pct"/>
            <w:tcBorders>
              <w:top w:val="single" w:sz="4" w:space="0" w:color="000000"/>
              <w:left w:val="single" w:sz="4" w:space="0" w:color="000000"/>
              <w:bottom w:val="single" w:sz="4" w:space="0" w:color="000000"/>
              <w:right w:val="single" w:sz="4" w:space="0" w:color="000000"/>
            </w:tcBorders>
            <w:hideMark/>
          </w:tcPr>
          <w:p w14:paraId="25FF3C5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4BBB2BC0"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668A438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4D0C4AB7"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657936"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5BE819EE"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Фінанси власного бізнесу</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237AF7A" w14:textId="77777777" w:rsidR="00B83FCC" w:rsidRDefault="00B83FCC">
            <w:pPr>
              <w:widowControl/>
              <w:spacing w:line="256" w:lineRule="auto"/>
              <w:jc w:val="center"/>
              <w:rPr>
                <w:rFonts w:ascii="Times New Roman" w:hAnsi="Times New Roman" w:cs="Times New Roman"/>
                <w:color w:val="92D050"/>
                <w:sz w:val="20"/>
                <w:szCs w:val="20"/>
                <w:lang w:val="ru-RU" w:eastAsia="ru-RU"/>
              </w:rPr>
            </w:pPr>
            <w:r>
              <w:rPr>
                <w:rFonts w:ascii="Times New Roman" w:hAnsi="Times New Roman" w:cs="Times New Roman"/>
                <w:color w:val="92D050"/>
                <w:sz w:val="20"/>
                <w:szCs w:val="20"/>
                <w:lang w:val="ru-RU" w:eastAsia="ru-RU"/>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D53CA5D" w14:textId="77777777" w:rsidR="00B83FCC" w:rsidRDefault="00B83FCC">
            <w:pPr>
              <w:widowControl/>
              <w:spacing w:line="256" w:lineRule="auto"/>
              <w:jc w:val="center"/>
              <w:rPr>
                <w:rFonts w:ascii="Times New Roman" w:hAnsi="Times New Roman" w:cs="Times New Roman"/>
                <w:color w:val="92D050"/>
                <w:sz w:val="20"/>
                <w:szCs w:val="20"/>
                <w:lang w:val="ru-RU" w:eastAsia="ru-RU"/>
              </w:rPr>
            </w:pPr>
            <w:r>
              <w:rPr>
                <w:rFonts w:ascii="Times New Roman" w:hAnsi="Times New Roman" w:cs="Times New Roman"/>
                <w:color w:val="92D05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tcPr>
          <w:p w14:paraId="7287331D"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47C0DDDD"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3284926E"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9B29BE"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3A9D4101"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3DD39B41"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r>
              <w:rPr>
                <w:rFonts w:ascii="Times New Roman" w:hAnsi="Times New Roman" w:cs="Times New Roman"/>
                <w:b/>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79F7E8EC"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r>
              <w:rPr>
                <w:rFonts w:ascii="Times New Roman" w:hAnsi="Times New Roman" w:cs="Times New Roman"/>
                <w:b/>
                <w:color w:val="92D050"/>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36AF9D8C"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0A3BC86C"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r>
      <w:tr w:rsidR="00B83FCC" w14:paraId="19160610"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22F24C78"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Громадянська та історична</w:t>
            </w:r>
          </w:p>
          <w:p w14:paraId="446C6E83"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0ED8660B"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Інтегрований курс історії та громадянської освіти</w:t>
            </w:r>
          </w:p>
        </w:tc>
        <w:tc>
          <w:tcPr>
            <w:tcW w:w="476" w:type="pct"/>
            <w:tcBorders>
              <w:top w:val="single" w:sz="4" w:space="0" w:color="000000"/>
              <w:left w:val="single" w:sz="4" w:space="0" w:color="000000"/>
              <w:bottom w:val="single" w:sz="4" w:space="0" w:color="000000"/>
              <w:right w:val="single" w:sz="4" w:space="0" w:color="000000"/>
            </w:tcBorders>
            <w:hideMark/>
          </w:tcPr>
          <w:p w14:paraId="1ECF6E4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476" w:type="pct"/>
            <w:tcBorders>
              <w:top w:val="single" w:sz="4" w:space="0" w:color="000000"/>
              <w:left w:val="single" w:sz="4" w:space="0" w:color="000000"/>
              <w:bottom w:val="single" w:sz="4" w:space="0" w:color="000000"/>
              <w:right w:val="single" w:sz="4" w:space="0" w:color="000000"/>
            </w:tcBorders>
            <w:hideMark/>
          </w:tcPr>
          <w:p w14:paraId="16C6F2DD"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695FC3ED"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19EC4B6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r>
      <w:tr w:rsidR="00B83FCC" w14:paraId="0C8FDAB7"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CF36482"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2063C11F"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2DF47956"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476" w:type="pct"/>
            <w:tcBorders>
              <w:top w:val="single" w:sz="4" w:space="0" w:color="000000"/>
              <w:left w:val="single" w:sz="4" w:space="0" w:color="000000"/>
              <w:bottom w:val="single" w:sz="4" w:space="0" w:color="000000"/>
              <w:right w:val="single" w:sz="4" w:space="0" w:color="000000"/>
            </w:tcBorders>
            <w:hideMark/>
          </w:tcPr>
          <w:p w14:paraId="16DF9F21"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1BE86206"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3D053A06"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r>
      <w:tr w:rsidR="00B83FCC" w14:paraId="162C0DB7"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05C64C7E"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Інформатична</w:t>
            </w:r>
          </w:p>
        </w:tc>
        <w:tc>
          <w:tcPr>
            <w:tcW w:w="2243" w:type="pct"/>
            <w:tcBorders>
              <w:top w:val="single" w:sz="4" w:space="0" w:color="000000"/>
              <w:left w:val="single" w:sz="4" w:space="0" w:color="000000"/>
              <w:bottom w:val="single" w:sz="4" w:space="0" w:color="000000"/>
              <w:right w:val="single" w:sz="4" w:space="0" w:color="000000"/>
            </w:tcBorders>
            <w:hideMark/>
          </w:tcPr>
          <w:p w14:paraId="23711F1E"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Інформатика</w:t>
            </w:r>
          </w:p>
        </w:tc>
        <w:tc>
          <w:tcPr>
            <w:tcW w:w="476" w:type="pct"/>
            <w:tcBorders>
              <w:top w:val="single" w:sz="4" w:space="0" w:color="000000"/>
              <w:left w:val="single" w:sz="4" w:space="0" w:color="000000"/>
              <w:bottom w:val="single" w:sz="4" w:space="0" w:color="000000"/>
              <w:right w:val="single" w:sz="4" w:space="0" w:color="000000"/>
            </w:tcBorders>
            <w:hideMark/>
          </w:tcPr>
          <w:p w14:paraId="45C3953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7B405E94"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6F7960C7"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1E82ACCE"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637AA295"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16E5C5"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10798A90"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Штучний інтелект</w:t>
            </w:r>
          </w:p>
        </w:tc>
        <w:tc>
          <w:tcPr>
            <w:tcW w:w="476" w:type="pct"/>
            <w:vMerge w:val="restart"/>
            <w:tcBorders>
              <w:top w:val="single" w:sz="4" w:space="0" w:color="000000"/>
              <w:left w:val="single" w:sz="4" w:space="0" w:color="000000"/>
              <w:bottom w:val="single" w:sz="4" w:space="0" w:color="000000"/>
              <w:right w:val="single" w:sz="4" w:space="0" w:color="000000"/>
            </w:tcBorders>
            <w:hideMark/>
          </w:tcPr>
          <w:p w14:paraId="21C5818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92D050"/>
                <w:sz w:val="20"/>
                <w:szCs w:val="20"/>
                <w:lang w:val="ru-RU" w:eastAsia="ru-RU"/>
              </w:rPr>
              <w:t>+1+1</w:t>
            </w:r>
          </w:p>
        </w:tc>
        <w:tc>
          <w:tcPr>
            <w:tcW w:w="476" w:type="pct"/>
            <w:vMerge w:val="restart"/>
            <w:tcBorders>
              <w:top w:val="single" w:sz="4" w:space="0" w:color="000000"/>
              <w:left w:val="single" w:sz="4" w:space="0" w:color="000000"/>
              <w:bottom w:val="single" w:sz="4" w:space="0" w:color="000000"/>
              <w:right w:val="single" w:sz="4" w:space="0" w:color="000000"/>
            </w:tcBorders>
            <w:hideMark/>
          </w:tcPr>
          <w:p w14:paraId="3107730F"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92D050"/>
                <w:sz w:val="20"/>
                <w:szCs w:val="20"/>
                <w:lang w:val="ru-RU" w:eastAsia="ru-RU"/>
              </w:rPr>
              <w:t>+1+1</w:t>
            </w:r>
          </w:p>
        </w:tc>
        <w:tc>
          <w:tcPr>
            <w:tcW w:w="327" w:type="pct"/>
            <w:tcBorders>
              <w:top w:val="single" w:sz="4" w:space="0" w:color="000000"/>
              <w:left w:val="single" w:sz="4" w:space="0" w:color="000000"/>
              <w:bottom w:val="single" w:sz="4" w:space="0" w:color="000000"/>
              <w:right w:val="single" w:sz="4" w:space="0" w:color="000000"/>
            </w:tcBorders>
          </w:tcPr>
          <w:p w14:paraId="05D5DDD2"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78AB6CD2"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47531BDC"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BC165A"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34B26DF0"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uk-UA" w:eastAsia="ru-RU"/>
              </w:rPr>
              <w:t>Інформаційні технології у бізнесі</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3051C0"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BD0A1E"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0339F2CD"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6124440A"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580F9FDB"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60AACD"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4985592F"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1BBB2A55"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r>
              <w:rPr>
                <w:rFonts w:ascii="Times New Roman" w:hAnsi="Times New Roman" w:cs="Times New Roman"/>
                <w:b/>
                <w:color w:val="92D050"/>
                <w:sz w:val="20"/>
                <w:szCs w:val="20"/>
                <w:lang w:val="ru-RU" w:eastAsia="ru-RU"/>
              </w:rPr>
              <w:t>+2</w:t>
            </w:r>
          </w:p>
        </w:tc>
        <w:tc>
          <w:tcPr>
            <w:tcW w:w="476" w:type="pct"/>
            <w:tcBorders>
              <w:top w:val="single" w:sz="4" w:space="0" w:color="000000"/>
              <w:left w:val="single" w:sz="4" w:space="0" w:color="000000"/>
              <w:bottom w:val="single" w:sz="4" w:space="0" w:color="000000"/>
              <w:right w:val="single" w:sz="4" w:space="0" w:color="000000"/>
            </w:tcBorders>
            <w:hideMark/>
          </w:tcPr>
          <w:p w14:paraId="7653B294"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r>
              <w:rPr>
                <w:rFonts w:ascii="Times New Roman" w:hAnsi="Times New Roman" w:cs="Times New Roman"/>
                <w:b/>
                <w:color w:val="92D050"/>
                <w:sz w:val="20"/>
                <w:szCs w:val="20"/>
                <w:lang w:val="ru-RU" w:eastAsia="ru-RU"/>
              </w:rPr>
              <w:t>+2</w:t>
            </w:r>
          </w:p>
        </w:tc>
        <w:tc>
          <w:tcPr>
            <w:tcW w:w="327" w:type="pct"/>
            <w:tcBorders>
              <w:top w:val="single" w:sz="4" w:space="0" w:color="000000"/>
              <w:left w:val="single" w:sz="4" w:space="0" w:color="000000"/>
              <w:bottom w:val="single" w:sz="4" w:space="0" w:color="000000"/>
              <w:right w:val="single" w:sz="4" w:space="0" w:color="000000"/>
            </w:tcBorders>
            <w:hideMark/>
          </w:tcPr>
          <w:p w14:paraId="03F6BE59"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2BF10312"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r>
      <w:tr w:rsidR="00B83FCC" w14:paraId="5842C3FA"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6A7477FC"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Технологічна</w:t>
            </w:r>
          </w:p>
        </w:tc>
        <w:tc>
          <w:tcPr>
            <w:tcW w:w="2243" w:type="pct"/>
            <w:tcBorders>
              <w:top w:val="single" w:sz="4" w:space="0" w:color="000000"/>
              <w:left w:val="single" w:sz="4" w:space="0" w:color="000000"/>
              <w:bottom w:val="single" w:sz="4" w:space="0" w:color="000000"/>
              <w:right w:val="single" w:sz="4" w:space="0" w:color="000000"/>
            </w:tcBorders>
            <w:hideMark/>
          </w:tcPr>
          <w:p w14:paraId="112C002D"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Технології</w:t>
            </w:r>
          </w:p>
        </w:tc>
        <w:tc>
          <w:tcPr>
            <w:tcW w:w="476" w:type="pct"/>
            <w:tcBorders>
              <w:top w:val="single" w:sz="4" w:space="0" w:color="000000"/>
              <w:left w:val="single" w:sz="4" w:space="0" w:color="000000"/>
              <w:bottom w:val="single" w:sz="4" w:space="0" w:color="000000"/>
              <w:right w:val="single" w:sz="4" w:space="0" w:color="000000"/>
            </w:tcBorders>
            <w:hideMark/>
          </w:tcPr>
          <w:p w14:paraId="600F7AF7"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4CED2D8C"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41F92934"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0EAE857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769F6A71"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652BEF"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085328B3"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794D0954"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1B6BE576"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154EA2C8"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04C78E01"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r>
      <w:tr w:rsidR="00B83FCC" w14:paraId="176B9665"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5CC36616"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Мистецька</w:t>
            </w:r>
          </w:p>
        </w:tc>
        <w:tc>
          <w:tcPr>
            <w:tcW w:w="2243" w:type="pct"/>
            <w:tcBorders>
              <w:top w:val="single" w:sz="4" w:space="0" w:color="000000"/>
              <w:left w:val="single" w:sz="4" w:space="0" w:color="000000"/>
              <w:bottom w:val="single" w:sz="4" w:space="0" w:color="000000"/>
              <w:right w:val="single" w:sz="4" w:space="0" w:color="000000"/>
            </w:tcBorders>
            <w:hideMark/>
          </w:tcPr>
          <w:p w14:paraId="4F304FB4" w14:textId="77777777" w:rsidR="00B83FCC" w:rsidRDefault="00B83FCC">
            <w:pPr>
              <w:widowControl/>
              <w:spacing w:line="27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Інтегрований курс «Мистецтво»</w:t>
            </w:r>
          </w:p>
        </w:tc>
        <w:tc>
          <w:tcPr>
            <w:tcW w:w="476" w:type="pct"/>
            <w:tcBorders>
              <w:top w:val="single" w:sz="4" w:space="0" w:color="000000"/>
              <w:left w:val="single" w:sz="4" w:space="0" w:color="000000"/>
              <w:bottom w:val="single" w:sz="4" w:space="0" w:color="000000"/>
              <w:right w:val="single" w:sz="4" w:space="0" w:color="000000"/>
            </w:tcBorders>
            <w:hideMark/>
          </w:tcPr>
          <w:p w14:paraId="0B6E93F2"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2C2E5F71"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0A103231"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2A6247DC"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w:t>
            </w:r>
          </w:p>
        </w:tc>
      </w:tr>
      <w:tr w:rsidR="00B83FCC" w14:paraId="2B6FCBF1"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756182"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532A7046" w14:textId="77777777" w:rsidR="00B83FCC" w:rsidRDefault="00B83FCC">
            <w:pPr>
              <w:widowControl/>
              <w:spacing w:line="27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Драматургія і театр</w:t>
            </w:r>
          </w:p>
        </w:tc>
        <w:tc>
          <w:tcPr>
            <w:tcW w:w="476" w:type="pct"/>
            <w:tcBorders>
              <w:top w:val="single" w:sz="4" w:space="0" w:color="000000"/>
              <w:left w:val="single" w:sz="4" w:space="0" w:color="000000"/>
              <w:bottom w:val="single" w:sz="4" w:space="0" w:color="000000"/>
              <w:right w:val="single" w:sz="4" w:space="0" w:color="000000"/>
            </w:tcBorders>
            <w:hideMark/>
          </w:tcPr>
          <w:p w14:paraId="1E22022D"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tcPr>
          <w:p w14:paraId="19BA3C89"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18B1127D"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c>
          <w:tcPr>
            <w:tcW w:w="327" w:type="pct"/>
            <w:tcBorders>
              <w:top w:val="single" w:sz="4" w:space="0" w:color="000000"/>
              <w:left w:val="single" w:sz="4" w:space="0" w:color="000000"/>
              <w:bottom w:val="single" w:sz="4" w:space="0" w:color="000000"/>
              <w:right w:val="single" w:sz="4" w:space="0" w:color="000000"/>
            </w:tcBorders>
          </w:tcPr>
          <w:p w14:paraId="5C1EFA29" w14:textId="77777777" w:rsidR="00B83FCC" w:rsidRDefault="00B83FCC">
            <w:pPr>
              <w:widowControl/>
              <w:spacing w:line="256" w:lineRule="auto"/>
              <w:jc w:val="center"/>
              <w:rPr>
                <w:rFonts w:ascii="Times New Roman" w:hAnsi="Times New Roman" w:cs="Times New Roman"/>
                <w:color w:val="auto"/>
                <w:sz w:val="20"/>
                <w:szCs w:val="20"/>
                <w:lang w:val="ru-RU" w:eastAsia="ru-RU"/>
              </w:rPr>
            </w:pPr>
          </w:p>
        </w:tc>
      </w:tr>
      <w:tr w:rsidR="00B83FCC" w14:paraId="283BF89F"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AEF963E"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5463C37B"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124F225F"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r>
              <w:rPr>
                <w:rFonts w:ascii="Times New Roman" w:hAnsi="Times New Roman" w:cs="Times New Roman"/>
                <w:b/>
                <w:color w:val="92D050"/>
                <w:sz w:val="20"/>
                <w:szCs w:val="20"/>
                <w:lang w:val="ru-RU" w:eastAsia="ru-RU"/>
              </w:rPr>
              <w:t>+1</w:t>
            </w:r>
          </w:p>
        </w:tc>
        <w:tc>
          <w:tcPr>
            <w:tcW w:w="476" w:type="pct"/>
            <w:tcBorders>
              <w:top w:val="single" w:sz="4" w:space="0" w:color="000000"/>
              <w:left w:val="single" w:sz="4" w:space="0" w:color="000000"/>
              <w:bottom w:val="single" w:sz="4" w:space="0" w:color="000000"/>
              <w:right w:val="single" w:sz="4" w:space="0" w:color="000000"/>
            </w:tcBorders>
            <w:hideMark/>
          </w:tcPr>
          <w:p w14:paraId="00E66471"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1</w:t>
            </w:r>
          </w:p>
        </w:tc>
        <w:tc>
          <w:tcPr>
            <w:tcW w:w="327" w:type="pct"/>
            <w:tcBorders>
              <w:top w:val="single" w:sz="4" w:space="0" w:color="000000"/>
              <w:left w:val="single" w:sz="4" w:space="0" w:color="000000"/>
              <w:bottom w:val="single" w:sz="4" w:space="0" w:color="000000"/>
              <w:right w:val="single" w:sz="4" w:space="0" w:color="000000"/>
            </w:tcBorders>
            <w:hideMark/>
          </w:tcPr>
          <w:p w14:paraId="21A7F2EF"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c>
          <w:tcPr>
            <w:tcW w:w="327" w:type="pct"/>
            <w:tcBorders>
              <w:top w:val="single" w:sz="4" w:space="0" w:color="000000"/>
              <w:left w:val="single" w:sz="4" w:space="0" w:color="000000"/>
              <w:bottom w:val="single" w:sz="4" w:space="0" w:color="000000"/>
              <w:right w:val="single" w:sz="4" w:space="0" w:color="000000"/>
            </w:tcBorders>
            <w:hideMark/>
          </w:tcPr>
          <w:p w14:paraId="431F70EC"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w:t>
            </w:r>
          </w:p>
        </w:tc>
      </w:tr>
      <w:tr w:rsidR="00B83FCC" w14:paraId="29C9158D" w14:textId="77777777" w:rsidTr="00B83FCC">
        <w:trPr>
          <w:trHeight w:val="20"/>
        </w:trPr>
        <w:tc>
          <w:tcPr>
            <w:tcW w:w="1151" w:type="pct"/>
            <w:vMerge w:val="restar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1FBDB6B1"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sz w:val="20"/>
                <w:szCs w:val="20"/>
                <w:lang w:val="ru-RU" w:eastAsia="ru-RU"/>
              </w:rPr>
              <w:t>Фізична культура</w:t>
            </w:r>
          </w:p>
        </w:tc>
        <w:tc>
          <w:tcPr>
            <w:tcW w:w="2243" w:type="pct"/>
            <w:tcBorders>
              <w:top w:val="single" w:sz="4" w:space="0" w:color="000000"/>
              <w:left w:val="single" w:sz="4" w:space="0" w:color="000000"/>
              <w:bottom w:val="single" w:sz="4" w:space="0" w:color="000000"/>
              <w:right w:val="single" w:sz="4" w:space="0" w:color="000000"/>
            </w:tcBorders>
            <w:hideMark/>
          </w:tcPr>
          <w:p w14:paraId="4C16705A" w14:textId="77777777" w:rsidR="00B83FCC" w:rsidRDefault="00B83FCC">
            <w:pPr>
              <w:widowControl/>
              <w:spacing w:line="256" w:lineRule="auto"/>
              <w:jc w:val="both"/>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Фізична культура</w:t>
            </w:r>
          </w:p>
        </w:tc>
        <w:tc>
          <w:tcPr>
            <w:tcW w:w="476" w:type="pct"/>
            <w:tcBorders>
              <w:top w:val="single" w:sz="4" w:space="0" w:color="000000"/>
              <w:left w:val="single" w:sz="4" w:space="0" w:color="000000"/>
              <w:bottom w:val="single" w:sz="4" w:space="0" w:color="000000"/>
              <w:right w:val="single" w:sz="4" w:space="0" w:color="000000"/>
            </w:tcBorders>
            <w:hideMark/>
          </w:tcPr>
          <w:p w14:paraId="13E1148D"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476" w:type="pct"/>
            <w:tcBorders>
              <w:top w:val="single" w:sz="4" w:space="0" w:color="000000"/>
              <w:left w:val="single" w:sz="4" w:space="0" w:color="000000"/>
              <w:bottom w:val="single" w:sz="4" w:space="0" w:color="000000"/>
              <w:right w:val="single" w:sz="4" w:space="0" w:color="000000"/>
            </w:tcBorders>
            <w:hideMark/>
          </w:tcPr>
          <w:p w14:paraId="3CDE0F42"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2DFC2CFF"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3E56FA32"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w:t>
            </w:r>
          </w:p>
        </w:tc>
      </w:tr>
      <w:tr w:rsidR="00B83FCC" w14:paraId="6AC52071" w14:textId="77777777" w:rsidTr="00B83FC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4C7D58" w14:textId="77777777" w:rsidR="00B83FCC" w:rsidRDefault="00B83FCC">
            <w:pPr>
              <w:widowControl/>
              <w:spacing w:line="256" w:lineRule="auto"/>
              <w:rPr>
                <w:rFonts w:ascii="Times New Roman" w:hAnsi="Times New Roman" w:cs="Times New Roman"/>
                <w:color w:val="auto"/>
                <w:sz w:val="20"/>
                <w:szCs w:val="20"/>
                <w:lang w:val="ru-RU" w:eastAsia="ru-RU"/>
              </w:rPr>
            </w:pPr>
          </w:p>
        </w:tc>
        <w:tc>
          <w:tcPr>
            <w:tcW w:w="2243" w:type="pct"/>
            <w:tcBorders>
              <w:top w:val="single" w:sz="4" w:space="0" w:color="000000"/>
              <w:left w:val="single" w:sz="4" w:space="0" w:color="000000"/>
              <w:bottom w:val="single" w:sz="4" w:space="0" w:color="000000"/>
              <w:right w:val="single" w:sz="4" w:space="0" w:color="000000"/>
            </w:tcBorders>
            <w:hideMark/>
          </w:tcPr>
          <w:p w14:paraId="6B715881" w14:textId="77777777" w:rsidR="00B83FCC" w:rsidRDefault="00B83FCC">
            <w:pPr>
              <w:widowControl/>
              <w:spacing w:line="256" w:lineRule="auto"/>
              <w:jc w:val="both"/>
              <w:rPr>
                <w:rFonts w:ascii="Times New Roman" w:hAnsi="Times New Roman" w:cs="Times New Roman"/>
                <w:b/>
                <w:i/>
                <w:color w:val="auto"/>
                <w:sz w:val="20"/>
                <w:szCs w:val="20"/>
                <w:lang w:val="ru-RU" w:eastAsia="ru-RU"/>
              </w:rPr>
            </w:pPr>
            <w:r>
              <w:rPr>
                <w:rFonts w:ascii="Times New Roman" w:hAnsi="Times New Roman" w:cs="Times New Roman"/>
                <w:b/>
                <w:i/>
                <w:color w:val="auto"/>
                <w:sz w:val="20"/>
                <w:szCs w:val="20"/>
                <w:lang w:val="ru-RU" w:eastAsia="ru-RU"/>
              </w:rPr>
              <w:t>УСЬОГО (мінімально) / галузь</w:t>
            </w:r>
          </w:p>
        </w:tc>
        <w:tc>
          <w:tcPr>
            <w:tcW w:w="476" w:type="pct"/>
            <w:tcBorders>
              <w:top w:val="single" w:sz="4" w:space="0" w:color="000000"/>
              <w:left w:val="single" w:sz="4" w:space="0" w:color="000000"/>
              <w:bottom w:val="single" w:sz="4" w:space="0" w:color="000000"/>
              <w:right w:val="single" w:sz="4" w:space="0" w:color="000000"/>
            </w:tcBorders>
            <w:hideMark/>
          </w:tcPr>
          <w:p w14:paraId="765D4E43"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476" w:type="pct"/>
            <w:tcBorders>
              <w:top w:val="single" w:sz="4" w:space="0" w:color="000000"/>
              <w:left w:val="single" w:sz="4" w:space="0" w:color="000000"/>
              <w:bottom w:val="single" w:sz="4" w:space="0" w:color="000000"/>
              <w:right w:val="single" w:sz="4" w:space="0" w:color="000000"/>
            </w:tcBorders>
            <w:hideMark/>
          </w:tcPr>
          <w:p w14:paraId="749054DA"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60141A6B"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hideMark/>
          </w:tcPr>
          <w:p w14:paraId="7E465202" w14:textId="77777777" w:rsidR="00B83FCC" w:rsidRDefault="00B83FCC">
            <w:pPr>
              <w:widowControl/>
              <w:spacing w:line="256" w:lineRule="auto"/>
              <w:jc w:val="center"/>
              <w:rPr>
                <w:rFonts w:ascii="Times New Roman" w:hAnsi="Times New Roman" w:cs="Times New Roman"/>
                <w:b/>
                <w:color w:val="auto"/>
                <w:sz w:val="20"/>
                <w:szCs w:val="20"/>
                <w:lang w:val="ru-RU" w:eastAsia="ru-RU"/>
              </w:rPr>
            </w:pPr>
            <w:r>
              <w:rPr>
                <w:rFonts w:ascii="Times New Roman" w:hAnsi="Times New Roman" w:cs="Times New Roman"/>
                <w:b/>
                <w:color w:val="auto"/>
                <w:sz w:val="20"/>
                <w:szCs w:val="20"/>
                <w:lang w:val="ru-RU" w:eastAsia="ru-RU"/>
              </w:rPr>
              <w:t>3</w:t>
            </w:r>
          </w:p>
        </w:tc>
      </w:tr>
      <w:tr w:rsidR="00B83FCC" w14:paraId="7415363A" w14:textId="77777777" w:rsidTr="00B83FCC">
        <w:trPr>
          <w:trHeight w:val="20"/>
        </w:trPr>
        <w:tc>
          <w:tcPr>
            <w:tcW w:w="3394" w:type="pct"/>
            <w:gridSpan w:val="2"/>
            <w:tcBorders>
              <w:top w:val="single" w:sz="4" w:space="0" w:color="000000"/>
              <w:left w:val="single" w:sz="4" w:space="0" w:color="000000"/>
              <w:bottom w:val="single" w:sz="4" w:space="0" w:color="000000"/>
              <w:right w:val="single" w:sz="4" w:space="0" w:color="000000"/>
            </w:tcBorders>
            <w:hideMark/>
          </w:tcPr>
          <w:p w14:paraId="277A89DC" w14:textId="77777777" w:rsidR="00B83FCC" w:rsidRDefault="00B83FCC">
            <w:pPr>
              <w:widowControl/>
              <w:spacing w:line="256" w:lineRule="auto"/>
              <w:rPr>
                <w:rFonts w:ascii="Times New Roman" w:hAnsi="Times New Roman" w:cs="Times New Roman"/>
                <w:color w:val="auto"/>
                <w:sz w:val="20"/>
                <w:szCs w:val="20"/>
                <w:lang w:val="uk-UA" w:eastAsia="ru-RU"/>
              </w:rPr>
            </w:pPr>
            <w:r>
              <w:rPr>
                <w:rFonts w:ascii="Times New Roman" w:hAnsi="Times New Roman" w:cs="Times New Roman"/>
                <w:color w:val="auto"/>
                <w:sz w:val="20"/>
                <w:szCs w:val="20"/>
                <w:lang w:val="uk-UA" w:eastAsia="ru-RU"/>
              </w:rPr>
              <w:t>Кількість навчальних годин для обов’язкових освітніх компонентів за обраним профілем (навчальні предмети / інтегровані курси / міжгалузеві інтегровані курси / проведення індивідуальних консультацій, групових занять та проєктної діяльності)*</w:t>
            </w:r>
          </w:p>
        </w:tc>
        <w:tc>
          <w:tcPr>
            <w:tcW w:w="476"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23078BAC" w14:textId="77777777" w:rsidR="00B83FCC" w:rsidRDefault="00B83FCC">
            <w:pPr>
              <w:widowControl/>
              <w:spacing w:line="256" w:lineRule="auto"/>
              <w:jc w:val="center"/>
              <w:rPr>
                <w:rFonts w:ascii="Times New Roman" w:hAnsi="Times New Roman" w:cs="Times New Roman"/>
                <w:b/>
                <w:color w:val="FF0000"/>
                <w:sz w:val="20"/>
                <w:szCs w:val="20"/>
                <w:lang w:val="ru-RU" w:eastAsia="ru-RU"/>
              </w:rPr>
            </w:pPr>
            <w:r>
              <w:rPr>
                <w:rFonts w:ascii="Times New Roman" w:hAnsi="Times New Roman" w:cs="Times New Roman"/>
                <w:b/>
                <w:color w:val="FF0000"/>
                <w:sz w:val="20"/>
                <w:szCs w:val="20"/>
                <w:lang w:val="ru-RU" w:eastAsia="ru-RU"/>
              </w:rPr>
              <w:t>4</w:t>
            </w:r>
          </w:p>
        </w:tc>
        <w:tc>
          <w:tcPr>
            <w:tcW w:w="476"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73861BA6" w14:textId="77777777" w:rsidR="00B83FCC" w:rsidRDefault="00B83FCC">
            <w:pPr>
              <w:widowControl/>
              <w:spacing w:line="256" w:lineRule="auto"/>
              <w:jc w:val="center"/>
              <w:rPr>
                <w:rFonts w:ascii="Times New Roman" w:hAnsi="Times New Roman" w:cs="Times New Roman"/>
                <w:b/>
                <w:color w:val="FF0000"/>
                <w:sz w:val="20"/>
                <w:szCs w:val="20"/>
                <w:lang w:val="ru-RU" w:eastAsia="ru-RU"/>
              </w:rPr>
            </w:pPr>
            <w:r>
              <w:rPr>
                <w:rFonts w:ascii="Times New Roman" w:hAnsi="Times New Roman" w:cs="Times New Roman"/>
                <w:b/>
                <w:color w:val="FF0000"/>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7ADFAB28" w14:textId="77777777" w:rsidR="00B83FCC" w:rsidRDefault="00B83FCC">
            <w:pPr>
              <w:widowControl/>
              <w:spacing w:line="256" w:lineRule="auto"/>
              <w:jc w:val="center"/>
              <w:rPr>
                <w:rFonts w:ascii="Times New Roman" w:hAnsi="Times New Roman" w:cs="Times New Roman"/>
                <w:b/>
                <w:color w:val="FF0000"/>
                <w:sz w:val="20"/>
                <w:szCs w:val="20"/>
                <w:lang w:val="ru-RU" w:eastAsia="ru-RU"/>
              </w:rPr>
            </w:pPr>
            <w:r>
              <w:rPr>
                <w:rFonts w:ascii="Times New Roman" w:hAnsi="Times New Roman" w:cs="Times New Roman"/>
                <w:b/>
                <w:color w:val="FF0000"/>
                <w:sz w:val="20"/>
                <w:szCs w:val="20"/>
                <w:lang w:val="ru-RU" w:eastAsia="ru-RU"/>
              </w:rPr>
              <w:t>5</w:t>
            </w:r>
          </w:p>
        </w:tc>
        <w:tc>
          <w:tcPr>
            <w:tcW w:w="327"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hideMark/>
          </w:tcPr>
          <w:p w14:paraId="71B62779" w14:textId="77777777" w:rsidR="00B83FCC" w:rsidRDefault="00B83FCC">
            <w:pPr>
              <w:widowControl/>
              <w:spacing w:line="256" w:lineRule="auto"/>
              <w:jc w:val="center"/>
              <w:rPr>
                <w:rFonts w:ascii="Times New Roman" w:hAnsi="Times New Roman" w:cs="Times New Roman"/>
                <w:b/>
                <w:color w:val="FF0000"/>
                <w:sz w:val="20"/>
                <w:szCs w:val="20"/>
                <w:lang w:val="ru-RU" w:eastAsia="ru-RU"/>
              </w:rPr>
            </w:pPr>
            <w:r>
              <w:rPr>
                <w:rFonts w:ascii="Times New Roman" w:hAnsi="Times New Roman" w:cs="Times New Roman"/>
                <w:b/>
                <w:color w:val="FF0000"/>
                <w:sz w:val="20"/>
                <w:szCs w:val="20"/>
                <w:lang w:val="ru-RU" w:eastAsia="ru-RU"/>
              </w:rPr>
              <w:t>8</w:t>
            </w:r>
          </w:p>
        </w:tc>
      </w:tr>
      <w:tr w:rsidR="00B83FCC" w14:paraId="466B9C77" w14:textId="77777777" w:rsidTr="00B83FCC">
        <w:trPr>
          <w:trHeight w:val="20"/>
        </w:trPr>
        <w:tc>
          <w:tcPr>
            <w:tcW w:w="3394" w:type="pct"/>
            <w:gridSpan w:val="2"/>
            <w:tcBorders>
              <w:top w:val="single" w:sz="4" w:space="0" w:color="000000"/>
              <w:left w:val="single" w:sz="4" w:space="0" w:color="000000"/>
              <w:bottom w:val="single" w:sz="4" w:space="0" w:color="000000"/>
              <w:right w:val="single" w:sz="4" w:space="0" w:color="000000"/>
            </w:tcBorders>
            <w:hideMark/>
          </w:tcPr>
          <w:p w14:paraId="6CCE5736" w14:textId="77777777" w:rsidR="00B83FCC" w:rsidRDefault="00B83FCC">
            <w:pPr>
              <w:widowControl/>
              <w:spacing w:line="256" w:lineRule="auto"/>
              <w:rPr>
                <w:rFonts w:ascii="Times New Roman" w:hAnsi="Times New Roman" w:cs="Times New Roman"/>
                <w:color w:val="auto"/>
                <w:sz w:val="20"/>
                <w:szCs w:val="20"/>
                <w:lang w:val="uk-UA" w:eastAsia="ru-RU"/>
              </w:rPr>
            </w:pPr>
            <w:r>
              <w:rPr>
                <w:rFonts w:ascii="Times New Roman" w:hAnsi="Times New Roman" w:cs="Times New Roman"/>
                <w:color w:val="auto"/>
                <w:sz w:val="20"/>
                <w:szCs w:val="20"/>
                <w:lang w:val="uk-UA" w:eastAsia="ru-RU"/>
              </w:rPr>
              <w:t>Кількість навчальних годин для вибіркових освітніх компонентів, що фінансуються з державного бюджету (навчальні предмети, у т. ч. друга іноземна мова, інтегровані курси, міжгалузеві інтегровані курси; без урахування поділу на групи)**</w:t>
            </w:r>
          </w:p>
        </w:tc>
        <w:tc>
          <w:tcPr>
            <w:tcW w:w="476"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42F4B478" w14:textId="77777777" w:rsidR="00B83FCC" w:rsidRDefault="00B83FCC">
            <w:pPr>
              <w:widowControl/>
              <w:spacing w:line="256" w:lineRule="auto"/>
              <w:jc w:val="center"/>
              <w:rPr>
                <w:rFonts w:ascii="Times New Roman" w:hAnsi="Times New Roman" w:cs="Times New Roman"/>
                <w:b/>
                <w:color w:val="92D050"/>
                <w:sz w:val="20"/>
                <w:szCs w:val="20"/>
                <w:lang w:val="ru-RU" w:eastAsia="ru-RU"/>
              </w:rPr>
            </w:pPr>
            <w:r>
              <w:rPr>
                <w:rFonts w:ascii="Times New Roman" w:hAnsi="Times New Roman" w:cs="Times New Roman"/>
                <w:b/>
                <w:color w:val="92D050"/>
                <w:sz w:val="20"/>
                <w:szCs w:val="20"/>
                <w:lang w:val="ru-RU" w:eastAsia="ru-RU"/>
              </w:rPr>
              <w:t>6</w:t>
            </w:r>
          </w:p>
        </w:tc>
        <w:tc>
          <w:tcPr>
            <w:tcW w:w="476"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40BC3131" w14:textId="77777777" w:rsidR="00B83FCC" w:rsidRDefault="00B83FCC">
            <w:pPr>
              <w:widowControl/>
              <w:spacing w:line="256" w:lineRule="auto"/>
              <w:jc w:val="center"/>
              <w:rPr>
                <w:rFonts w:ascii="Times New Roman" w:hAnsi="Times New Roman" w:cs="Times New Roman"/>
                <w:b/>
                <w:color w:val="92D050"/>
                <w:sz w:val="20"/>
                <w:szCs w:val="20"/>
                <w:lang w:val="ru-RU" w:eastAsia="ru-RU"/>
              </w:rPr>
            </w:pPr>
            <w:r>
              <w:rPr>
                <w:rFonts w:ascii="Times New Roman" w:hAnsi="Times New Roman" w:cs="Times New Roman"/>
                <w:b/>
                <w:color w:val="92D050"/>
                <w:sz w:val="20"/>
                <w:szCs w:val="20"/>
                <w:lang w:val="ru-RU" w:eastAsia="ru-RU"/>
              </w:rPr>
              <w:t>3</w:t>
            </w:r>
          </w:p>
        </w:tc>
        <w:tc>
          <w:tcPr>
            <w:tcW w:w="327"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0EB7F73A" w14:textId="77777777" w:rsidR="00B83FCC" w:rsidRDefault="00B83FCC">
            <w:pPr>
              <w:widowControl/>
              <w:spacing w:line="256" w:lineRule="auto"/>
              <w:jc w:val="center"/>
              <w:rPr>
                <w:rFonts w:ascii="Times New Roman" w:hAnsi="Times New Roman" w:cs="Times New Roman"/>
                <w:b/>
                <w:color w:val="92D050"/>
                <w:sz w:val="20"/>
                <w:szCs w:val="20"/>
                <w:lang w:val="ru-RU" w:eastAsia="ru-RU"/>
              </w:rPr>
            </w:pPr>
            <w:r>
              <w:rPr>
                <w:rFonts w:ascii="Times New Roman" w:hAnsi="Times New Roman" w:cs="Times New Roman"/>
                <w:b/>
                <w:color w:val="92D050"/>
                <w:sz w:val="20"/>
                <w:szCs w:val="20"/>
                <w:lang w:val="ru-RU" w:eastAsia="ru-RU"/>
              </w:rPr>
              <w:t>4</w:t>
            </w:r>
          </w:p>
        </w:tc>
        <w:tc>
          <w:tcPr>
            <w:tcW w:w="327" w:type="pct"/>
            <w:tcBorders>
              <w:top w:val="single" w:sz="4" w:space="0" w:color="000000"/>
              <w:left w:val="single" w:sz="4" w:space="0" w:color="000000"/>
              <w:bottom w:val="single" w:sz="4" w:space="0" w:color="000000"/>
              <w:right w:val="single" w:sz="4" w:space="0" w:color="000000"/>
            </w:tcBorders>
            <w:shd w:val="clear" w:color="auto" w:fill="E2EFD9" w:themeFill="accent6" w:themeFillTint="33"/>
            <w:hideMark/>
          </w:tcPr>
          <w:p w14:paraId="4294180E" w14:textId="77777777" w:rsidR="00B83FCC" w:rsidRDefault="00B83FCC">
            <w:pPr>
              <w:widowControl/>
              <w:spacing w:line="256" w:lineRule="auto"/>
              <w:jc w:val="center"/>
              <w:rPr>
                <w:rFonts w:ascii="Times New Roman" w:hAnsi="Times New Roman" w:cs="Times New Roman"/>
                <w:b/>
                <w:color w:val="92D050"/>
                <w:sz w:val="20"/>
                <w:szCs w:val="20"/>
                <w:lang w:val="ru-RU" w:eastAsia="ru-RU"/>
              </w:rPr>
            </w:pPr>
            <w:r>
              <w:rPr>
                <w:rFonts w:ascii="Times New Roman" w:hAnsi="Times New Roman" w:cs="Times New Roman"/>
                <w:b/>
                <w:color w:val="92D050"/>
                <w:sz w:val="20"/>
                <w:szCs w:val="20"/>
                <w:lang w:val="ru-RU" w:eastAsia="ru-RU"/>
              </w:rPr>
              <w:t>6</w:t>
            </w:r>
          </w:p>
        </w:tc>
      </w:tr>
      <w:tr w:rsidR="00B83FCC" w14:paraId="65B36BA7" w14:textId="77777777" w:rsidTr="00B83FCC">
        <w:trPr>
          <w:trHeight w:val="20"/>
        </w:trPr>
        <w:tc>
          <w:tcPr>
            <w:tcW w:w="3394" w:type="pct"/>
            <w:gridSpan w:val="2"/>
            <w:tcBorders>
              <w:top w:val="single" w:sz="4" w:space="0" w:color="000000"/>
              <w:left w:val="single" w:sz="4" w:space="0" w:color="000000"/>
              <w:bottom w:val="single" w:sz="4" w:space="0" w:color="000000"/>
              <w:right w:val="single" w:sz="4" w:space="0" w:color="000000"/>
            </w:tcBorders>
            <w:hideMark/>
          </w:tcPr>
          <w:p w14:paraId="295E50BB"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Усього (без фізичної̈ культури + фізична культура; без урахування поділу на групи)</w:t>
            </w:r>
          </w:p>
        </w:tc>
        <w:tc>
          <w:tcPr>
            <w:tcW w:w="476" w:type="pct"/>
            <w:tcBorders>
              <w:top w:val="single" w:sz="4" w:space="0" w:color="000000"/>
              <w:left w:val="single" w:sz="4" w:space="0" w:color="000000"/>
              <w:bottom w:val="single" w:sz="4" w:space="0" w:color="000000"/>
              <w:right w:val="single" w:sz="4" w:space="0" w:color="000000"/>
            </w:tcBorders>
            <w:hideMark/>
          </w:tcPr>
          <w:p w14:paraId="224BE50F"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33+3</w:t>
            </w:r>
          </w:p>
        </w:tc>
        <w:tc>
          <w:tcPr>
            <w:tcW w:w="476" w:type="pct"/>
            <w:tcBorders>
              <w:top w:val="single" w:sz="4" w:space="0" w:color="000000"/>
              <w:left w:val="single" w:sz="4" w:space="0" w:color="000000"/>
              <w:bottom w:val="single" w:sz="4" w:space="0" w:color="000000"/>
              <w:right w:val="single" w:sz="4" w:space="0" w:color="000000"/>
            </w:tcBorders>
            <w:hideMark/>
          </w:tcPr>
          <w:p w14:paraId="549F431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33+3</w:t>
            </w:r>
          </w:p>
        </w:tc>
        <w:tc>
          <w:tcPr>
            <w:tcW w:w="327" w:type="pct"/>
            <w:tcBorders>
              <w:top w:val="single" w:sz="4" w:space="0" w:color="000000"/>
              <w:left w:val="single" w:sz="4" w:space="0" w:color="000000"/>
              <w:bottom w:val="single" w:sz="4" w:space="0" w:color="000000"/>
              <w:right w:val="single" w:sz="4" w:space="0" w:color="000000"/>
            </w:tcBorders>
            <w:hideMark/>
          </w:tcPr>
          <w:p w14:paraId="7CDDD6F7"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33+3</w:t>
            </w:r>
          </w:p>
        </w:tc>
        <w:tc>
          <w:tcPr>
            <w:tcW w:w="327" w:type="pct"/>
            <w:tcBorders>
              <w:top w:val="single" w:sz="4" w:space="0" w:color="000000"/>
              <w:left w:val="single" w:sz="4" w:space="0" w:color="000000"/>
              <w:bottom w:val="single" w:sz="4" w:space="0" w:color="000000"/>
              <w:right w:val="single" w:sz="4" w:space="0" w:color="000000"/>
            </w:tcBorders>
            <w:hideMark/>
          </w:tcPr>
          <w:p w14:paraId="658CCD78"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33+3</w:t>
            </w:r>
          </w:p>
        </w:tc>
      </w:tr>
      <w:tr w:rsidR="00B83FCC" w14:paraId="7F579D52" w14:textId="77777777" w:rsidTr="00B83FCC">
        <w:trPr>
          <w:trHeight w:val="20"/>
        </w:trPr>
        <w:tc>
          <w:tcPr>
            <w:tcW w:w="3394" w:type="pct"/>
            <w:gridSpan w:val="2"/>
            <w:tcBorders>
              <w:top w:val="single" w:sz="4" w:space="0" w:color="000000"/>
              <w:left w:val="single" w:sz="4" w:space="0" w:color="000000"/>
              <w:bottom w:val="single" w:sz="4" w:space="0" w:color="000000"/>
              <w:right w:val="single" w:sz="4" w:space="0" w:color="000000"/>
            </w:tcBorders>
            <w:hideMark/>
          </w:tcPr>
          <w:p w14:paraId="2F35D78F"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Загальнорічна кількість навчальних годин, що фінансуються з бюджету (без урахування поділу на групи)</w:t>
            </w:r>
          </w:p>
        </w:tc>
        <w:tc>
          <w:tcPr>
            <w:tcW w:w="476" w:type="pct"/>
            <w:tcBorders>
              <w:top w:val="single" w:sz="4" w:space="0" w:color="000000"/>
              <w:left w:val="single" w:sz="4" w:space="0" w:color="000000"/>
              <w:bottom w:val="single" w:sz="4" w:space="0" w:color="000000"/>
              <w:right w:val="single" w:sz="4" w:space="0" w:color="000000"/>
            </w:tcBorders>
            <w:hideMark/>
          </w:tcPr>
          <w:p w14:paraId="3F9B6663"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476" w:type="pct"/>
            <w:tcBorders>
              <w:top w:val="single" w:sz="4" w:space="0" w:color="000000"/>
              <w:left w:val="single" w:sz="4" w:space="0" w:color="000000"/>
              <w:bottom w:val="single" w:sz="4" w:space="0" w:color="000000"/>
              <w:right w:val="single" w:sz="4" w:space="0" w:color="000000"/>
            </w:tcBorders>
            <w:hideMark/>
          </w:tcPr>
          <w:p w14:paraId="47B3AAD9"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327" w:type="pct"/>
            <w:tcBorders>
              <w:top w:val="single" w:sz="4" w:space="0" w:color="000000"/>
              <w:left w:val="single" w:sz="4" w:space="0" w:color="000000"/>
              <w:bottom w:val="single" w:sz="4" w:space="0" w:color="000000"/>
              <w:right w:val="single" w:sz="4" w:space="0" w:color="000000"/>
            </w:tcBorders>
            <w:hideMark/>
          </w:tcPr>
          <w:p w14:paraId="52AE1A3A"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327" w:type="pct"/>
            <w:tcBorders>
              <w:top w:val="single" w:sz="4" w:space="0" w:color="000000"/>
              <w:left w:val="single" w:sz="4" w:space="0" w:color="000000"/>
              <w:bottom w:val="single" w:sz="4" w:space="0" w:color="000000"/>
              <w:right w:val="single" w:sz="4" w:space="0" w:color="000000"/>
            </w:tcBorders>
            <w:hideMark/>
          </w:tcPr>
          <w:p w14:paraId="7C31034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r>
      <w:tr w:rsidR="00B83FCC" w14:paraId="2A742479" w14:textId="77777777" w:rsidTr="00B83FCC">
        <w:trPr>
          <w:trHeight w:val="20"/>
        </w:trPr>
        <w:tc>
          <w:tcPr>
            <w:tcW w:w="3394" w:type="pct"/>
            <w:gridSpan w:val="2"/>
            <w:tcBorders>
              <w:top w:val="single" w:sz="4" w:space="0" w:color="000000"/>
              <w:left w:val="single" w:sz="4" w:space="0" w:color="000000"/>
              <w:bottom w:val="single" w:sz="4" w:space="0" w:color="000000"/>
              <w:right w:val="single" w:sz="4" w:space="0" w:color="000000"/>
            </w:tcBorders>
            <w:hideMark/>
          </w:tcPr>
          <w:p w14:paraId="5F3B4D98" w14:textId="77777777" w:rsidR="00B83FCC" w:rsidRDefault="00B83FCC">
            <w:pPr>
              <w:widowControl/>
              <w:spacing w:line="256" w:lineRule="auto"/>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Гранично допустиме навчальне навантаження</w:t>
            </w:r>
          </w:p>
        </w:tc>
        <w:tc>
          <w:tcPr>
            <w:tcW w:w="476" w:type="pct"/>
            <w:tcBorders>
              <w:top w:val="single" w:sz="4" w:space="0" w:color="000000"/>
              <w:left w:val="single" w:sz="4" w:space="0" w:color="000000"/>
              <w:bottom w:val="single" w:sz="4" w:space="0" w:color="000000"/>
              <w:right w:val="single" w:sz="4" w:space="0" w:color="000000"/>
            </w:tcBorders>
            <w:hideMark/>
          </w:tcPr>
          <w:p w14:paraId="011CB556"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476" w:type="pct"/>
            <w:tcBorders>
              <w:top w:val="single" w:sz="4" w:space="0" w:color="000000"/>
              <w:left w:val="single" w:sz="4" w:space="0" w:color="000000"/>
              <w:bottom w:val="single" w:sz="4" w:space="0" w:color="000000"/>
              <w:right w:val="single" w:sz="4" w:space="0" w:color="000000"/>
            </w:tcBorders>
            <w:hideMark/>
          </w:tcPr>
          <w:p w14:paraId="4565540C"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327" w:type="pct"/>
            <w:tcBorders>
              <w:top w:val="single" w:sz="4" w:space="0" w:color="000000"/>
              <w:left w:val="single" w:sz="4" w:space="0" w:color="000000"/>
              <w:bottom w:val="single" w:sz="4" w:space="0" w:color="000000"/>
              <w:right w:val="single" w:sz="4" w:space="0" w:color="000000"/>
            </w:tcBorders>
            <w:hideMark/>
          </w:tcPr>
          <w:p w14:paraId="5B5625DA"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c>
          <w:tcPr>
            <w:tcW w:w="327" w:type="pct"/>
            <w:tcBorders>
              <w:top w:val="single" w:sz="4" w:space="0" w:color="000000"/>
              <w:left w:val="single" w:sz="4" w:space="0" w:color="000000"/>
              <w:bottom w:val="single" w:sz="4" w:space="0" w:color="000000"/>
              <w:right w:val="single" w:sz="4" w:space="0" w:color="000000"/>
            </w:tcBorders>
            <w:hideMark/>
          </w:tcPr>
          <w:p w14:paraId="12F70B2B" w14:textId="77777777" w:rsidR="00B83FCC" w:rsidRDefault="00B83FCC">
            <w:pPr>
              <w:widowControl/>
              <w:spacing w:line="256" w:lineRule="auto"/>
              <w:jc w:val="center"/>
              <w:rPr>
                <w:rFonts w:ascii="Times New Roman" w:hAnsi="Times New Roman" w:cs="Times New Roman"/>
                <w:color w:val="auto"/>
                <w:sz w:val="20"/>
                <w:szCs w:val="20"/>
                <w:lang w:val="ru-RU" w:eastAsia="ru-RU"/>
              </w:rPr>
            </w:pPr>
            <w:r>
              <w:rPr>
                <w:rFonts w:ascii="Times New Roman" w:hAnsi="Times New Roman" w:cs="Times New Roman"/>
                <w:color w:val="auto"/>
                <w:sz w:val="20"/>
                <w:szCs w:val="20"/>
                <w:lang w:val="ru-RU" w:eastAsia="ru-RU"/>
              </w:rPr>
              <w:t>36</w:t>
            </w:r>
          </w:p>
        </w:tc>
      </w:tr>
    </w:tbl>
    <w:p w14:paraId="44A8041B" w14:textId="77777777" w:rsidR="00B83FCC" w:rsidRDefault="00B83FCC" w:rsidP="00B83FCC">
      <w:pPr>
        <w:rPr>
          <w:rFonts w:ascii="Times New Roman" w:eastAsia="Calibri" w:hAnsi="Times New Roman" w:cs="Times New Roman"/>
          <w:lang w:val="ru-RU" w:eastAsia="ru-RU"/>
        </w:rPr>
      </w:pPr>
    </w:p>
    <w:p w14:paraId="7CB26AF4" w14:textId="49E3953D" w:rsidR="00B83FCC" w:rsidRDefault="005D64CB" w:rsidP="00B83FCC">
      <w:pPr>
        <w:ind w:left="5387"/>
        <w:rPr>
          <w:rFonts w:ascii="Times New Roman" w:eastAsia="Calibri" w:hAnsi="Times New Roman" w:cs="Times New Roman"/>
          <w:lang w:val="ru-RU" w:eastAsia="ru-RU"/>
        </w:rPr>
      </w:pPr>
      <w:r>
        <w:rPr>
          <w:rFonts w:ascii="Times New Roman" w:eastAsia="Calibri" w:hAnsi="Times New Roman" w:cs="Times New Roman"/>
          <w:lang w:val="ru-RU" w:eastAsia="ru-RU"/>
        </w:rPr>
        <w:t xml:space="preserve"> </w:t>
      </w:r>
    </w:p>
    <w:p w14:paraId="3AE1346E" w14:textId="6CA52FAF" w:rsidR="005D64CB" w:rsidRDefault="005D64CB" w:rsidP="00B83FCC">
      <w:pPr>
        <w:ind w:left="5387"/>
        <w:rPr>
          <w:rFonts w:ascii="Times New Roman" w:eastAsia="Calibri" w:hAnsi="Times New Roman" w:cs="Times New Roman"/>
          <w:lang w:val="ru-RU" w:eastAsia="ru-RU"/>
        </w:rPr>
      </w:pPr>
    </w:p>
    <w:p w14:paraId="381887AB" w14:textId="6927C1B4" w:rsidR="005D64CB" w:rsidRPr="00B83FCC" w:rsidRDefault="005D64CB" w:rsidP="005D64CB">
      <w:pPr>
        <w:widowControl/>
        <w:snapToGrid w:val="0"/>
        <w:spacing w:after="200"/>
        <w:jc w:val="center"/>
        <w:rPr>
          <w:rFonts w:ascii="Times New Roman" w:eastAsia="Calibri" w:hAnsi="Times New Roman" w:cs="Times New Roman"/>
          <w:bCs/>
          <w:i/>
          <w:iCs/>
          <w:color w:val="auto"/>
          <w:sz w:val="28"/>
          <w:szCs w:val="28"/>
          <w:lang w:val="uk-UA" w:eastAsia="ru-RU"/>
        </w:rPr>
      </w:pPr>
      <w:r>
        <w:rPr>
          <w:rFonts w:ascii="Times New Roman" w:eastAsia="Calibri" w:hAnsi="Times New Roman" w:cs="Times New Roman"/>
          <w:bCs/>
          <w:i/>
          <w:iCs/>
          <w:color w:val="auto"/>
          <w:sz w:val="28"/>
          <w:szCs w:val="28"/>
          <w:lang w:val="uk-UA" w:eastAsia="ru-RU"/>
        </w:rPr>
        <w:t xml:space="preserve">                                                                                                               </w:t>
      </w:r>
      <w:r w:rsidRPr="00B83FCC">
        <w:rPr>
          <w:rFonts w:ascii="Times New Roman" w:eastAsia="Calibri" w:hAnsi="Times New Roman" w:cs="Times New Roman"/>
          <w:bCs/>
          <w:i/>
          <w:iCs/>
          <w:color w:val="auto"/>
          <w:sz w:val="28"/>
          <w:szCs w:val="28"/>
          <w:lang w:val="uk-UA" w:eastAsia="ru-RU"/>
        </w:rPr>
        <w:t xml:space="preserve">Додаток </w:t>
      </w:r>
      <w:r>
        <w:rPr>
          <w:rFonts w:ascii="Times New Roman" w:eastAsia="Calibri" w:hAnsi="Times New Roman" w:cs="Times New Roman"/>
          <w:bCs/>
          <w:i/>
          <w:iCs/>
          <w:color w:val="auto"/>
          <w:sz w:val="28"/>
          <w:szCs w:val="28"/>
          <w:lang w:val="uk-UA" w:eastAsia="ru-RU"/>
        </w:rPr>
        <w:t>8</w:t>
      </w:r>
    </w:p>
    <w:p w14:paraId="1823309B" w14:textId="190C70AB" w:rsidR="005D64CB" w:rsidRDefault="005D64CB" w:rsidP="00B83FCC">
      <w:pPr>
        <w:ind w:left="5387"/>
        <w:rPr>
          <w:rFonts w:ascii="Times New Roman" w:eastAsia="Calibri" w:hAnsi="Times New Roman" w:cs="Times New Roman"/>
          <w:lang w:val="ru-RU" w:eastAsia="ru-RU"/>
        </w:rPr>
      </w:pPr>
    </w:p>
    <w:p w14:paraId="0D4B191B" w14:textId="150ED124" w:rsidR="005D64CB" w:rsidRDefault="005D64CB" w:rsidP="00B83FCC">
      <w:pPr>
        <w:ind w:left="5387"/>
        <w:rPr>
          <w:rFonts w:ascii="Times New Roman" w:eastAsia="Calibri" w:hAnsi="Times New Roman" w:cs="Times New Roman"/>
          <w:lang w:val="ru-RU" w:eastAsia="ru-RU"/>
        </w:rPr>
      </w:pPr>
    </w:p>
    <w:p w14:paraId="747A0B9F" w14:textId="77777777" w:rsidR="005D64CB" w:rsidRDefault="005D64CB" w:rsidP="00B83FCC">
      <w:pPr>
        <w:ind w:left="5387"/>
        <w:rPr>
          <w:rFonts w:ascii="Times New Roman" w:eastAsia="Calibri" w:hAnsi="Times New Roman" w:cs="Times New Roman"/>
          <w:lang w:val="ru-RU" w:eastAsia="ru-RU"/>
        </w:rPr>
      </w:pPr>
    </w:p>
    <w:p w14:paraId="63BE091A" w14:textId="77777777" w:rsidR="00B83FCC" w:rsidRDefault="00B83FCC" w:rsidP="00B83FCC">
      <w:pPr>
        <w:ind w:right="-57"/>
        <w:jc w:val="center"/>
        <w:rPr>
          <w:rFonts w:ascii="Times New Roman" w:hAnsi="Times New Roman" w:cs="Times New Roman"/>
          <w:b/>
          <w:lang w:val="uk-UA" w:eastAsia="ru-RU"/>
        </w:rPr>
      </w:pPr>
      <w:r>
        <w:rPr>
          <w:rFonts w:ascii="Times New Roman" w:hAnsi="Times New Roman" w:cs="Times New Roman"/>
          <w:b/>
          <w:lang w:val="uk-UA" w:eastAsia="ru-RU"/>
        </w:rPr>
        <w:t xml:space="preserve"> </w:t>
      </w:r>
      <w:r>
        <w:rPr>
          <w:rFonts w:ascii="Times New Roman" w:hAnsi="Times New Roman" w:cs="Times New Roman"/>
          <w:b/>
          <w:lang w:val="ru-RU" w:eastAsia="ru-RU"/>
        </w:rPr>
        <w:t xml:space="preserve"> </w:t>
      </w:r>
      <w:r>
        <w:rPr>
          <w:rFonts w:ascii="Times New Roman" w:hAnsi="Times New Roman" w:cs="Times New Roman"/>
          <w:b/>
          <w:lang w:val="uk-UA" w:eastAsia="ru-RU"/>
        </w:rPr>
        <w:t>Н</w:t>
      </w:r>
      <w:r>
        <w:rPr>
          <w:rFonts w:ascii="Times New Roman" w:hAnsi="Times New Roman" w:cs="Times New Roman"/>
          <w:b/>
          <w:lang w:val="ru-RU" w:eastAsia="ru-RU"/>
        </w:rPr>
        <w:t>авчальний план</w:t>
      </w:r>
    </w:p>
    <w:p w14:paraId="0C700B08" w14:textId="77777777" w:rsidR="00B83FCC" w:rsidRDefault="00B83FCC" w:rsidP="00B83FCC">
      <w:pPr>
        <w:ind w:right="-57"/>
        <w:jc w:val="center"/>
        <w:rPr>
          <w:rFonts w:ascii="Times New Roman" w:hAnsi="Times New Roman" w:cs="Times New Roman"/>
          <w:b/>
          <w:lang w:val="uk-UA" w:eastAsia="ru-RU"/>
        </w:rPr>
      </w:pPr>
      <w:r>
        <w:rPr>
          <w:rFonts w:ascii="Times New Roman" w:hAnsi="Times New Roman" w:cs="Times New Roman"/>
          <w:b/>
          <w:lang w:val="uk-UA" w:eastAsia="ru-RU"/>
        </w:rPr>
        <w:t xml:space="preserve">      для 11-х класів з українською мовою навчання Гадяцького профільного ліцею </w:t>
      </w:r>
    </w:p>
    <w:p w14:paraId="4163EA8D" w14:textId="77777777" w:rsidR="00B83FCC" w:rsidRDefault="00B83FCC" w:rsidP="00B83FCC">
      <w:pPr>
        <w:ind w:right="-57"/>
        <w:jc w:val="center"/>
        <w:rPr>
          <w:rFonts w:ascii="Times New Roman" w:eastAsia="Calibri" w:hAnsi="Times New Roman" w:cs="Times New Roman"/>
          <w:b/>
          <w:lang w:val="uk-UA" w:eastAsia="ru-RU"/>
        </w:rPr>
      </w:pPr>
      <w:r>
        <w:rPr>
          <w:rFonts w:ascii="Times New Roman" w:hAnsi="Times New Roman" w:cs="Times New Roman"/>
          <w:b/>
          <w:lang w:val="uk-UA" w:eastAsia="ru-RU"/>
        </w:rPr>
        <w:t>імені Т.Г. Шевченка Полтавської обласної ради</w:t>
      </w:r>
      <w:r>
        <w:rPr>
          <w:rFonts w:ascii="Times New Roman" w:hAnsi="Times New Roman" w:cs="Times New Roman"/>
          <w:lang w:val="uk-UA" w:eastAsia="ru-RU"/>
        </w:rPr>
        <w:t xml:space="preserve"> </w:t>
      </w:r>
      <w:r>
        <w:rPr>
          <w:rFonts w:ascii="Times New Roman" w:hAnsi="Times New Roman" w:cs="Times New Roman"/>
          <w:b/>
          <w:lang w:val="uk-UA" w:eastAsia="ru-RU"/>
        </w:rPr>
        <w:t xml:space="preserve"> </w:t>
      </w:r>
    </w:p>
    <w:p w14:paraId="312A095A" w14:textId="4D8C96D5" w:rsidR="00B83FCC" w:rsidRDefault="005D64CB" w:rsidP="00B83FCC">
      <w:pPr>
        <w:ind w:right="-57"/>
        <w:jc w:val="center"/>
        <w:rPr>
          <w:rFonts w:ascii="Times New Roman" w:hAnsi="Times New Roman" w:cs="Times New Roman"/>
          <w:b/>
          <w:lang w:val="uk-UA" w:eastAsia="ru-RU"/>
        </w:rPr>
      </w:pPr>
      <w:r>
        <w:rPr>
          <w:rFonts w:ascii="Times New Roman" w:hAnsi="Times New Roman" w:cs="Times New Roman"/>
          <w:b/>
          <w:lang w:val="uk-UA" w:eastAsia="ru-RU"/>
        </w:rPr>
        <w:t xml:space="preserve"> </w:t>
      </w:r>
    </w:p>
    <w:p w14:paraId="34B58B47" w14:textId="77777777" w:rsidR="00B83FCC" w:rsidRDefault="00B83FCC" w:rsidP="00B83FCC">
      <w:pPr>
        <w:ind w:right="-57"/>
        <w:jc w:val="center"/>
        <w:rPr>
          <w:rFonts w:ascii="Times New Roman" w:hAnsi="Times New Roman" w:cs="Times New Roman"/>
          <w:lang w:val="uk-UA" w:eastAsia="ru-RU"/>
        </w:rPr>
      </w:pPr>
    </w:p>
    <w:tbl>
      <w:tblPr>
        <w:tblW w:w="949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102"/>
        <w:gridCol w:w="2409"/>
        <w:gridCol w:w="1984"/>
      </w:tblGrid>
      <w:tr w:rsidR="00B83FCC" w:rsidRPr="00CF723C" w14:paraId="2975D97A" w14:textId="77777777" w:rsidTr="00B83FCC">
        <w:trPr>
          <w:cantSplit/>
          <w:trHeight w:val="537"/>
        </w:trPr>
        <w:tc>
          <w:tcPr>
            <w:tcW w:w="5102" w:type="dxa"/>
            <w:vMerge w:val="restart"/>
            <w:tcBorders>
              <w:top w:val="single" w:sz="4" w:space="0" w:color="auto"/>
              <w:left w:val="single" w:sz="4" w:space="0" w:color="auto"/>
              <w:bottom w:val="single" w:sz="6" w:space="0" w:color="auto"/>
              <w:right w:val="single" w:sz="6" w:space="0" w:color="auto"/>
            </w:tcBorders>
          </w:tcPr>
          <w:p w14:paraId="33ACE482" w14:textId="77777777" w:rsidR="00B83FCC" w:rsidRDefault="00B83FCC">
            <w:pPr>
              <w:spacing w:line="252" w:lineRule="auto"/>
              <w:ind w:firstLine="7"/>
              <w:jc w:val="center"/>
              <w:rPr>
                <w:rFonts w:ascii="Times New Roman" w:eastAsia="Calibri" w:hAnsi="Times New Roman" w:cs="Times New Roman"/>
                <w:b/>
                <w:bCs/>
                <w:lang w:val="uk-UA" w:eastAsia="ru-RU"/>
              </w:rPr>
            </w:pPr>
          </w:p>
          <w:p w14:paraId="0AC70E2B" w14:textId="77777777" w:rsidR="00B83FCC" w:rsidRDefault="00B83FCC">
            <w:pPr>
              <w:autoSpaceDE w:val="0"/>
              <w:autoSpaceDN w:val="0"/>
              <w:adjustRightInd w:val="0"/>
              <w:spacing w:line="252" w:lineRule="auto"/>
              <w:ind w:left="1168" w:hanging="1276"/>
              <w:jc w:val="center"/>
              <w:rPr>
                <w:rFonts w:ascii="Times New Roman" w:eastAsia="Calibri" w:hAnsi="Times New Roman" w:cs="Times New Roman"/>
                <w:b/>
                <w:bCs/>
                <w:lang w:val="uk-UA"/>
              </w:rPr>
            </w:pPr>
            <w:r>
              <w:rPr>
                <w:rFonts w:ascii="Times New Roman" w:eastAsia="Calibri" w:hAnsi="Times New Roman" w:cs="Times New Roman"/>
                <w:b/>
                <w:bCs/>
                <w:lang w:eastAsia="ru-RU"/>
              </w:rPr>
              <w:lastRenderedPageBreak/>
              <w:t>Предмети</w:t>
            </w:r>
          </w:p>
        </w:tc>
        <w:tc>
          <w:tcPr>
            <w:tcW w:w="4393" w:type="dxa"/>
            <w:gridSpan w:val="2"/>
            <w:tcBorders>
              <w:top w:val="single" w:sz="4" w:space="0" w:color="auto"/>
              <w:left w:val="nil"/>
              <w:bottom w:val="single" w:sz="6" w:space="0" w:color="auto"/>
              <w:right w:val="single" w:sz="4" w:space="0" w:color="auto"/>
            </w:tcBorders>
            <w:hideMark/>
          </w:tcPr>
          <w:p w14:paraId="11775147" w14:textId="77777777" w:rsidR="00B83FCC" w:rsidRDefault="00B83FCC">
            <w:pPr>
              <w:autoSpaceDE w:val="0"/>
              <w:autoSpaceDN w:val="0"/>
              <w:adjustRightInd w:val="0"/>
              <w:spacing w:line="252" w:lineRule="auto"/>
              <w:ind w:firstLine="7"/>
              <w:jc w:val="center"/>
              <w:rPr>
                <w:rFonts w:ascii="Times New Roman" w:eastAsia="Calibri" w:hAnsi="Times New Roman" w:cs="Times New Roman"/>
                <w:b/>
                <w:bCs/>
                <w:lang w:val="uk-UA" w:eastAsia="ru-RU"/>
              </w:rPr>
            </w:pPr>
            <w:r>
              <w:rPr>
                <w:rFonts w:ascii="Times New Roman" w:eastAsia="Calibri" w:hAnsi="Times New Roman" w:cs="Times New Roman"/>
                <w:b/>
                <w:bCs/>
                <w:lang w:val="ru-RU" w:eastAsia="ru-RU"/>
              </w:rPr>
              <w:lastRenderedPageBreak/>
              <w:t>Кількість годин на тиждень у класах</w:t>
            </w:r>
          </w:p>
        </w:tc>
      </w:tr>
      <w:tr w:rsidR="00B83FCC" w14:paraId="41FEBB4E" w14:textId="77777777" w:rsidTr="00B83FCC">
        <w:trPr>
          <w:cantSplit/>
          <w:trHeight w:val="140"/>
        </w:trPr>
        <w:tc>
          <w:tcPr>
            <w:tcW w:w="5102" w:type="dxa"/>
            <w:vMerge/>
            <w:tcBorders>
              <w:top w:val="single" w:sz="4" w:space="0" w:color="auto"/>
              <w:left w:val="single" w:sz="4" w:space="0" w:color="auto"/>
              <w:bottom w:val="single" w:sz="6" w:space="0" w:color="auto"/>
              <w:right w:val="single" w:sz="6" w:space="0" w:color="auto"/>
            </w:tcBorders>
            <w:vAlign w:val="center"/>
            <w:hideMark/>
          </w:tcPr>
          <w:p w14:paraId="2924D824" w14:textId="77777777" w:rsidR="00B83FCC" w:rsidRDefault="00B83FCC">
            <w:pPr>
              <w:widowControl/>
              <w:spacing w:line="256" w:lineRule="auto"/>
              <w:rPr>
                <w:rFonts w:ascii="Times New Roman" w:eastAsia="Calibri" w:hAnsi="Times New Roman" w:cs="Times New Roman"/>
                <w:b/>
                <w:bCs/>
                <w:lang w:val="uk-UA"/>
              </w:rPr>
            </w:pPr>
          </w:p>
        </w:tc>
        <w:tc>
          <w:tcPr>
            <w:tcW w:w="2409" w:type="dxa"/>
            <w:tcBorders>
              <w:top w:val="single" w:sz="6" w:space="0" w:color="auto"/>
              <w:left w:val="single" w:sz="6" w:space="0" w:color="auto"/>
              <w:bottom w:val="single" w:sz="6" w:space="0" w:color="auto"/>
              <w:right w:val="single" w:sz="4" w:space="0" w:color="auto"/>
            </w:tcBorders>
            <w:hideMark/>
          </w:tcPr>
          <w:p w14:paraId="0584A71C" w14:textId="77777777" w:rsidR="00B83FCC" w:rsidRDefault="00B83FCC">
            <w:pPr>
              <w:spacing w:line="252" w:lineRule="auto"/>
              <w:ind w:left="-108"/>
              <w:jc w:val="center"/>
              <w:rPr>
                <w:rFonts w:ascii="Times New Roman" w:eastAsia="Calibri" w:hAnsi="Times New Roman" w:cs="Times New Roman"/>
                <w:b/>
                <w:bCs/>
                <w:lang w:val="uk-UA" w:eastAsia="ru-RU"/>
              </w:rPr>
            </w:pPr>
            <w:r>
              <w:rPr>
                <w:rFonts w:ascii="Times New Roman" w:eastAsia="Calibri" w:hAnsi="Times New Roman" w:cs="Times New Roman"/>
                <w:b/>
                <w:bCs/>
                <w:lang w:val="ru-RU" w:eastAsia="ru-RU"/>
              </w:rPr>
              <w:t>11-А</w:t>
            </w:r>
            <w:r>
              <w:rPr>
                <w:rFonts w:ascii="Times New Roman" w:eastAsia="Calibri" w:hAnsi="Times New Roman" w:cs="Times New Roman"/>
                <w:b/>
                <w:bCs/>
                <w:lang w:val="uk-UA" w:eastAsia="ru-RU"/>
              </w:rPr>
              <w:t xml:space="preserve"> </w:t>
            </w:r>
          </w:p>
          <w:p w14:paraId="4D0BA255" w14:textId="77777777" w:rsidR="00B83FCC" w:rsidRDefault="00B83FCC">
            <w:pPr>
              <w:autoSpaceDE w:val="0"/>
              <w:autoSpaceDN w:val="0"/>
              <w:adjustRightInd w:val="0"/>
              <w:spacing w:line="252" w:lineRule="auto"/>
              <w:ind w:left="-108"/>
              <w:jc w:val="center"/>
              <w:rPr>
                <w:rFonts w:ascii="Times New Roman" w:eastAsia="Calibri" w:hAnsi="Times New Roman" w:cs="Times New Roman"/>
                <w:b/>
                <w:bCs/>
                <w:lang w:val="uk-UA"/>
              </w:rPr>
            </w:pPr>
            <w:r>
              <w:rPr>
                <w:rFonts w:ascii="Times New Roman" w:eastAsia="Calibri" w:hAnsi="Times New Roman" w:cs="Times New Roman"/>
                <w:b/>
                <w:bCs/>
                <w:lang w:val="ru-RU" w:eastAsia="ru-RU"/>
              </w:rPr>
              <w:t>(</w:t>
            </w:r>
            <w:r>
              <w:rPr>
                <w:rFonts w:ascii="Times New Roman" w:eastAsia="Calibri" w:hAnsi="Times New Roman" w:cs="Times New Roman"/>
                <w:b/>
                <w:bCs/>
                <w:lang w:val="uk-UA" w:eastAsia="ru-RU"/>
              </w:rPr>
              <w:t>математичний профіль</w:t>
            </w:r>
            <w:r>
              <w:rPr>
                <w:rFonts w:ascii="Times New Roman" w:eastAsia="Calibri" w:hAnsi="Times New Roman" w:cs="Times New Roman"/>
                <w:b/>
                <w:bCs/>
                <w:lang w:val="ru-RU" w:eastAsia="ru-RU"/>
              </w:rPr>
              <w:t xml:space="preserve">) </w:t>
            </w:r>
          </w:p>
        </w:tc>
        <w:tc>
          <w:tcPr>
            <w:tcW w:w="1984" w:type="dxa"/>
            <w:tcBorders>
              <w:top w:val="single" w:sz="6" w:space="0" w:color="auto"/>
              <w:left w:val="nil"/>
              <w:bottom w:val="single" w:sz="6" w:space="0" w:color="auto"/>
              <w:right w:val="single" w:sz="6" w:space="0" w:color="auto"/>
            </w:tcBorders>
            <w:hideMark/>
          </w:tcPr>
          <w:p w14:paraId="525F6374" w14:textId="77777777" w:rsidR="00B83FCC" w:rsidRDefault="00B83FCC">
            <w:pPr>
              <w:spacing w:line="252" w:lineRule="auto"/>
              <w:ind w:left="-108"/>
              <w:jc w:val="center"/>
              <w:rPr>
                <w:rFonts w:ascii="Times New Roman" w:eastAsia="Calibri" w:hAnsi="Times New Roman" w:cs="Times New Roman"/>
                <w:b/>
                <w:bCs/>
                <w:lang w:val="uk-UA" w:eastAsia="ru-RU"/>
              </w:rPr>
            </w:pPr>
            <w:r>
              <w:rPr>
                <w:rFonts w:ascii="Times New Roman" w:eastAsia="Calibri" w:hAnsi="Times New Roman" w:cs="Times New Roman"/>
                <w:b/>
                <w:bCs/>
                <w:lang w:val="ru-RU" w:eastAsia="ru-RU"/>
              </w:rPr>
              <w:t>11</w:t>
            </w:r>
            <w:r>
              <w:rPr>
                <w:rFonts w:ascii="Times New Roman" w:eastAsia="Calibri" w:hAnsi="Times New Roman" w:cs="Times New Roman"/>
                <w:b/>
                <w:bCs/>
                <w:lang w:val="uk-UA" w:eastAsia="ru-RU"/>
              </w:rPr>
              <w:t>-Б</w:t>
            </w:r>
          </w:p>
          <w:p w14:paraId="30774B68" w14:textId="77777777" w:rsidR="00B83FCC" w:rsidRDefault="00B83FCC">
            <w:pPr>
              <w:autoSpaceDE w:val="0"/>
              <w:autoSpaceDN w:val="0"/>
              <w:adjustRightInd w:val="0"/>
              <w:spacing w:line="252" w:lineRule="auto"/>
              <w:ind w:left="-108"/>
              <w:jc w:val="center"/>
              <w:rPr>
                <w:rFonts w:ascii="Times New Roman" w:eastAsia="Calibri" w:hAnsi="Times New Roman" w:cs="Times New Roman"/>
                <w:b/>
                <w:bCs/>
                <w:lang w:val="uk-UA"/>
              </w:rPr>
            </w:pPr>
            <w:r>
              <w:rPr>
                <w:rFonts w:ascii="Times New Roman" w:eastAsia="Calibri" w:hAnsi="Times New Roman" w:cs="Times New Roman"/>
                <w:b/>
                <w:bCs/>
                <w:lang w:val="uk-UA" w:eastAsia="ru-RU"/>
              </w:rPr>
              <w:t xml:space="preserve">( філологічний </w:t>
            </w:r>
          </w:p>
          <w:p w14:paraId="6B94AEB1" w14:textId="77777777" w:rsidR="00B83FCC" w:rsidRDefault="00B83FCC">
            <w:pPr>
              <w:autoSpaceDE w:val="0"/>
              <w:autoSpaceDN w:val="0"/>
              <w:adjustRightInd w:val="0"/>
              <w:spacing w:line="252" w:lineRule="auto"/>
              <w:ind w:left="-108"/>
              <w:jc w:val="center"/>
              <w:rPr>
                <w:rFonts w:ascii="Times New Roman" w:eastAsia="Calibri" w:hAnsi="Times New Roman" w:cs="Times New Roman"/>
                <w:b/>
                <w:bCs/>
                <w:lang w:val="uk-UA" w:eastAsia="ru-RU"/>
              </w:rPr>
            </w:pPr>
            <w:r>
              <w:rPr>
                <w:rFonts w:ascii="Times New Roman" w:eastAsia="Calibri" w:hAnsi="Times New Roman" w:cs="Times New Roman"/>
                <w:b/>
                <w:bCs/>
                <w:lang w:val="ru-RU" w:eastAsia="ru-RU"/>
              </w:rPr>
              <w:t>профіль)</w:t>
            </w:r>
          </w:p>
        </w:tc>
      </w:tr>
      <w:tr w:rsidR="00B83FCC" w14:paraId="0102F564"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646474AD" w14:textId="77777777" w:rsidR="00B83FCC" w:rsidRDefault="00B83FCC">
            <w:pPr>
              <w:autoSpaceDE w:val="0"/>
              <w:autoSpaceDN w:val="0"/>
              <w:adjustRightInd w:val="0"/>
              <w:spacing w:line="252" w:lineRule="auto"/>
              <w:ind w:left="33"/>
              <w:rPr>
                <w:rFonts w:ascii="Times New Roman" w:eastAsia="Calibri" w:hAnsi="Times New Roman" w:cs="Times New Roman"/>
                <w:b/>
                <w:lang w:val="uk-UA" w:eastAsia="ru-RU"/>
              </w:rPr>
            </w:pPr>
            <w:r>
              <w:rPr>
                <w:rFonts w:ascii="Times New Roman" w:eastAsia="Calibri" w:hAnsi="Times New Roman" w:cs="Times New Roman"/>
                <w:b/>
                <w:lang w:eastAsia="ru-RU"/>
              </w:rPr>
              <w:t>Базові предмети</w:t>
            </w:r>
          </w:p>
        </w:tc>
        <w:tc>
          <w:tcPr>
            <w:tcW w:w="2409" w:type="dxa"/>
            <w:tcBorders>
              <w:top w:val="single" w:sz="6" w:space="0" w:color="auto"/>
              <w:left w:val="single" w:sz="6" w:space="0" w:color="auto"/>
              <w:bottom w:val="single" w:sz="6" w:space="0" w:color="auto"/>
              <w:right w:val="single" w:sz="4" w:space="0" w:color="auto"/>
            </w:tcBorders>
            <w:hideMark/>
          </w:tcPr>
          <w:p w14:paraId="7CDD0CC7"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2</w:t>
            </w:r>
            <w:r>
              <w:rPr>
                <w:rFonts w:ascii="Times New Roman" w:eastAsia="Calibri" w:hAnsi="Times New Roman" w:cs="Times New Roman"/>
                <w:lang w:val="uk-UA" w:eastAsia="ru-RU"/>
              </w:rPr>
              <w:t>6+8</w:t>
            </w:r>
          </w:p>
        </w:tc>
        <w:tc>
          <w:tcPr>
            <w:tcW w:w="1984" w:type="dxa"/>
            <w:tcBorders>
              <w:top w:val="single" w:sz="6" w:space="0" w:color="auto"/>
              <w:left w:val="single" w:sz="6" w:space="0" w:color="auto"/>
              <w:bottom w:val="single" w:sz="6" w:space="0" w:color="auto"/>
              <w:right w:val="single" w:sz="6" w:space="0" w:color="auto"/>
            </w:tcBorders>
            <w:hideMark/>
          </w:tcPr>
          <w:p w14:paraId="474018C4"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2</w:t>
            </w:r>
            <w:r>
              <w:rPr>
                <w:rFonts w:ascii="Times New Roman" w:eastAsia="Calibri" w:hAnsi="Times New Roman" w:cs="Times New Roman"/>
                <w:lang w:val="uk-UA" w:eastAsia="ru-RU"/>
              </w:rPr>
              <w:t>6+8</w:t>
            </w:r>
          </w:p>
        </w:tc>
      </w:tr>
      <w:tr w:rsidR="00B83FCC" w14:paraId="53BF1D4B"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698CBD2A"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 xml:space="preserve">Українська мова </w:t>
            </w:r>
          </w:p>
        </w:tc>
        <w:tc>
          <w:tcPr>
            <w:tcW w:w="2409" w:type="dxa"/>
            <w:tcBorders>
              <w:top w:val="single" w:sz="6" w:space="0" w:color="auto"/>
              <w:left w:val="single" w:sz="6" w:space="0" w:color="auto"/>
              <w:bottom w:val="single" w:sz="6" w:space="0" w:color="auto"/>
              <w:right w:val="single" w:sz="4" w:space="0" w:color="auto"/>
            </w:tcBorders>
            <w:hideMark/>
          </w:tcPr>
          <w:p w14:paraId="5741EB2B"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2</w:t>
            </w:r>
          </w:p>
        </w:tc>
        <w:tc>
          <w:tcPr>
            <w:tcW w:w="1984" w:type="dxa"/>
            <w:tcBorders>
              <w:top w:val="single" w:sz="6" w:space="0" w:color="auto"/>
              <w:left w:val="single" w:sz="6" w:space="0" w:color="auto"/>
              <w:bottom w:val="single" w:sz="6" w:space="0" w:color="auto"/>
              <w:right w:val="single" w:sz="6" w:space="0" w:color="auto"/>
            </w:tcBorders>
            <w:hideMark/>
          </w:tcPr>
          <w:p w14:paraId="16E7C00B"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2+2</w:t>
            </w:r>
          </w:p>
        </w:tc>
      </w:tr>
      <w:tr w:rsidR="00B83FCC" w14:paraId="7842B14D"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65D3A208"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proofErr w:type="gramStart"/>
            <w:r>
              <w:rPr>
                <w:rFonts w:ascii="Times New Roman" w:eastAsia="Calibri" w:hAnsi="Times New Roman" w:cs="Times New Roman"/>
                <w:lang w:eastAsia="ru-RU"/>
              </w:rPr>
              <w:t>Українська  література</w:t>
            </w:r>
            <w:proofErr w:type="gramEnd"/>
            <w:r>
              <w:rPr>
                <w:rFonts w:ascii="Times New Roman" w:eastAsia="Calibri" w:hAnsi="Times New Roman" w:cs="Times New Roman"/>
                <w:lang w:eastAsia="ru-RU"/>
              </w:rPr>
              <w:t xml:space="preserve"> </w:t>
            </w:r>
          </w:p>
        </w:tc>
        <w:tc>
          <w:tcPr>
            <w:tcW w:w="2409" w:type="dxa"/>
            <w:tcBorders>
              <w:top w:val="single" w:sz="6" w:space="0" w:color="auto"/>
              <w:left w:val="single" w:sz="6" w:space="0" w:color="auto"/>
              <w:bottom w:val="single" w:sz="6" w:space="0" w:color="auto"/>
              <w:right w:val="single" w:sz="4" w:space="0" w:color="auto"/>
            </w:tcBorders>
            <w:hideMark/>
          </w:tcPr>
          <w:p w14:paraId="02FBFA4E"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2</w:t>
            </w:r>
            <w:r>
              <w:rPr>
                <w:rFonts w:ascii="Times New Roman" w:eastAsia="Calibri" w:hAnsi="Times New Roman" w:cs="Times New Roman"/>
                <w:lang w:val="uk-UA" w:eastAsia="ru-RU"/>
              </w:rPr>
              <w:t xml:space="preserve"> </w:t>
            </w:r>
          </w:p>
        </w:tc>
        <w:tc>
          <w:tcPr>
            <w:tcW w:w="1984" w:type="dxa"/>
            <w:tcBorders>
              <w:top w:val="single" w:sz="6" w:space="0" w:color="auto"/>
              <w:left w:val="single" w:sz="6" w:space="0" w:color="auto"/>
              <w:bottom w:val="single" w:sz="6" w:space="0" w:color="auto"/>
              <w:right w:val="single" w:sz="6" w:space="0" w:color="auto"/>
            </w:tcBorders>
            <w:hideMark/>
          </w:tcPr>
          <w:p w14:paraId="17BE3D4F"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2+1</w:t>
            </w:r>
          </w:p>
        </w:tc>
      </w:tr>
      <w:tr w:rsidR="00B83FCC" w14:paraId="27CED776"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3198D142"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Зарубіжна література</w:t>
            </w:r>
          </w:p>
        </w:tc>
        <w:tc>
          <w:tcPr>
            <w:tcW w:w="2409" w:type="dxa"/>
            <w:tcBorders>
              <w:top w:val="single" w:sz="6" w:space="0" w:color="auto"/>
              <w:left w:val="single" w:sz="6" w:space="0" w:color="auto"/>
              <w:bottom w:val="single" w:sz="6" w:space="0" w:color="auto"/>
              <w:right w:val="single" w:sz="4" w:space="0" w:color="auto"/>
            </w:tcBorders>
            <w:hideMark/>
          </w:tcPr>
          <w:p w14:paraId="4EA0953C"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1</w:t>
            </w:r>
          </w:p>
        </w:tc>
        <w:tc>
          <w:tcPr>
            <w:tcW w:w="1984" w:type="dxa"/>
            <w:tcBorders>
              <w:top w:val="single" w:sz="6" w:space="0" w:color="auto"/>
              <w:left w:val="single" w:sz="6" w:space="0" w:color="auto"/>
              <w:bottom w:val="single" w:sz="6" w:space="0" w:color="auto"/>
              <w:right w:val="single" w:sz="6" w:space="0" w:color="auto"/>
            </w:tcBorders>
            <w:hideMark/>
          </w:tcPr>
          <w:p w14:paraId="018A0AD9"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r>
      <w:tr w:rsidR="00B83FCC" w14:paraId="56C44853"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452C9F49"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Іноземна мова</w:t>
            </w:r>
            <w:r>
              <w:rPr>
                <w:rFonts w:ascii="Times New Roman" w:eastAsia="Calibri" w:hAnsi="Times New Roman" w:cs="Times New Roman"/>
                <w:bCs/>
                <w:vertAlign w:val="superscript"/>
                <w:lang w:eastAsia="ru-RU"/>
              </w:rPr>
              <w:t xml:space="preserve"> </w:t>
            </w:r>
            <w:r>
              <w:rPr>
                <w:rFonts w:ascii="Times New Roman" w:eastAsia="Calibri" w:hAnsi="Times New Roman" w:cs="Times New Roman"/>
                <w:lang w:eastAsia="ru-RU"/>
              </w:rPr>
              <w:t>(англійська)</w:t>
            </w:r>
          </w:p>
        </w:tc>
        <w:tc>
          <w:tcPr>
            <w:tcW w:w="2409" w:type="dxa"/>
            <w:tcBorders>
              <w:top w:val="single" w:sz="6" w:space="0" w:color="auto"/>
              <w:left w:val="single" w:sz="6" w:space="0" w:color="auto"/>
              <w:bottom w:val="single" w:sz="6" w:space="0" w:color="auto"/>
              <w:right w:val="single" w:sz="4" w:space="0" w:color="auto"/>
            </w:tcBorders>
            <w:hideMark/>
          </w:tcPr>
          <w:p w14:paraId="5BE79B8E"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2</w:t>
            </w:r>
          </w:p>
        </w:tc>
        <w:tc>
          <w:tcPr>
            <w:tcW w:w="1984" w:type="dxa"/>
            <w:tcBorders>
              <w:top w:val="single" w:sz="6" w:space="0" w:color="auto"/>
              <w:left w:val="single" w:sz="6" w:space="0" w:color="auto"/>
              <w:bottom w:val="single" w:sz="6" w:space="0" w:color="auto"/>
              <w:right w:val="single" w:sz="6" w:space="0" w:color="auto"/>
            </w:tcBorders>
            <w:hideMark/>
          </w:tcPr>
          <w:p w14:paraId="5F478B9F"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2+0,5</w:t>
            </w:r>
          </w:p>
        </w:tc>
      </w:tr>
      <w:tr w:rsidR="00B83FCC" w14:paraId="4925F51A" w14:textId="77777777" w:rsidTr="00B83FCC">
        <w:trPr>
          <w:cantSplit/>
          <w:trHeight w:val="280"/>
        </w:trPr>
        <w:tc>
          <w:tcPr>
            <w:tcW w:w="5102" w:type="dxa"/>
            <w:tcBorders>
              <w:top w:val="single" w:sz="6" w:space="0" w:color="auto"/>
              <w:left w:val="single" w:sz="4" w:space="0" w:color="auto"/>
              <w:bottom w:val="single" w:sz="6" w:space="0" w:color="auto"/>
              <w:right w:val="single" w:sz="6" w:space="0" w:color="auto"/>
            </w:tcBorders>
            <w:hideMark/>
          </w:tcPr>
          <w:p w14:paraId="431771C4"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 xml:space="preserve">Історія України  </w:t>
            </w:r>
          </w:p>
        </w:tc>
        <w:tc>
          <w:tcPr>
            <w:tcW w:w="2409" w:type="dxa"/>
            <w:tcBorders>
              <w:top w:val="single" w:sz="6" w:space="0" w:color="auto"/>
              <w:left w:val="single" w:sz="6" w:space="0" w:color="auto"/>
              <w:bottom w:val="single" w:sz="6" w:space="0" w:color="auto"/>
              <w:right w:val="single" w:sz="4" w:space="0" w:color="auto"/>
            </w:tcBorders>
            <w:shd w:val="clear" w:color="auto" w:fill="FFFFFF"/>
            <w:hideMark/>
          </w:tcPr>
          <w:p w14:paraId="75744F55"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1,5</w:t>
            </w:r>
            <w:r>
              <w:rPr>
                <w:rFonts w:ascii="Times New Roman" w:eastAsia="Calibri" w:hAnsi="Times New Roman" w:cs="Times New Roman"/>
                <w:lang w:val="uk-UA" w:eastAsia="ru-RU"/>
              </w:rPr>
              <w:t>+0,5</w:t>
            </w:r>
          </w:p>
        </w:tc>
        <w:tc>
          <w:tcPr>
            <w:tcW w:w="1984" w:type="dxa"/>
            <w:tcBorders>
              <w:top w:val="single" w:sz="6" w:space="0" w:color="auto"/>
              <w:left w:val="single" w:sz="6" w:space="0" w:color="auto"/>
              <w:bottom w:val="single" w:sz="6" w:space="0" w:color="auto"/>
              <w:right w:val="single" w:sz="6" w:space="0" w:color="auto"/>
            </w:tcBorders>
            <w:hideMark/>
          </w:tcPr>
          <w:p w14:paraId="0A1455A3"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1,5</w:t>
            </w:r>
            <w:r>
              <w:rPr>
                <w:rFonts w:ascii="Times New Roman" w:eastAsia="Calibri" w:hAnsi="Times New Roman" w:cs="Times New Roman"/>
                <w:lang w:val="uk-UA" w:eastAsia="ru-RU"/>
              </w:rPr>
              <w:t>+0,5</w:t>
            </w:r>
          </w:p>
        </w:tc>
      </w:tr>
      <w:tr w:rsidR="00B83FCC" w14:paraId="701C9135"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5038CAB3"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Всесвітня історія</w:t>
            </w:r>
          </w:p>
        </w:tc>
        <w:tc>
          <w:tcPr>
            <w:tcW w:w="2409" w:type="dxa"/>
            <w:tcBorders>
              <w:top w:val="single" w:sz="6" w:space="0" w:color="auto"/>
              <w:left w:val="single" w:sz="6" w:space="0" w:color="auto"/>
              <w:bottom w:val="single" w:sz="6" w:space="0" w:color="auto"/>
              <w:right w:val="single" w:sz="4" w:space="0" w:color="auto"/>
            </w:tcBorders>
            <w:hideMark/>
          </w:tcPr>
          <w:p w14:paraId="2DC51037"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1</w:t>
            </w:r>
            <w:r>
              <w:rPr>
                <w:rFonts w:ascii="Times New Roman" w:eastAsia="Calibri" w:hAnsi="Times New Roman" w:cs="Times New Roman"/>
                <w:lang w:val="uk-UA" w:eastAsia="ru-RU"/>
              </w:rPr>
              <w:t xml:space="preserve"> </w:t>
            </w:r>
          </w:p>
        </w:tc>
        <w:tc>
          <w:tcPr>
            <w:tcW w:w="1984" w:type="dxa"/>
            <w:tcBorders>
              <w:top w:val="single" w:sz="6" w:space="0" w:color="auto"/>
              <w:left w:val="single" w:sz="6" w:space="0" w:color="auto"/>
              <w:bottom w:val="single" w:sz="6" w:space="0" w:color="auto"/>
              <w:right w:val="single" w:sz="6" w:space="0" w:color="auto"/>
            </w:tcBorders>
            <w:hideMark/>
          </w:tcPr>
          <w:p w14:paraId="7C0BE9FD"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1</w:t>
            </w:r>
          </w:p>
        </w:tc>
      </w:tr>
      <w:tr w:rsidR="00B83FCC" w14:paraId="7A8418CC" w14:textId="77777777" w:rsidTr="00B83FCC">
        <w:trPr>
          <w:cantSplit/>
          <w:trHeight w:val="280"/>
        </w:trPr>
        <w:tc>
          <w:tcPr>
            <w:tcW w:w="5102" w:type="dxa"/>
            <w:tcBorders>
              <w:top w:val="single" w:sz="6" w:space="0" w:color="auto"/>
              <w:left w:val="single" w:sz="4" w:space="0" w:color="auto"/>
              <w:bottom w:val="single" w:sz="6" w:space="0" w:color="auto"/>
              <w:right w:val="single" w:sz="6" w:space="0" w:color="auto"/>
            </w:tcBorders>
            <w:hideMark/>
          </w:tcPr>
          <w:p w14:paraId="12FB99AA"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Громадянська освіта</w:t>
            </w:r>
          </w:p>
        </w:tc>
        <w:tc>
          <w:tcPr>
            <w:tcW w:w="2409" w:type="dxa"/>
            <w:tcBorders>
              <w:top w:val="single" w:sz="6" w:space="0" w:color="auto"/>
              <w:left w:val="single" w:sz="6" w:space="0" w:color="auto"/>
              <w:bottom w:val="single" w:sz="6" w:space="0" w:color="auto"/>
              <w:right w:val="single" w:sz="4" w:space="0" w:color="auto"/>
            </w:tcBorders>
            <w:shd w:val="clear" w:color="auto" w:fill="FFFFFF"/>
            <w:hideMark/>
          </w:tcPr>
          <w:p w14:paraId="5942C887"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w:t>
            </w:r>
          </w:p>
        </w:tc>
        <w:tc>
          <w:tcPr>
            <w:tcW w:w="1984" w:type="dxa"/>
            <w:tcBorders>
              <w:top w:val="single" w:sz="6" w:space="0" w:color="auto"/>
              <w:left w:val="single" w:sz="6" w:space="0" w:color="auto"/>
              <w:bottom w:val="single" w:sz="6" w:space="0" w:color="auto"/>
              <w:right w:val="single" w:sz="6" w:space="0" w:color="auto"/>
            </w:tcBorders>
            <w:shd w:val="clear" w:color="auto" w:fill="FFFFFF"/>
            <w:hideMark/>
          </w:tcPr>
          <w:p w14:paraId="7213BE9A"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w:t>
            </w:r>
          </w:p>
        </w:tc>
      </w:tr>
      <w:tr w:rsidR="00B83FCC" w14:paraId="2EB6872D" w14:textId="77777777" w:rsidTr="00B83FCC">
        <w:trPr>
          <w:cantSplit/>
          <w:trHeight w:val="537"/>
        </w:trPr>
        <w:tc>
          <w:tcPr>
            <w:tcW w:w="5102" w:type="dxa"/>
            <w:tcBorders>
              <w:top w:val="single" w:sz="6" w:space="0" w:color="auto"/>
              <w:left w:val="single" w:sz="4" w:space="0" w:color="auto"/>
              <w:bottom w:val="single" w:sz="6" w:space="0" w:color="auto"/>
              <w:right w:val="single" w:sz="6" w:space="0" w:color="auto"/>
            </w:tcBorders>
            <w:hideMark/>
          </w:tcPr>
          <w:p w14:paraId="38B837E1" w14:textId="77777777" w:rsidR="00B83FCC" w:rsidRDefault="00B83FCC">
            <w:pPr>
              <w:keepNext/>
              <w:autoSpaceDE w:val="0"/>
              <w:autoSpaceDN w:val="0"/>
              <w:adjustRightInd w:val="0"/>
              <w:spacing w:line="252" w:lineRule="auto"/>
              <w:ind w:left="33"/>
              <w:outlineLvl w:val="0"/>
              <w:rPr>
                <w:rFonts w:ascii="Times New Roman" w:hAnsi="Times New Roman" w:cs="Times New Roman"/>
                <w:lang w:val="uk-UA" w:eastAsia="uk-UA"/>
              </w:rPr>
            </w:pPr>
            <w:r>
              <w:rPr>
                <w:rFonts w:ascii="Times New Roman" w:hAnsi="Times New Roman" w:cs="Times New Roman"/>
                <w:lang w:val="ru-RU" w:eastAsia="uk-UA"/>
              </w:rPr>
              <w:t>Математика (алгебра і початки аналізу та геометрія)</w:t>
            </w:r>
          </w:p>
        </w:tc>
        <w:tc>
          <w:tcPr>
            <w:tcW w:w="2409" w:type="dxa"/>
            <w:tcBorders>
              <w:top w:val="single" w:sz="6" w:space="0" w:color="auto"/>
              <w:left w:val="single" w:sz="6" w:space="0" w:color="auto"/>
              <w:bottom w:val="single" w:sz="6" w:space="0" w:color="auto"/>
              <w:right w:val="single" w:sz="4" w:space="0" w:color="auto"/>
            </w:tcBorders>
            <w:hideMark/>
          </w:tcPr>
          <w:p w14:paraId="0E4490A0"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rPr>
            </w:pPr>
            <w:r>
              <w:rPr>
                <w:rFonts w:ascii="Times New Roman" w:eastAsia="Calibri" w:hAnsi="Times New Roman" w:cs="Times New Roman"/>
                <w:lang w:val="uk-UA"/>
              </w:rPr>
              <w:t>-</w:t>
            </w:r>
          </w:p>
        </w:tc>
        <w:tc>
          <w:tcPr>
            <w:tcW w:w="1984" w:type="dxa"/>
            <w:tcBorders>
              <w:top w:val="single" w:sz="6" w:space="0" w:color="auto"/>
              <w:left w:val="single" w:sz="6" w:space="0" w:color="auto"/>
              <w:bottom w:val="single" w:sz="6" w:space="0" w:color="auto"/>
              <w:right w:val="single" w:sz="6" w:space="0" w:color="auto"/>
            </w:tcBorders>
            <w:hideMark/>
          </w:tcPr>
          <w:p w14:paraId="776D1473"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3</w:t>
            </w:r>
          </w:p>
        </w:tc>
      </w:tr>
      <w:tr w:rsidR="00B83FCC" w14:paraId="354DDB51" w14:textId="77777777" w:rsidTr="00B83FCC">
        <w:trPr>
          <w:cantSplit/>
          <w:trHeight w:val="190"/>
        </w:trPr>
        <w:tc>
          <w:tcPr>
            <w:tcW w:w="5102" w:type="dxa"/>
            <w:tcBorders>
              <w:top w:val="single" w:sz="6" w:space="0" w:color="auto"/>
              <w:left w:val="single" w:sz="4" w:space="0" w:color="auto"/>
              <w:bottom w:val="single" w:sz="6" w:space="0" w:color="auto"/>
              <w:right w:val="single" w:sz="6" w:space="0" w:color="auto"/>
            </w:tcBorders>
            <w:hideMark/>
          </w:tcPr>
          <w:p w14:paraId="2B6C8584" w14:textId="77777777" w:rsidR="00B83FCC" w:rsidRDefault="00B83FCC">
            <w:pPr>
              <w:keepNext/>
              <w:autoSpaceDE w:val="0"/>
              <w:autoSpaceDN w:val="0"/>
              <w:adjustRightInd w:val="0"/>
              <w:spacing w:line="252" w:lineRule="auto"/>
              <w:ind w:left="33"/>
              <w:outlineLvl w:val="0"/>
              <w:rPr>
                <w:rFonts w:ascii="Times New Roman" w:hAnsi="Times New Roman" w:cs="Times New Roman"/>
                <w:lang w:eastAsia="uk-UA"/>
              </w:rPr>
            </w:pPr>
            <w:r>
              <w:rPr>
                <w:rFonts w:ascii="Times New Roman" w:hAnsi="Times New Roman" w:cs="Times New Roman"/>
                <w:lang w:val="uk-UA" w:eastAsia="uk-UA"/>
              </w:rPr>
              <w:t>А</w:t>
            </w:r>
            <w:r>
              <w:rPr>
                <w:rFonts w:ascii="Times New Roman" w:hAnsi="Times New Roman" w:cs="Times New Roman"/>
                <w:lang w:eastAsia="uk-UA"/>
              </w:rPr>
              <w:t>лгебра</w:t>
            </w:r>
          </w:p>
        </w:tc>
        <w:tc>
          <w:tcPr>
            <w:tcW w:w="2409" w:type="dxa"/>
            <w:tcBorders>
              <w:top w:val="single" w:sz="6" w:space="0" w:color="auto"/>
              <w:left w:val="single" w:sz="6" w:space="0" w:color="auto"/>
              <w:bottom w:val="single" w:sz="6" w:space="0" w:color="auto"/>
              <w:right w:val="single" w:sz="4" w:space="0" w:color="auto"/>
            </w:tcBorders>
            <w:hideMark/>
          </w:tcPr>
          <w:p w14:paraId="7D4AED52"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rPr>
            </w:pPr>
            <w:r>
              <w:rPr>
                <w:rFonts w:ascii="Times New Roman" w:eastAsia="Calibri" w:hAnsi="Times New Roman" w:cs="Times New Roman"/>
                <w:lang w:val="uk-UA"/>
              </w:rPr>
              <w:t>+6</w:t>
            </w:r>
          </w:p>
        </w:tc>
        <w:tc>
          <w:tcPr>
            <w:tcW w:w="1984" w:type="dxa"/>
            <w:tcBorders>
              <w:top w:val="single" w:sz="6" w:space="0" w:color="auto"/>
              <w:left w:val="single" w:sz="6" w:space="0" w:color="auto"/>
              <w:bottom w:val="single" w:sz="6" w:space="0" w:color="auto"/>
              <w:right w:val="single" w:sz="6" w:space="0" w:color="auto"/>
            </w:tcBorders>
          </w:tcPr>
          <w:p w14:paraId="3E7F50DC" w14:textId="77777777" w:rsidR="00B83FCC" w:rsidRDefault="00B83FCC">
            <w:pPr>
              <w:spacing w:line="252" w:lineRule="auto"/>
              <w:jc w:val="center"/>
              <w:rPr>
                <w:rFonts w:ascii="Times New Roman" w:eastAsia="Calibri" w:hAnsi="Times New Roman" w:cs="Times New Roman"/>
                <w:lang w:val="uk-UA" w:eastAsia="ru-RU"/>
              </w:rPr>
            </w:pPr>
          </w:p>
        </w:tc>
      </w:tr>
      <w:tr w:rsidR="00B83FCC" w14:paraId="2296BA2A" w14:textId="77777777" w:rsidTr="00B83FCC">
        <w:trPr>
          <w:cantSplit/>
          <w:trHeight w:val="322"/>
        </w:trPr>
        <w:tc>
          <w:tcPr>
            <w:tcW w:w="5102" w:type="dxa"/>
            <w:tcBorders>
              <w:top w:val="single" w:sz="6" w:space="0" w:color="auto"/>
              <w:left w:val="single" w:sz="4" w:space="0" w:color="auto"/>
              <w:bottom w:val="single" w:sz="6" w:space="0" w:color="auto"/>
              <w:right w:val="single" w:sz="6" w:space="0" w:color="auto"/>
            </w:tcBorders>
            <w:hideMark/>
          </w:tcPr>
          <w:p w14:paraId="06E392A3" w14:textId="77777777" w:rsidR="00B83FCC" w:rsidRDefault="00B83FCC">
            <w:pPr>
              <w:keepNext/>
              <w:autoSpaceDE w:val="0"/>
              <w:autoSpaceDN w:val="0"/>
              <w:adjustRightInd w:val="0"/>
              <w:spacing w:line="252" w:lineRule="auto"/>
              <w:ind w:left="33"/>
              <w:outlineLvl w:val="0"/>
              <w:rPr>
                <w:rFonts w:ascii="Times New Roman" w:hAnsi="Times New Roman" w:cs="Times New Roman"/>
                <w:lang w:eastAsia="uk-UA"/>
              </w:rPr>
            </w:pPr>
            <w:r>
              <w:rPr>
                <w:rFonts w:ascii="Times New Roman" w:hAnsi="Times New Roman" w:cs="Times New Roman"/>
                <w:lang w:val="uk-UA" w:eastAsia="uk-UA"/>
              </w:rPr>
              <w:t>Г</w:t>
            </w:r>
            <w:r>
              <w:rPr>
                <w:rFonts w:ascii="Times New Roman" w:hAnsi="Times New Roman" w:cs="Times New Roman"/>
                <w:lang w:eastAsia="uk-UA"/>
              </w:rPr>
              <w:t>еометрія</w:t>
            </w:r>
          </w:p>
        </w:tc>
        <w:tc>
          <w:tcPr>
            <w:tcW w:w="2409" w:type="dxa"/>
            <w:tcBorders>
              <w:top w:val="single" w:sz="6" w:space="0" w:color="auto"/>
              <w:left w:val="single" w:sz="6" w:space="0" w:color="auto"/>
              <w:bottom w:val="single" w:sz="6" w:space="0" w:color="auto"/>
              <w:right w:val="single" w:sz="6" w:space="0" w:color="auto"/>
            </w:tcBorders>
            <w:hideMark/>
          </w:tcPr>
          <w:p w14:paraId="637D3361"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rPr>
            </w:pPr>
            <w:r>
              <w:rPr>
                <w:rFonts w:ascii="Times New Roman" w:eastAsia="Calibri" w:hAnsi="Times New Roman" w:cs="Times New Roman"/>
                <w:lang w:val="uk-UA" w:eastAsia="ru-RU"/>
              </w:rPr>
              <w:t>3</w:t>
            </w:r>
          </w:p>
        </w:tc>
        <w:tc>
          <w:tcPr>
            <w:tcW w:w="1984" w:type="dxa"/>
            <w:tcBorders>
              <w:top w:val="single" w:sz="6" w:space="0" w:color="auto"/>
              <w:left w:val="single" w:sz="6" w:space="0" w:color="auto"/>
              <w:bottom w:val="single" w:sz="6" w:space="0" w:color="auto"/>
              <w:right w:val="single" w:sz="6" w:space="0" w:color="auto"/>
            </w:tcBorders>
          </w:tcPr>
          <w:p w14:paraId="55290AF8" w14:textId="77777777" w:rsidR="00B83FCC" w:rsidRDefault="00B83FCC">
            <w:pPr>
              <w:spacing w:line="252" w:lineRule="auto"/>
              <w:jc w:val="center"/>
              <w:rPr>
                <w:rFonts w:ascii="Times New Roman" w:eastAsia="Calibri" w:hAnsi="Times New Roman" w:cs="Times New Roman"/>
                <w:lang w:val="uk-UA" w:eastAsia="ru-RU"/>
              </w:rPr>
            </w:pPr>
          </w:p>
        </w:tc>
      </w:tr>
      <w:tr w:rsidR="00B83FCC" w14:paraId="1518159A"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0B70B095" w14:textId="77777777" w:rsidR="00B83FCC" w:rsidRDefault="00B83FCC">
            <w:pPr>
              <w:autoSpaceDE w:val="0"/>
              <w:autoSpaceDN w:val="0"/>
              <w:adjustRightInd w:val="0"/>
              <w:spacing w:line="252" w:lineRule="auto"/>
              <w:ind w:left="33"/>
              <w:rPr>
                <w:rFonts w:ascii="Times New Roman" w:eastAsia="Calibri" w:hAnsi="Times New Roman" w:cs="Times New Roman"/>
                <w:lang w:val="uk-UA"/>
              </w:rPr>
            </w:pPr>
            <w:r>
              <w:rPr>
                <w:rFonts w:ascii="Times New Roman" w:eastAsia="Calibri" w:hAnsi="Times New Roman" w:cs="Times New Roman"/>
                <w:lang w:eastAsia="ru-RU"/>
              </w:rPr>
              <w:t>Біологія і екологія</w:t>
            </w:r>
          </w:p>
        </w:tc>
        <w:tc>
          <w:tcPr>
            <w:tcW w:w="2409" w:type="dxa"/>
            <w:tcBorders>
              <w:top w:val="single" w:sz="6" w:space="0" w:color="auto"/>
              <w:left w:val="single" w:sz="6" w:space="0" w:color="auto"/>
              <w:bottom w:val="single" w:sz="6" w:space="0" w:color="auto"/>
              <w:right w:val="single" w:sz="6" w:space="0" w:color="auto"/>
            </w:tcBorders>
            <w:hideMark/>
          </w:tcPr>
          <w:p w14:paraId="7D32F700"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2+0,5</w:t>
            </w:r>
          </w:p>
        </w:tc>
        <w:tc>
          <w:tcPr>
            <w:tcW w:w="1984" w:type="dxa"/>
            <w:tcBorders>
              <w:top w:val="single" w:sz="6" w:space="0" w:color="auto"/>
              <w:left w:val="single" w:sz="6" w:space="0" w:color="auto"/>
              <w:bottom w:val="single" w:sz="6" w:space="0" w:color="auto"/>
              <w:right w:val="single" w:sz="6" w:space="0" w:color="auto"/>
            </w:tcBorders>
            <w:hideMark/>
          </w:tcPr>
          <w:p w14:paraId="273AC804"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2+1</w:t>
            </w:r>
          </w:p>
        </w:tc>
      </w:tr>
      <w:tr w:rsidR="00B83FCC" w14:paraId="2B1DD3E3"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580167BF"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Географія</w:t>
            </w:r>
          </w:p>
        </w:tc>
        <w:tc>
          <w:tcPr>
            <w:tcW w:w="2409" w:type="dxa"/>
            <w:tcBorders>
              <w:top w:val="single" w:sz="6" w:space="0" w:color="auto"/>
              <w:left w:val="single" w:sz="6" w:space="0" w:color="auto"/>
              <w:bottom w:val="single" w:sz="6" w:space="0" w:color="auto"/>
              <w:right w:val="single" w:sz="4" w:space="0" w:color="auto"/>
            </w:tcBorders>
            <w:hideMark/>
          </w:tcPr>
          <w:p w14:paraId="48F5EA12"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1</w:t>
            </w:r>
          </w:p>
        </w:tc>
        <w:tc>
          <w:tcPr>
            <w:tcW w:w="1984" w:type="dxa"/>
            <w:tcBorders>
              <w:top w:val="single" w:sz="6" w:space="0" w:color="auto"/>
              <w:left w:val="single" w:sz="6" w:space="0" w:color="auto"/>
              <w:bottom w:val="single" w:sz="6" w:space="0" w:color="auto"/>
              <w:right w:val="single" w:sz="6" w:space="0" w:color="auto"/>
            </w:tcBorders>
            <w:hideMark/>
          </w:tcPr>
          <w:p w14:paraId="1D218CA8"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1</w:t>
            </w:r>
          </w:p>
        </w:tc>
      </w:tr>
      <w:tr w:rsidR="00B83FCC" w14:paraId="5FB9FDF5"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3256708D"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Фізика і астрономія</w:t>
            </w:r>
          </w:p>
        </w:tc>
        <w:tc>
          <w:tcPr>
            <w:tcW w:w="2409" w:type="dxa"/>
            <w:tcBorders>
              <w:top w:val="single" w:sz="6" w:space="0" w:color="auto"/>
              <w:left w:val="single" w:sz="6" w:space="0" w:color="auto"/>
              <w:bottom w:val="single" w:sz="6" w:space="0" w:color="auto"/>
              <w:right w:val="single" w:sz="4" w:space="0" w:color="auto"/>
            </w:tcBorders>
            <w:hideMark/>
          </w:tcPr>
          <w:p w14:paraId="392896D5"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shd w:val="clear" w:color="auto" w:fill="FFFFFF"/>
                <w:lang w:val="uk-UA" w:eastAsia="ru-RU"/>
              </w:rPr>
              <w:t>4</w:t>
            </w:r>
          </w:p>
        </w:tc>
        <w:tc>
          <w:tcPr>
            <w:tcW w:w="1984" w:type="dxa"/>
            <w:tcBorders>
              <w:top w:val="single" w:sz="6" w:space="0" w:color="auto"/>
              <w:left w:val="single" w:sz="6" w:space="0" w:color="auto"/>
              <w:bottom w:val="single" w:sz="6" w:space="0" w:color="auto"/>
              <w:right w:val="single" w:sz="6" w:space="0" w:color="auto"/>
            </w:tcBorders>
            <w:hideMark/>
          </w:tcPr>
          <w:p w14:paraId="652F3966"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shd w:val="clear" w:color="auto" w:fill="FFFFFF"/>
                <w:lang w:val="uk-UA" w:eastAsia="ru-RU"/>
              </w:rPr>
              <w:t>4</w:t>
            </w:r>
          </w:p>
        </w:tc>
      </w:tr>
      <w:tr w:rsidR="00B83FCC" w14:paraId="1B38F2FA"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7D507C2A"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Хімія</w:t>
            </w:r>
          </w:p>
        </w:tc>
        <w:tc>
          <w:tcPr>
            <w:tcW w:w="2409" w:type="dxa"/>
            <w:tcBorders>
              <w:top w:val="single" w:sz="6" w:space="0" w:color="auto"/>
              <w:left w:val="single" w:sz="6" w:space="0" w:color="auto"/>
              <w:bottom w:val="single" w:sz="6" w:space="0" w:color="auto"/>
              <w:right w:val="single" w:sz="4" w:space="0" w:color="auto"/>
            </w:tcBorders>
            <w:hideMark/>
          </w:tcPr>
          <w:p w14:paraId="13B84122"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w:t>
            </w:r>
          </w:p>
        </w:tc>
        <w:tc>
          <w:tcPr>
            <w:tcW w:w="1984" w:type="dxa"/>
            <w:tcBorders>
              <w:top w:val="single" w:sz="6" w:space="0" w:color="auto"/>
              <w:left w:val="single" w:sz="6" w:space="0" w:color="auto"/>
              <w:bottom w:val="single" w:sz="6" w:space="0" w:color="auto"/>
              <w:right w:val="single" w:sz="6" w:space="0" w:color="auto"/>
            </w:tcBorders>
            <w:hideMark/>
          </w:tcPr>
          <w:p w14:paraId="1EA78228"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w:t>
            </w:r>
          </w:p>
        </w:tc>
      </w:tr>
      <w:tr w:rsidR="00B83FCC" w14:paraId="5A75C776" w14:textId="77777777" w:rsidTr="00B83FCC">
        <w:trPr>
          <w:cantSplit/>
          <w:trHeight w:val="280"/>
        </w:trPr>
        <w:tc>
          <w:tcPr>
            <w:tcW w:w="5102" w:type="dxa"/>
            <w:tcBorders>
              <w:top w:val="single" w:sz="6" w:space="0" w:color="auto"/>
              <w:left w:val="single" w:sz="4" w:space="0" w:color="auto"/>
              <w:bottom w:val="single" w:sz="6" w:space="0" w:color="auto"/>
              <w:right w:val="single" w:sz="6" w:space="0" w:color="auto"/>
            </w:tcBorders>
            <w:hideMark/>
          </w:tcPr>
          <w:p w14:paraId="72CE2E5E"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Фізична культура</w:t>
            </w:r>
          </w:p>
        </w:tc>
        <w:tc>
          <w:tcPr>
            <w:tcW w:w="2409" w:type="dxa"/>
            <w:tcBorders>
              <w:top w:val="single" w:sz="6" w:space="0" w:color="auto"/>
              <w:left w:val="single" w:sz="6" w:space="0" w:color="auto"/>
              <w:bottom w:val="single" w:sz="6" w:space="0" w:color="auto"/>
              <w:right w:val="single" w:sz="4" w:space="0" w:color="auto"/>
            </w:tcBorders>
            <w:hideMark/>
          </w:tcPr>
          <w:p w14:paraId="6AD5CC46"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3</w:t>
            </w:r>
          </w:p>
        </w:tc>
        <w:tc>
          <w:tcPr>
            <w:tcW w:w="1984" w:type="dxa"/>
            <w:tcBorders>
              <w:top w:val="single" w:sz="6" w:space="0" w:color="auto"/>
              <w:left w:val="single" w:sz="6" w:space="0" w:color="auto"/>
              <w:bottom w:val="single" w:sz="6" w:space="0" w:color="auto"/>
              <w:right w:val="single" w:sz="6" w:space="0" w:color="auto"/>
            </w:tcBorders>
            <w:hideMark/>
          </w:tcPr>
          <w:p w14:paraId="270A8AA6"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3</w:t>
            </w:r>
          </w:p>
        </w:tc>
      </w:tr>
      <w:tr w:rsidR="00B83FCC" w14:paraId="4FDA9A02" w14:textId="77777777" w:rsidTr="00B83FCC">
        <w:trPr>
          <w:cantSplit/>
          <w:trHeight w:val="268"/>
        </w:trPr>
        <w:tc>
          <w:tcPr>
            <w:tcW w:w="5102" w:type="dxa"/>
            <w:tcBorders>
              <w:top w:val="single" w:sz="6" w:space="0" w:color="auto"/>
              <w:left w:val="single" w:sz="4" w:space="0" w:color="auto"/>
              <w:bottom w:val="single" w:sz="6" w:space="0" w:color="auto"/>
              <w:right w:val="single" w:sz="6" w:space="0" w:color="auto"/>
            </w:tcBorders>
            <w:hideMark/>
          </w:tcPr>
          <w:p w14:paraId="7371ECCE"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eastAsia="ru-RU"/>
              </w:rPr>
              <w:t xml:space="preserve">Захист </w:t>
            </w:r>
            <w:r>
              <w:rPr>
                <w:rFonts w:ascii="Times New Roman" w:eastAsia="Calibri" w:hAnsi="Times New Roman" w:cs="Times New Roman"/>
                <w:lang w:val="uk-UA" w:eastAsia="ru-RU"/>
              </w:rPr>
              <w:t>України</w:t>
            </w:r>
          </w:p>
        </w:tc>
        <w:tc>
          <w:tcPr>
            <w:tcW w:w="2409" w:type="dxa"/>
            <w:tcBorders>
              <w:top w:val="single" w:sz="6" w:space="0" w:color="auto"/>
              <w:left w:val="single" w:sz="6" w:space="0" w:color="auto"/>
              <w:bottom w:val="single" w:sz="6" w:space="0" w:color="auto"/>
              <w:right w:val="single" w:sz="4" w:space="0" w:color="auto"/>
            </w:tcBorders>
            <w:hideMark/>
          </w:tcPr>
          <w:p w14:paraId="74968D19"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w:t>
            </w:r>
          </w:p>
        </w:tc>
        <w:tc>
          <w:tcPr>
            <w:tcW w:w="1984" w:type="dxa"/>
            <w:tcBorders>
              <w:top w:val="single" w:sz="6" w:space="0" w:color="auto"/>
              <w:left w:val="single" w:sz="6" w:space="0" w:color="auto"/>
              <w:bottom w:val="single" w:sz="6" w:space="0" w:color="auto"/>
              <w:right w:val="single" w:sz="6" w:space="0" w:color="auto"/>
            </w:tcBorders>
            <w:hideMark/>
          </w:tcPr>
          <w:p w14:paraId="4EAFF86F"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2</w:t>
            </w:r>
          </w:p>
        </w:tc>
      </w:tr>
      <w:tr w:rsidR="00B83FCC" w14:paraId="02B22C66" w14:textId="77777777" w:rsidTr="00B83FCC">
        <w:trPr>
          <w:cantSplit/>
          <w:trHeight w:val="254"/>
        </w:trPr>
        <w:tc>
          <w:tcPr>
            <w:tcW w:w="5102" w:type="dxa"/>
            <w:tcBorders>
              <w:top w:val="single" w:sz="6" w:space="0" w:color="auto"/>
              <w:left w:val="single" w:sz="4" w:space="0" w:color="auto"/>
              <w:bottom w:val="single" w:sz="6" w:space="0" w:color="auto"/>
              <w:right w:val="single" w:sz="6" w:space="0" w:color="auto"/>
            </w:tcBorders>
            <w:hideMark/>
          </w:tcPr>
          <w:p w14:paraId="105316D8"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b/>
                <w:lang w:eastAsia="ru-RU"/>
              </w:rPr>
              <w:t>Вибірково-обов’язкові предмети</w:t>
            </w:r>
            <w:r>
              <w:rPr>
                <w:rFonts w:ascii="Times New Roman" w:eastAsia="Calibri" w:hAnsi="Times New Roman" w:cs="Times New Roman"/>
                <w:lang w:val="uk-UA" w:eastAsia="ru-RU"/>
              </w:rPr>
              <w:t xml:space="preserve"> </w:t>
            </w:r>
            <w:r>
              <w:rPr>
                <w:rFonts w:ascii="Times New Roman" w:eastAsia="Calibri" w:hAnsi="Times New Roman" w:cs="Times New Roman"/>
                <w:lang w:eastAsia="ru-RU"/>
              </w:rPr>
              <w:t>Інформатика</w:t>
            </w:r>
          </w:p>
        </w:tc>
        <w:tc>
          <w:tcPr>
            <w:tcW w:w="2409" w:type="dxa"/>
            <w:tcBorders>
              <w:top w:val="single" w:sz="6" w:space="0" w:color="auto"/>
              <w:left w:val="single" w:sz="6" w:space="0" w:color="auto"/>
              <w:bottom w:val="single" w:sz="6" w:space="0" w:color="auto"/>
              <w:right w:val="single" w:sz="4" w:space="0" w:color="auto"/>
            </w:tcBorders>
          </w:tcPr>
          <w:p w14:paraId="5EA02752" w14:textId="77777777" w:rsidR="00B83FCC" w:rsidRDefault="00B83FCC">
            <w:pPr>
              <w:autoSpaceDE w:val="0"/>
              <w:autoSpaceDN w:val="0"/>
              <w:adjustRightInd w:val="0"/>
              <w:spacing w:line="252" w:lineRule="auto"/>
              <w:jc w:val="center"/>
              <w:rPr>
                <w:rFonts w:ascii="Times New Roman" w:eastAsia="Calibri" w:hAnsi="Times New Roman" w:cs="Times New Roman"/>
                <w:lang w:val="uk-UA" w:eastAsia="ru-RU"/>
              </w:rPr>
            </w:pPr>
          </w:p>
          <w:p w14:paraId="4111603D" w14:textId="77777777" w:rsidR="00B83FCC" w:rsidRDefault="00B83FCC">
            <w:pPr>
              <w:autoSpaceDE w:val="0"/>
              <w:autoSpaceDN w:val="0"/>
              <w:adjustRightInd w:val="0"/>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w:t>
            </w:r>
          </w:p>
        </w:tc>
        <w:tc>
          <w:tcPr>
            <w:tcW w:w="1984" w:type="dxa"/>
            <w:tcBorders>
              <w:top w:val="single" w:sz="6" w:space="0" w:color="auto"/>
              <w:left w:val="single" w:sz="6" w:space="0" w:color="auto"/>
              <w:bottom w:val="single" w:sz="6" w:space="0" w:color="auto"/>
              <w:right w:val="single" w:sz="6" w:space="0" w:color="auto"/>
            </w:tcBorders>
          </w:tcPr>
          <w:p w14:paraId="52A5C9C5" w14:textId="77777777" w:rsidR="00B83FCC" w:rsidRDefault="00B83FCC">
            <w:pPr>
              <w:autoSpaceDE w:val="0"/>
              <w:autoSpaceDN w:val="0"/>
              <w:adjustRightInd w:val="0"/>
              <w:spacing w:line="252" w:lineRule="auto"/>
              <w:jc w:val="center"/>
              <w:rPr>
                <w:rFonts w:ascii="Times New Roman" w:eastAsia="Calibri" w:hAnsi="Times New Roman" w:cs="Times New Roman"/>
                <w:lang w:val="uk-UA" w:eastAsia="ru-RU"/>
              </w:rPr>
            </w:pPr>
          </w:p>
          <w:p w14:paraId="3D3A5A97" w14:textId="77777777" w:rsidR="00B83FCC" w:rsidRDefault="00B83FCC">
            <w:pPr>
              <w:autoSpaceDE w:val="0"/>
              <w:autoSpaceDN w:val="0"/>
              <w:adjustRightInd w:val="0"/>
              <w:spacing w:line="252" w:lineRule="auto"/>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1,5</w:t>
            </w:r>
          </w:p>
        </w:tc>
      </w:tr>
      <w:tr w:rsidR="00B83FCC" w14:paraId="0BF528DE" w14:textId="77777777" w:rsidTr="00B83FCC">
        <w:trPr>
          <w:cantSplit/>
          <w:trHeight w:val="252"/>
        </w:trPr>
        <w:tc>
          <w:tcPr>
            <w:tcW w:w="5102" w:type="dxa"/>
            <w:tcBorders>
              <w:top w:val="single" w:sz="6" w:space="0" w:color="auto"/>
              <w:left w:val="single" w:sz="4" w:space="0" w:color="auto"/>
              <w:bottom w:val="single" w:sz="6" w:space="0" w:color="auto"/>
              <w:right w:val="single" w:sz="6" w:space="0" w:color="auto"/>
            </w:tcBorders>
            <w:hideMark/>
          </w:tcPr>
          <w:p w14:paraId="085DFADB" w14:textId="77777777" w:rsidR="00B83FCC" w:rsidRDefault="00B83FCC">
            <w:pPr>
              <w:autoSpaceDE w:val="0"/>
              <w:autoSpaceDN w:val="0"/>
              <w:adjustRightInd w:val="0"/>
              <w:spacing w:line="252" w:lineRule="auto"/>
              <w:ind w:left="33"/>
              <w:rPr>
                <w:rFonts w:ascii="Times New Roman" w:eastAsia="Calibri" w:hAnsi="Times New Roman" w:cs="Times New Roman"/>
                <w:bCs/>
                <w:lang w:val="uk-UA" w:eastAsia="ru-RU"/>
              </w:rPr>
            </w:pPr>
            <w:r>
              <w:rPr>
                <w:rFonts w:ascii="Times New Roman" w:eastAsia="Calibri" w:hAnsi="Times New Roman" w:cs="Times New Roman"/>
                <w:lang w:eastAsia="ru-RU"/>
              </w:rPr>
              <w:t>Технології</w:t>
            </w:r>
          </w:p>
        </w:tc>
        <w:tc>
          <w:tcPr>
            <w:tcW w:w="2409" w:type="dxa"/>
            <w:tcBorders>
              <w:top w:val="single" w:sz="6" w:space="0" w:color="auto"/>
              <w:left w:val="single" w:sz="6" w:space="0" w:color="auto"/>
              <w:bottom w:val="single" w:sz="6" w:space="0" w:color="auto"/>
              <w:right w:val="single" w:sz="4" w:space="0" w:color="auto"/>
            </w:tcBorders>
            <w:hideMark/>
          </w:tcPr>
          <w:p w14:paraId="186D6713"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1,5</w:t>
            </w:r>
            <w:r>
              <w:rPr>
                <w:rFonts w:ascii="Times New Roman" w:eastAsia="Calibri" w:hAnsi="Times New Roman" w:cs="Times New Roman"/>
                <w:lang w:val="uk-UA" w:eastAsia="ru-RU"/>
              </w:rPr>
              <w:t xml:space="preserve"> </w:t>
            </w:r>
          </w:p>
        </w:tc>
        <w:tc>
          <w:tcPr>
            <w:tcW w:w="1984" w:type="dxa"/>
            <w:tcBorders>
              <w:top w:val="single" w:sz="6" w:space="0" w:color="auto"/>
              <w:left w:val="single" w:sz="6" w:space="0" w:color="auto"/>
              <w:bottom w:val="single" w:sz="6" w:space="0" w:color="auto"/>
              <w:right w:val="single" w:sz="6" w:space="0" w:color="auto"/>
            </w:tcBorders>
            <w:hideMark/>
          </w:tcPr>
          <w:p w14:paraId="38180143"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1,5</w:t>
            </w:r>
            <w:r>
              <w:rPr>
                <w:rFonts w:ascii="Times New Roman" w:eastAsia="Calibri" w:hAnsi="Times New Roman" w:cs="Times New Roman"/>
                <w:lang w:val="uk-UA" w:eastAsia="ru-RU"/>
              </w:rPr>
              <w:t>+1,5</w:t>
            </w:r>
          </w:p>
        </w:tc>
      </w:tr>
      <w:tr w:rsidR="00B83FCC" w14:paraId="210C1F6C" w14:textId="77777777" w:rsidTr="00B83FCC">
        <w:trPr>
          <w:cantSplit/>
          <w:trHeight w:val="819"/>
        </w:trPr>
        <w:tc>
          <w:tcPr>
            <w:tcW w:w="5102" w:type="dxa"/>
            <w:tcBorders>
              <w:top w:val="single" w:sz="6" w:space="0" w:color="auto"/>
              <w:left w:val="single" w:sz="6" w:space="0" w:color="auto"/>
              <w:bottom w:val="single" w:sz="6" w:space="0" w:color="auto"/>
              <w:right w:val="single" w:sz="4" w:space="0" w:color="auto"/>
            </w:tcBorders>
            <w:hideMark/>
          </w:tcPr>
          <w:p w14:paraId="572D8D63"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b/>
                <w:bCs/>
                <w:lang w:val="ru-RU" w:eastAsia="ru-RU"/>
              </w:rPr>
              <w:t>Додаткові години</w:t>
            </w:r>
            <w:r>
              <w:rPr>
                <w:rFonts w:ascii="Times New Roman" w:eastAsia="Calibri" w:hAnsi="Times New Roman" w:cs="Times New Roman"/>
                <w:bCs/>
                <w:vertAlign w:val="superscript"/>
                <w:lang w:val="ru-RU" w:eastAsia="ru-RU"/>
              </w:rPr>
              <w:t xml:space="preserve"> </w:t>
            </w:r>
            <w:r>
              <w:rPr>
                <w:rFonts w:ascii="Times New Roman" w:eastAsia="Calibri" w:hAnsi="Times New Roman" w:cs="Times New Roman"/>
                <w:bCs/>
                <w:lang w:val="ru-RU" w:eastAsia="ru-RU"/>
              </w:rPr>
              <w:t xml:space="preserve">на </w:t>
            </w:r>
            <w:r>
              <w:rPr>
                <w:rFonts w:ascii="Times New Roman" w:eastAsia="Calibri" w:hAnsi="Times New Roman" w:cs="Times New Roman"/>
                <w:lang w:val="ru-RU" w:eastAsia="ru-RU"/>
              </w:rPr>
              <w:t>профільні предмети, окремі базові предмети, спеціальні курси, факультативні курси та індивідуальні заняття</w:t>
            </w:r>
          </w:p>
        </w:tc>
        <w:tc>
          <w:tcPr>
            <w:tcW w:w="2409" w:type="dxa"/>
            <w:tcBorders>
              <w:top w:val="single" w:sz="6" w:space="0" w:color="auto"/>
              <w:left w:val="single" w:sz="6" w:space="0" w:color="auto"/>
              <w:bottom w:val="single" w:sz="6" w:space="0" w:color="auto"/>
              <w:right w:val="single" w:sz="4" w:space="0" w:color="auto"/>
            </w:tcBorders>
          </w:tcPr>
          <w:p w14:paraId="0995E669" w14:textId="77777777" w:rsidR="00B83FCC" w:rsidRDefault="00B83FCC">
            <w:pPr>
              <w:spacing w:line="252" w:lineRule="auto"/>
              <w:ind w:left="-108"/>
              <w:jc w:val="center"/>
              <w:rPr>
                <w:rFonts w:ascii="Times New Roman" w:eastAsia="Calibri" w:hAnsi="Times New Roman" w:cs="Times New Roman"/>
                <w:lang w:val="uk-UA" w:eastAsia="ru-RU"/>
              </w:rPr>
            </w:pPr>
          </w:p>
          <w:p w14:paraId="56B4FCA5" w14:textId="77777777" w:rsidR="00B83FCC" w:rsidRDefault="00B83FCC">
            <w:pPr>
              <w:spacing w:line="252" w:lineRule="auto"/>
              <w:ind w:left="-108"/>
              <w:jc w:val="center"/>
              <w:rPr>
                <w:rFonts w:ascii="Times New Roman" w:eastAsia="Calibri" w:hAnsi="Times New Roman" w:cs="Times New Roman"/>
                <w:lang w:val="uk-UA"/>
              </w:rPr>
            </w:pPr>
            <w:r>
              <w:rPr>
                <w:rFonts w:ascii="Times New Roman" w:eastAsia="Calibri" w:hAnsi="Times New Roman" w:cs="Times New Roman"/>
                <w:lang w:val="uk-UA" w:eastAsia="ru-RU"/>
              </w:rPr>
              <w:t>8,5</w:t>
            </w:r>
          </w:p>
          <w:p w14:paraId="784D301D" w14:textId="77777777" w:rsidR="00B83FCC" w:rsidRDefault="00B83FCC">
            <w:pPr>
              <w:autoSpaceDE w:val="0"/>
              <w:autoSpaceDN w:val="0"/>
              <w:adjustRightInd w:val="0"/>
              <w:spacing w:line="252" w:lineRule="auto"/>
              <w:ind w:left="-108"/>
              <w:jc w:val="center"/>
              <w:rPr>
                <w:rFonts w:ascii="Times New Roman" w:eastAsia="Calibri" w:hAnsi="Times New Roman" w:cs="Times New Roman"/>
                <w:shd w:val="clear" w:color="auto" w:fill="FF0000"/>
                <w:lang w:val="uk-UA" w:eastAsia="ru-RU"/>
              </w:rPr>
            </w:pPr>
          </w:p>
        </w:tc>
        <w:tc>
          <w:tcPr>
            <w:tcW w:w="1984" w:type="dxa"/>
            <w:tcBorders>
              <w:top w:val="single" w:sz="6" w:space="0" w:color="auto"/>
              <w:left w:val="single" w:sz="4" w:space="0" w:color="auto"/>
              <w:bottom w:val="single" w:sz="6" w:space="0" w:color="auto"/>
              <w:right w:val="single" w:sz="6" w:space="0" w:color="auto"/>
            </w:tcBorders>
          </w:tcPr>
          <w:p w14:paraId="443BB123" w14:textId="77777777" w:rsidR="00B83FCC" w:rsidRDefault="00B83FCC">
            <w:pPr>
              <w:spacing w:line="252" w:lineRule="auto"/>
              <w:ind w:left="-108"/>
              <w:jc w:val="center"/>
              <w:rPr>
                <w:rFonts w:ascii="Times New Roman" w:eastAsia="Calibri" w:hAnsi="Times New Roman" w:cs="Times New Roman"/>
                <w:lang w:val="uk-UA" w:eastAsia="ru-RU"/>
              </w:rPr>
            </w:pPr>
          </w:p>
          <w:p w14:paraId="41075512" w14:textId="77777777" w:rsidR="00B83FCC" w:rsidRDefault="00B83FCC">
            <w:pPr>
              <w:spacing w:line="252" w:lineRule="auto"/>
              <w:ind w:left="-108"/>
              <w:jc w:val="center"/>
              <w:rPr>
                <w:rFonts w:ascii="Times New Roman" w:eastAsia="Calibri" w:hAnsi="Times New Roman" w:cs="Times New Roman"/>
                <w:lang w:val="uk-UA"/>
              </w:rPr>
            </w:pPr>
            <w:r>
              <w:rPr>
                <w:rFonts w:ascii="Times New Roman" w:eastAsia="Calibri" w:hAnsi="Times New Roman" w:cs="Times New Roman"/>
                <w:lang w:val="uk-UA" w:eastAsia="ru-RU"/>
              </w:rPr>
              <w:t>8,5</w:t>
            </w:r>
          </w:p>
          <w:p w14:paraId="515766B5" w14:textId="77777777" w:rsidR="00B83FCC" w:rsidRDefault="00B83FCC">
            <w:pPr>
              <w:autoSpaceDE w:val="0"/>
              <w:autoSpaceDN w:val="0"/>
              <w:adjustRightInd w:val="0"/>
              <w:spacing w:line="252" w:lineRule="auto"/>
              <w:rPr>
                <w:rFonts w:ascii="Times New Roman" w:eastAsia="Calibri" w:hAnsi="Times New Roman" w:cs="Times New Roman"/>
                <w:shd w:val="clear" w:color="auto" w:fill="FF0000"/>
                <w:lang w:val="uk-UA" w:eastAsia="ru-RU"/>
              </w:rPr>
            </w:pPr>
          </w:p>
        </w:tc>
      </w:tr>
      <w:tr w:rsidR="00B83FCC" w14:paraId="2D003122" w14:textId="77777777" w:rsidTr="00B83FCC">
        <w:trPr>
          <w:cantSplit/>
          <w:trHeight w:val="284"/>
        </w:trPr>
        <w:tc>
          <w:tcPr>
            <w:tcW w:w="5102" w:type="dxa"/>
            <w:tcBorders>
              <w:top w:val="single" w:sz="6" w:space="0" w:color="auto"/>
              <w:left w:val="single" w:sz="6" w:space="0" w:color="auto"/>
              <w:bottom w:val="single" w:sz="6" w:space="0" w:color="auto"/>
              <w:right w:val="single" w:sz="4" w:space="0" w:color="auto"/>
            </w:tcBorders>
            <w:hideMark/>
          </w:tcPr>
          <w:p w14:paraId="691E3AC3" w14:textId="77777777" w:rsidR="00B83FCC" w:rsidRDefault="00B83FCC">
            <w:pPr>
              <w:autoSpaceDE w:val="0"/>
              <w:autoSpaceDN w:val="0"/>
              <w:adjustRightInd w:val="0"/>
              <w:spacing w:line="252" w:lineRule="auto"/>
              <w:ind w:left="-108"/>
              <w:rPr>
                <w:rFonts w:ascii="Times New Roman" w:eastAsia="Calibri" w:hAnsi="Times New Roman" w:cs="Times New Roman"/>
                <w:lang w:val="uk-UA" w:eastAsia="ru-RU"/>
              </w:rPr>
            </w:pPr>
            <w:r>
              <w:rPr>
                <w:rFonts w:ascii="Times New Roman" w:eastAsia="Calibri" w:hAnsi="Times New Roman" w:cs="Times New Roman"/>
                <w:lang w:eastAsia="ru-RU"/>
              </w:rPr>
              <w:t xml:space="preserve">   </w:t>
            </w:r>
            <w:r>
              <w:rPr>
                <w:rFonts w:ascii="Times New Roman" w:eastAsia="Calibri" w:hAnsi="Times New Roman" w:cs="Times New Roman"/>
                <w:lang w:val="uk-UA" w:eastAsia="ru-RU"/>
              </w:rPr>
              <w:t>Психологія</w:t>
            </w:r>
          </w:p>
        </w:tc>
        <w:tc>
          <w:tcPr>
            <w:tcW w:w="2409" w:type="dxa"/>
            <w:tcBorders>
              <w:top w:val="single" w:sz="6" w:space="0" w:color="auto"/>
              <w:left w:val="single" w:sz="6" w:space="0" w:color="auto"/>
              <w:bottom w:val="single" w:sz="6" w:space="0" w:color="auto"/>
              <w:right w:val="single" w:sz="4" w:space="0" w:color="auto"/>
            </w:tcBorders>
            <w:hideMark/>
          </w:tcPr>
          <w:p w14:paraId="47C14473"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c>
          <w:tcPr>
            <w:tcW w:w="1984" w:type="dxa"/>
            <w:tcBorders>
              <w:top w:val="single" w:sz="6" w:space="0" w:color="auto"/>
              <w:left w:val="single" w:sz="4" w:space="0" w:color="auto"/>
              <w:bottom w:val="single" w:sz="6" w:space="0" w:color="auto"/>
              <w:right w:val="single" w:sz="6" w:space="0" w:color="auto"/>
            </w:tcBorders>
            <w:hideMark/>
          </w:tcPr>
          <w:p w14:paraId="5C6BC20C"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r>
      <w:tr w:rsidR="00B83FCC" w14:paraId="2C441E9A" w14:textId="77777777" w:rsidTr="00B83FCC">
        <w:trPr>
          <w:cantSplit/>
          <w:trHeight w:val="284"/>
        </w:trPr>
        <w:tc>
          <w:tcPr>
            <w:tcW w:w="5102" w:type="dxa"/>
            <w:tcBorders>
              <w:top w:val="single" w:sz="6" w:space="0" w:color="auto"/>
              <w:left w:val="single" w:sz="6" w:space="0" w:color="auto"/>
              <w:bottom w:val="single" w:sz="6" w:space="0" w:color="auto"/>
              <w:right w:val="single" w:sz="4" w:space="0" w:color="auto"/>
            </w:tcBorders>
            <w:hideMark/>
          </w:tcPr>
          <w:p w14:paraId="7B69B8F8" w14:textId="77777777" w:rsidR="00B83FCC" w:rsidRDefault="00B83FCC">
            <w:pPr>
              <w:autoSpaceDE w:val="0"/>
              <w:autoSpaceDN w:val="0"/>
              <w:adjustRightInd w:val="0"/>
              <w:spacing w:line="252" w:lineRule="auto"/>
              <w:ind w:left="-108"/>
              <w:rPr>
                <w:rFonts w:ascii="Times New Roman" w:eastAsia="Calibri" w:hAnsi="Times New Roman" w:cs="Times New Roman"/>
                <w:lang w:eastAsia="ru-RU"/>
              </w:rPr>
            </w:pPr>
            <w:r>
              <w:rPr>
                <w:rFonts w:ascii="Times New Roman" w:eastAsia="Calibri" w:hAnsi="Times New Roman" w:cs="Times New Roman"/>
                <w:lang w:eastAsia="ru-RU"/>
              </w:rPr>
              <w:t xml:space="preserve">   Економіка</w:t>
            </w:r>
          </w:p>
        </w:tc>
        <w:tc>
          <w:tcPr>
            <w:tcW w:w="2409" w:type="dxa"/>
            <w:tcBorders>
              <w:top w:val="single" w:sz="6" w:space="0" w:color="auto"/>
              <w:left w:val="single" w:sz="6" w:space="0" w:color="auto"/>
              <w:bottom w:val="single" w:sz="6" w:space="0" w:color="auto"/>
              <w:right w:val="single" w:sz="4" w:space="0" w:color="auto"/>
            </w:tcBorders>
            <w:hideMark/>
          </w:tcPr>
          <w:p w14:paraId="21E9F735"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+0,5</w:t>
            </w:r>
          </w:p>
        </w:tc>
        <w:tc>
          <w:tcPr>
            <w:tcW w:w="1984" w:type="dxa"/>
            <w:tcBorders>
              <w:top w:val="single" w:sz="6" w:space="0" w:color="auto"/>
              <w:left w:val="single" w:sz="4" w:space="0" w:color="auto"/>
              <w:bottom w:val="single" w:sz="6" w:space="0" w:color="auto"/>
              <w:right w:val="single" w:sz="6" w:space="0" w:color="auto"/>
            </w:tcBorders>
            <w:hideMark/>
          </w:tcPr>
          <w:p w14:paraId="27BD8280"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w:t>
            </w:r>
          </w:p>
        </w:tc>
      </w:tr>
      <w:tr w:rsidR="00B83FCC" w14:paraId="7F6E2DB6" w14:textId="77777777" w:rsidTr="00B83FCC">
        <w:trPr>
          <w:cantSplit/>
          <w:trHeight w:val="548"/>
        </w:trPr>
        <w:tc>
          <w:tcPr>
            <w:tcW w:w="5102" w:type="dxa"/>
            <w:tcBorders>
              <w:top w:val="single" w:sz="6" w:space="0" w:color="auto"/>
              <w:left w:val="single" w:sz="6" w:space="0" w:color="auto"/>
              <w:bottom w:val="single" w:sz="6" w:space="0" w:color="auto"/>
              <w:right w:val="single" w:sz="4" w:space="0" w:color="auto"/>
            </w:tcBorders>
            <w:hideMark/>
          </w:tcPr>
          <w:p w14:paraId="4C56B2F7"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lang w:val="ru-RU" w:eastAsia="ru-RU"/>
              </w:rPr>
              <w:t>Гранично допустиме тижневе навантаження на учня</w:t>
            </w:r>
          </w:p>
        </w:tc>
        <w:tc>
          <w:tcPr>
            <w:tcW w:w="2409" w:type="dxa"/>
            <w:tcBorders>
              <w:top w:val="single" w:sz="6" w:space="0" w:color="auto"/>
              <w:left w:val="single" w:sz="6" w:space="0" w:color="auto"/>
              <w:bottom w:val="single" w:sz="6" w:space="0" w:color="auto"/>
              <w:right w:val="single" w:sz="4" w:space="0" w:color="auto"/>
            </w:tcBorders>
            <w:hideMark/>
          </w:tcPr>
          <w:p w14:paraId="351C9056"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3</w:t>
            </w:r>
            <w:r>
              <w:rPr>
                <w:rFonts w:ascii="Times New Roman" w:eastAsia="Calibri" w:hAnsi="Times New Roman" w:cs="Times New Roman"/>
                <w:lang w:val="uk-UA" w:eastAsia="ru-RU"/>
              </w:rPr>
              <w:t>3</w:t>
            </w:r>
          </w:p>
        </w:tc>
        <w:tc>
          <w:tcPr>
            <w:tcW w:w="1984" w:type="dxa"/>
            <w:tcBorders>
              <w:top w:val="single" w:sz="6" w:space="0" w:color="auto"/>
              <w:left w:val="single" w:sz="4" w:space="0" w:color="auto"/>
              <w:bottom w:val="single" w:sz="6" w:space="0" w:color="auto"/>
              <w:right w:val="single" w:sz="6" w:space="0" w:color="auto"/>
            </w:tcBorders>
            <w:hideMark/>
          </w:tcPr>
          <w:p w14:paraId="23DA0E95"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3</w:t>
            </w:r>
            <w:r>
              <w:rPr>
                <w:rFonts w:ascii="Times New Roman" w:eastAsia="Calibri" w:hAnsi="Times New Roman" w:cs="Times New Roman"/>
                <w:lang w:val="uk-UA" w:eastAsia="ru-RU"/>
              </w:rPr>
              <w:t>3</w:t>
            </w:r>
          </w:p>
        </w:tc>
      </w:tr>
      <w:tr w:rsidR="00B83FCC" w14:paraId="7F5F2176" w14:textId="77777777" w:rsidTr="00B83FCC">
        <w:trPr>
          <w:cantSplit/>
          <w:trHeight w:val="554"/>
        </w:trPr>
        <w:tc>
          <w:tcPr>
            <w:tcW w:w="5102" w:type="dxa"/>
            <w:tcBorders>
              <w:top w:val="single" w:sz="6" w:space="0" w:color="auto"/>
              <w:left w:val="single" w:sz="6" w:space="0" w:color="auto"/>
              <w:bottom w:val="single" w:sz="6" w:space="0" w:color="auto"/>
              <w:right w:val="single" w:sz="4" w:space="0" w:color="auto"/>
            </w:tcBorders>
            <w:hideMark/>
          </w:tcPr>
          <w:p w14:paraId="40DC992D" w14:textId="77777777" w:rsidR="00B83FCC" w:rsidRDefault="00B83FCC">
            <w:pPr>
              <w:autoSpaceDE w:val="0"/>
              <w:autoSpaceDN w:val="0"/>
              <w:adjustRightInd w:val="0"/>
              <w:spacing w:line="252" w:lineRule="auto"/>
              <w:ind w:left="33"/>
              <w:rPr>
                <w:rFonts w:ascii="Times New Roman" w:eastAsia="Calibri" w:hAnsi="Times New Roman" w:cs="Times New Roman"/>
                <w:lang w:val="uk-UA" w:eastAsia="ru-RU"/>
              </w:rPr>
            </w:pPr>
            <w:r>
              <w:rPr>
                <w:rFonts w:ascii="Times New Roman" w:eastAsia="Calibri" w:hAnsi="Times New Roman" w:cs="Times New Roman"/>
                <w:b/>
                <w:lang w:val="ru-RU" w:eastAsia="ru-RU"/>
              </w:rPr>
              <w:t>Всього фінансується</w:t>
            </w:r>
            <w:r>
              <w:rPr>
                <w:rFonts w:ascii="Times New Roman" w:eastAsia="Calibri" w:hAnsi="Times New Roman" w:cs="Times New Roman"/>
                <w:bCs/>
                <w:lang w:val="ru-RU" w:eastAsia="ru-RU"/>
              </w:rPr>
              <w:t xml:space="preserve"> </w:t>
            </w:r>
            <w:r>
              <w:rPr>
                <w:rFonts w:ascii="Times New Roman" w:eastAsia="Calibri" w:hAnsi="Times New Roman" w:cs="Times New Roman"/>
                <w:lang w:val="ru-RU" w:eastAsia="ru-RU"/>
              </w:rPr>
              <w:t>(без урахування поділу класу на групи)</w:t>
            </w:r>
          </w:p>
        </w:tc>
        <w:tc>
          <w:tcPr>
            <w:tcW w:w="2409" w:type="dxa"/>
            <w:tcBorders>
              <w:top w:val="single" w:sz="6" w:space="0" w:color="auto"/>
              <w:left w:val="single" w:sz="6" w:space="0" w:color="auto"/>
              <w:bottom w:val="single" w:sz="6" w:space="0" w:color="auto"/>
              <w:right w:val="single" w:sz="4" w:space="0" w:color="auto"/>
            </w:tcBorders>
            <w:hideMark/>
          </w:tcPr>
          <w:p w14:paraId="69ED2923"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38</w:t>
            </w:r>
          </w:p>
        </w:tc>
        <w:tc>
          <w:tcPr>
            <w:tcW w:w="1984" w:type="dxa"/>
            <w:tcBorders>
              <w:top w:val="single" w:sz="6" w:space="0" w:color="auto"/>
              <w:left w:val="single" w:sz="4" w:space="0" w:color="auto"/>
              <w:bottom w:val="single" w:sz="6" w:space="0" w:color="auto"/>
              <w:right w:val="single" w:sz="6" w:space="0" w:color="auto"/>
            </w:tcBorders>
            <w:hideMark/>
          </w:tcPr>
          <w:p w14:paraId="4A502318" w14:textId="77777777" w:rsidR="00B83FCC" w:rsidRDefault="00B83FCC">
            <w:pPr>
              <w:autoSpaceDE w:val="0"/>
              <w:autoSpaceDN w:val="0"/>
              <w:adjustRightInd w:val="0"/>
              <w:spacing w:line="252" w:lineRule="auto"/>
              <w:ind w:left="-108"/>
              <w:jc w:val="center"/>
              <w:rPr>
                <w:rFonts w:ascii="Times New Roman" w:eastAsia="Calibri" w:hAnsi="Times New Roman" w:cs="Times New Roman"/>
                <w:lang w:val="uk-UA" w:eastAsia="ru-RU"/>
              </w:rPr>
            </w:pPr>
            <w:r>
              <w:rPr>
                <w:rFonts w:ascii="Times New Roman" w:eastAsia="Calibri" w:hAnsi="Times New Roman" w:cs="Times New Roman"/>
                <w:lang w:eastAsia="ru-RU"/>
              </w:rPr>
              <w:t>38</w:t>
            </w:r>
          </w:p>
        </w:tc>
      </w:tr>
    </w:tbl>
    <w:p w14:paraId="7F93B296" w14:textId="77777777" w:rsidR="00B83FCC" w:rsidRDefault="00B83FCC" w:rsidP="00B83FCC">
      <w:pPr>
        <w:rPr>
          <w:rFonts w:ascii="Times New Roman" w:hAnsi="Times New Roman" w:cs="Times New Roman"/>
          <w:lang w:val="uk-UA" w:eastAsia="ru-RU"/>
        </w:rPr>
      </w:pPr>
    </w:p>
    <w:p w14:paraId="6037151C" w14:textId="77777777" w:rsidR="00B83FCC" w:rsidRDefault="00B83FCC" w:rsidP="00B83FCC">
      <w:pPr>
        <w:rPr>
          <w:rFonts w:ascii="Times New Roman" w:hAnsi="Times New Roman" w:cs="Times New Roman"/>
          <w:lang w:val="uk-UA" w:eastAsia="ru-RU"/>
        </w:rPr>
      </w:pPr>
      <w:r>
        <w:rPr>
          <w:rFonts w:ascii="Times New Roman" w:hAnsi="Times New Roman" w:cs="Times New Roman"/>
          <w:lang w:val="uk-UA" w:eastAsia="ru-RU"/>
        </w:rPr>
        <w:t xml:space="preserve">                                                                                    </w:t>
      </w:r>
    </w:p>
    <w:p w14:paraId="3C31AD50" w14:textId="77777777" w:rsidR="00B83FCC" w:rsidRDefault="00B83FCC" w:rsidP="00B83FCC">
      <w:pPr>
        <w:rPr>
          <w:rFonts w:ascii="Times New Roman" w:hAnsi="Times New Roman" w:cs="Times New Roman"/>
          <w:lang w:val="uk-UA" w:eastAsia="ru-RU"/>
        </w:rPr>
      </w:pPr>
    </w:p>
    <w:p w14:paraId="58D29D3E" w14:textId="77777777" w:rsidR="00B83FCC" w:rsidRDefault="00B83FCC" w:rsidP="00B83FCC">
      <w:pPr>
        <w:rPr>
          <w:rFonts w:ascii="Times New Roman" w:hAnsi="Times New Roman" w:cs="Times New Roman"/>
          <w:lang w:val="uk-UA" w:eastAsia="ru-RU"/>
        </w:rPr>
      </w:pPr>
    </w:p>
    <w:p w14:paraId="4841498C" w14:textId="0BAF5402"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60368387" w14:textId="2660B1BA"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668F04AF" w14:textId="17B39ECB"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60DF96D4" w14:textId="7CAA2EFC"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27D96FEF" w14:textId="5BA7FD5D"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56AFB4F2" w14:textId="2DBD91CA"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5C8EBF1C" w14:textId="6B466F02"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081D97C4" w14:textId="77777777" w:rsidR="00B83FCC" w:rsidRDefault="00B83FCC" w:rsidP="00A4520E">
      <w:pPr>
        <w:widowControl/>
        <w:snapToGrid w:val="0"/>
        <w:spacing w:after="200"/>
        <w:rPr>
          <w:rFonts w:ascii="Times New Roman" w:eastAsia="Calibri" w:hAnsi="Times New Roman" w:cs="Times New Roman"/>
          <w:b/>
          <w:color w:val="auto"/>
          <w:sz w:val="28"/>
          <w:szCs w:val="28"/>
          <w:lang w:val="uk-UA" w:eastAsia="ru-RU"/>
        </w:rPr>
      </w:pPr>
    </w:p>
    <w:p w14:paraId="6DD0B438" w14:textId="7A9EC7CB" w:rsidR="00AA4341" w:rsidRDefault="00AA4341" w:rsidP="00A4520E">
      <w:pPr>
        <w:widowControl/>
        <w:snapToGrid w:val="0"/>
        <w:spacing w:after="200"/>
        <w:rPr>
          <w:rFonts w:ascii="Times New Roman" w:eastAsia="Calibri" w:hAnsi="Times New Roman" w:cs="Times New Roman"/>
          <w:b/>
          <w:color w:val="auto"/>
          <w:sz w:val="28"/>
          <w:szCs w:val="28"/>
          <w:lang w:val="uk-UA" w:eastAsia="ru-RU"/>
        </w:rPr>
      </w:pPr>
    </w:p>
    <w:p w14:paraId="1483924A" w14:textId="74BD1CA6" w:rsidR="00A4520E"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r>
        <w:rPr>
          <w:rFonts w:ascii="Times New Roman" w:eastAsia="Calibri" w:hAnsi="Times New Roman" w:cs="Times New Roman"/>
          <w:b/>
          <w:color w:val="auto"/>
          <w:sz w:val="28"/>
          <w:szCs w:val="28"/>
          <w:lang w:val="uk-UA" w:eastAsia="ru-RU"/>
        </w:rPr>
        <w:t xml:space="preserve"> </w:t>
      </w:r>
    </w:p>
    <w:p w14:paraId="1600F1D6" w14:textId="3D4A5704"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67F8F7BD" w14:textId="5544EBD8"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5018A3AC" w14:textId="5C4BCE08"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632BECDC" w14:textId="272A999A"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28536F14" w14:textId="23D92CB5"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5D94D872" w14:textId="32406C33"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6C83B1BF" w14:textId="1346E8B2"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2259B554" w14:textId="668E27FD"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76A0F1E5" w14:textId="176CC7FE"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43412108" w14:textId="349D0DDE"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0829CEF3" w14:textId="46F4F6D3"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12B09EB0" w14:textId="77777777" w:rsidR="005D64CB" w:rsidRDefault="005D64CB" w:rsidP="00A4520E">
      <w:pPr>
        <w:widowControl/>
        <w:snapToGrid w:val="0"/>
        <w:spacing w:after="200"/>
        <w:jc w:val="center"/>
        <w:rPr>
          <w:rFonts w:ascii="Times New Roman" w:eastAsia="Calibri" w:hAnsi="Times New Roman" w:cs="Times New Roman"/>
          <w:b/>
          <w:color w:val="auto"/>
          <w:sz w:val="28"/>
          <w:szCs w:val="28"/>
          <w:lang w:val="uk-UA" w:eastAsia="ru-RU"/>
        </w:rPr>
      </w:pPr>
    </w:p>
    <w:p w14:paraId="168FF089" w14:textId="37B211D8" w:rsidR="00A4520E" w:rsidRPr="005D64CB" w:rsidRDefault="00A4520E" w:rsidP="00A4520E">
      <w:pPr>
        <w:widowControl/>
        <w:spacing w:after="200" w:line="276" w:lineRule="auto"/>
        <w:jc w:val="right"/>
        <w:rPr>
          <w:rFonts w:ascii="Times New Roman" w:hAnsi="Times New Roman" w:cstheme="minorBidi"/>
          <w:i/>
          <w:iCs/>
          <w:color w:val="auto"/>
          <w:sz w:val="28"/>
          <w:szCs w:val="28"/>
          <w:lang w:val="uk-UA" w:eastAsia="ru-RU"/>
        </w:rPr>
      </w:pPr>
      <w:r w:rsidRPr="005D64CB">
        <w:rPr>
          <w:rFonts w:ascii="Times New Roman" w:eastAsiaTheme="minorEastAsia" w:hAnsi="Times New Roman" w:cstheme="minorBidi"/>
          <w:i/>
          <w:iCs/>
          <w:color w:val="auto"/>
          <w:sz w:val="28"/>
          <w:szCs w:val="28"/>
          <w:lang w:val="uk-UA" w:eastAsia="ru-RU"/>
        </w:rPr>
        <w:t xml:space="preserve">                                                                                                               </w:t>
      </w:r>
      <w:r w:rsidRPr="005D64CB">
        <w:rPr>
          <w:rFonts w:ascii="Times New Roman" w:hAnsi="Times New Roman" w:cstheme="minorBidi"/>
          <w:i/>
          <w:iCs/>
          <w:color w:val="auto"/>
          <w:sz w:val="28"/>
          <w:szCs w:val="28"/>
          <w:lang w:val="uk-UA" w:eastAsia="ru-RU"/>
        </w:rPr>
        <w:t xml:space="preserve">Додаток </w:t>
      </w:r>
      <w:r w:rsidR="005D64CB" w:rsidRPr="005D64CB">
        <w:rPr>
          <w:rFonts w:ascii="Times New Roman" w:hAnsi="Times New Roman" w:cstheme="minorBidi"/>
          <w:i/>
          <w:iCs/>
          <w:color w:val="auto"/>
          <w:sz w:val="28"/>
          <w:szCs w:val="28"/>
          <w:lang w:val="uk-UA" w:eastAsia="ru-RU"/>
        </w:rPr>
        <w:t>9</w:t>
      </w:r>
      <w:r w:rsidRPr="005D64CB">
        <w:rPr>
          <w:rFonts w:ascii="Times New Roman" w:hAnsi="Times New Roman" w:cstheme="minorBidi"/>
          <w:i/>
          <w:iCs/>
          <w:color w:val="auto"/>
          <w:sz w:val="28"/>
          <w:szCs w:val="28"/>
          <w:lang w:val="uk-UA" w:eastAsia="ru-RU"/>
        </w:rPr>
        <w:t xml:space="preserve">                                                                                                                                                 </w:t>
      </w:r>
      <w:r w:rsidRPr="005D64CB">
        <w:rPr>
          <w:rFonts w:ascii="Times New Roman" w:eastAsiaTheme="minorEastAsia" w:hAnsi="Times New Roman" w:cstheme="minorBidi"/>
          <w:b/>
          <w:i/>
          <w:iCs/>
          <w:color w:val="auto"/>
          <w:sz w:val="28"/>
          <w:szCs w:val="28"/>
          <w:lang w:val="uk-UA" w:eastAsia="ru-RU"/>
        </w:rPr>
        <w:t xml:space="preserve">               </w:t>
      </w:r>
    </w:p>
    <w:p w14:paraId="2B0B6E78" w14:textId="2B230292" w:rsidR="00A4520E" w:rsidRDefault="00A4520E" w:rsidP="00A4520E">
      <w:pPr>
        <w:widowControl/>
        <w:spacing w:after="200" w:line="276" w:lineRule="auto"/>
        <w:ind w:firstLine="567"/>
        <w:jc w:val="center"/>
        <w:rPr>
          <w:rFonts w:ascii="Times New Roman" w:eastAsia="Calibri" w:hAnsi="Times New Roman" w:cstheme="minorBidi"/>
          <w:b/>
          <w:color w:val="auto"/>
          <w:sz w:val="28"/>
          <w:szCs w:val="28"/>
          <w:lang w:val="uk-UA" w:eastAsia="ru-RU"/>
        </w:rPr>
      </w:pPr>
      <w:r>
        <w:rPr>
          <w:rFonts w:ascii="Times New Roman" w:eastAsiaTheme="minorEastAsia" w:hAnsi="Times New Roman" w:cstheme="minorBidi"/>
          <w:b/>
          <w:color w:val="auto"/>
          <w:sz w:val="28"/>
          <w:szCs w:val="28"/>
          <w:lang w:val="uk-UA" w:eastAsia="ru-RU"/>
        </w:rPr>
        <w:t xml:space="preserve">Перелік </w:t>
      </w:r>
      <w:r w:rsidR="005D64CB">
        <w:rPr>
          <w:rFonts w:ascii="Times New Roman" w:eastAsiaTheme="minorEastAsia" w:hAnsi="Times New Roman" w:cstheme="minorBidi"/>
          <w:b/>
          <w:color w:val="auto"/>
          <w:sz w:val="28"/>
          <w:szCs w:val="28"/>
          <w:lang w:val="uk-UA" w:eastAsia="ru-RU"/>
        </w:rPr>
        <w:t>модельних та  навчальних програм, що використовуються закладом освіти в освітньому процесі</w:t>
      </w:r>
    </w:p>
    <w:p w14:paraId="4B4F06EB" w14:textId="41A92A30" w:rsidR="00F2155C" w:rsidRDefault="00F2155C" w:rsidP="00825FF9">
      <w:pPr>
        <w:widowControl/>
        <w:spacing w:after="200" w:line="276" w:lineRule="auto"/>
        <w:ind w:firstLine="567"/>
        <w:rPr>
          <w:rFonts w:ascii="Times New Roman" w:eastAsiaTheme="minorEastAsia" w:hAnsi="Times New Roman" w:cstheme="minorBidi"/>
          <w:b/>
          <w:color w:val="auto"/>
          <w:sz w:val="28"/>
          <w:szCs w:val="28"/>
          <w:lang w:val="uk-UA" w:eastAsia="ru-RU"/>
        </w:rPr>
      </w:pPr>
    </w:p>
    <w:p w14:paraId="11AFFF1A" w14:textId="77777777" w:rsidR="00F2155C" w:rsidRDefault="00F2155C" w:rsidP="00A4520E">
      <w:pPr>
        <w:widowControl/>
        <w:spacing w:after="200" w:line="276" w:lineRule="auto"/>
        <w:ind w:firstLine="567"/>
        <w:jc w:val="center"/>
        <w:rPr>
          <w:rFonts w:ascii="Times New Roman" w:eastAsiaTheme="minorEastAsia" w:hAnsi="Times New Roman" w:cstheme="minorBidi"/>
          <w:b/>
          <w:color w:val="auto"/>
          <w:sz w:val="16"/>
          <w:szCs w:val="16"/>
          <w:lang w:val="uk-UA" w:eastAsia="ru-RU"/>
        </w:rPr>
      </w:pPr>
    </w:p>
    <w:tbl>
      <w:tblPr>
        <w:tblW w:w="9810" w:type="dxa"/>
        <w:tblInd w:w="-459" w:type="dxa"/>
        <w:tblLayout w:type="fixed"/>
        <w:tblLook w:val="04A0" w:firstRow="1" w:lastRow="0" w:firstColumn="1" w:lastColumn="0" w:noHBand="0" w:noVBand="1"/>
      </w:tblPr>
      <w:tblGrid>
        <w:gridCol w:w="818"/>
        <w:gridCol w:w="770"/>
        <w:gridCol w:w="5103"/>
        <w:gridCol w:w="3119"/>
      </w:tblGrid>
      <w:tr w:rsidR="005F4F3E" w:rsidRPr="00B83FCC" w14:paraId="16A74A0D" w14:textId="77777777" w:rsidTr="005F4F3E">
        <w:trPr>
          <w:trHeight w:val="570"/>
        </w:trPr>
        <w:tc>
          <w:tcPr>
            <w:tcW w:w="81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CE0DA3" w14:textId="77777777" w:rsidR="005F4F3E" w:rsidRDefault="005F4F3E">
            <w:pPr>
              <w:widowControl/>
              <w:spacing w:after="200" w:line="276" w:lineRule="auto"/>
              <w:ind w:firstLine="33"/>
              <w:jc w:val="center"/>
              <w:rPr>
                <w:rFonts w:ascii="Times New Roman" w:eastAsiaTheme="minorEastAsia" w:hAnsi="Times New Roman" w:cstheme="minorBidi"/>
                <w:b/>
                <w:color w:val="auto"/>
                <w:sz w:val="22"/>
                <w:szCs w:val="22"/>
                <w:lang w:val="ru-RU" w:eastAsia="ru-RU"/>
              </w:rPr>
            </w:pPr>
            <w:r>
              <w:rPr>
                <w:rFonts w:ascii="Times New Roman" w:eastAsiaTheme="minorEastAsia" w:hAnsi="Times New Roman" w:cstheme="minorBidi"/>
                <w:b/>
                <w:color w:val="auto"/>
                <w:sz w:val="20"/>
                <w:szCs w:val="20"/>
                <w:lang w:val="ru-RU"/>
              </w:rPr>
              <w:t>№ з/п</w:t>
            </w:r>
          </w:p>
        </w:tc>
        <w:tc>
          <w:tcPr>
            <w:tcW w:w="7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EE048C" w14:textId="77777777" w:rsidR="005F4F3E" w:rsidRDefault="005F4F3E">
            <w:pPr>
              <w:widowControl/>
              <w:spacing w:after="200" w:line="276" w:lineRule="auto"/>
              <w:ind w:firstLine="33"/>
              <w:jc w:val="center"/>
              <w:rPr>
                <w:rFonts w:ascii="Times New Roman" w:eastAsiaTheme="minorEastAsia" w:hAnsi="Times New Roman" w:cstheme="minorBidi"/>
                <w:b/>
                <w:color w:val="auto"/>
                <w:sz w:val="22"/>
                <w:szCs w:val="22"/>
                <w:lang w:val="uk-UA"/>
              </w:rPr>
            </w:pPr>
            <w:r>
              <w:rPr>
                <w:rFonts w:ascii="Times New Roman" w:eastAsiaTheme="minorEastAsia" w:hAnsi="Times New Roman" w:cstheme="minorBidi"/>
                <w:b/>
                <w:color w:val="auto"/>
                <w:sz w:val="20"/>
                <w:szCs w:val="20"/>
                <w:lang w:val="uk-UA"/>
              </w:rPr>
              <w:t>Клас</w:t>
            </w:r>
          </w:p>
        </w:tc>
        <w:tc>
          <w:tcPr>
            <w:tcW w:w="510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3162FF" w14:textId="77777777" w:rsidR="005F4F3E" w:rsidRDefault="005F4F3E">
            <w:pPr>
              <w:widowControl/>
              <w:spacing w:after="200" w:line="276" w:lineRule="auto"/>
              <w:ind w:firstLine="33"/>
              <w:jc w:val="center"/>
              <w:rPr>
                <w:rFonts w:ascii="Times New Roman" w:eastAsiaTheme="minorEastAsia" w:hAnsi="Times New Roman" w:cstheme="minorBidi"/>
                <w:color w:val="auto"/>
                <w:sz w:val="22"/>
                <w:szCs w:val="22"/>
                <w:lang w:val="uk-UA"/>
              </w:rPr>
            </w:pPr>
            <w:r>
              <w:rPr>
                <w:rFonts w:ascii="Times New Roman" w:eastAsiaTheme="minorEastAsia" w:hAnsi="Times New Roman" w:cstheme="minorBidi"/>
                <w:color w:val="auto"/>
                <w:sz w:val="20"/>
                <w:szCs w:val="20"/>
                <w:lang w:val="uk-UA"/>
              </w:rPr>
              <w:t>Назва програми</w:t>
            </w:r>
          </w:p>
        </w:tc>
        <w:tc>
          <w:tcPr>
            <w:tcW w:w="311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AFBF75" w14:textId="77777777" w:rsidR="005F4F3E" w:rsidRDefault="005F4F3E">
            <w:pPr>
              <w:widowControl/>
              <w:spacing w:after="200" w:line="276" w:lineRule="auto"/>
              <w:ind w:firstLine="33"/>
              <w:jc w:val="center"/>
              <w:rPr>
                <w:rFonts w:ascii="Times New Roman" w:eastAsiaTheme="minorEastAsia" w:hAnsi="Times New Roman" w:cstheme="minorBidi"/>
                <w:b/>
                <w:color w:val="auto"/>
                <w:sz w:val="22"/>
                <w:szCs w:val="22"/>
                <w:lang w:val="uk-UA"/>
              </w:rPr>
            </w:pPr>
            <w:r>
              <w:rPr>
                <w:rFonts w:ascii="Times New Roman" w:eastAsiaTheme="minorEastAsia" w:hAnsi="Times New Roman" w:cstheme="minorBidi"/>
                <w:b/>
                <w:color w:val="auto"/>
                <w:sz w:val="20"/>
                <w:szCs w:val="20"/>
                <w:lang w:val="uk-UA"/>
              </w:rPr>
              <w:t>Автор</w:t>
            </w:r>
          </w:p>
        </w:tc>
      </w:tr>
      <w:tr w:rsidR="005F4F3E" w:rsidRPr="00B83FCC" w14:paraId="7042A75C" w14:textId="77777777" w:rsidTr="005F4F3E">
        <w:trPr>
          <w:trHeight w:val="491"/>
        </w:trPr>
        <w:tc>
          <w:tcPr>
            <w:tcW w:w="81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D098C2" w14:textId="77777777" w:rsidR="005F4F3E" w:rsidRDefault="005F4F3E">
            <w:pPr>
              <w:widowControl/>
              <w:spacing w:line="256" w:lineRule="auto"/>
              <w:rPr>
                <w:rFonts w:ascii="Times New Roman" w:eastAsiaTheme="minorEastAsia" w:hAnsi="Times New Roman" w:cstheme="minorBidi"/>
                <w:b/>
                <w:color w:val="auto"/>
                <w:sz w:val="22"/>
                <w:szCs w:val="22"/>
                <w:lang w:val="ru-RU" w:eastAsia="ru-RU"/>
              </w:rPr>
            </w:pPr>
          </w:p>
        </w:tc>
        <w:tc>
          <w:tcPr>
            <w:tcW w:w="77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81219F" w14:textId="77777777" w:rsidR="005F4F3E" w:rsidRDefault="005F4F3E">
            <w:pPr>
              <w:widowControl/>
              <w:spacing w:line="256" w:lineRule="auto"/>
              <w:rPr>
                <w:rFonts w:ascii="Times New Roman" w:eastAsiaTheme="minorEastAsia" w:hAnsi="Times New Roman" w:cstheme="minorBidi"/>
                <w:b/>
                <w:color w:val="auto"/>
                <w:sz w:val="22"/>
                <w:szCs w:val="22"/>
                <w:lang w:val="uk-UA"/>
              </w:rPr>
            </w:pPr>
          </w:p>
        </w:tc>
        <w:tc>
          <w:tcPr>
            <w:tcW w:w="5103"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F38DC1" w14:textId="77777777" w:rsidR="005F4F3E" w:rsidRDefault="005F4F3E">
            <w:pPr>
              <w:widowControl/>
              <w:spacing w:line="256" w:lineRule="auto"/>
              <w:rPr>
                <w:rFonts w:ascii="Times New Roman" w:eastAsiaTheme="minorEastAsia" w:hAnsi="Times New Roman" w:cstheme="minorBidi"/>
                <w:color w:val="auto"/>
                <w:sz w:val="22"/>
                <w:szCs w:val="22"/>
                <w:lang w:val="uk-UA"/>
              </w:rPr>
            </w:pPr>
          </w:p>
        </w:tc>
        <w:tc>
          <w:tcPr>
            <w:tcW w:w="311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91F969" w14:textId="77777777" w:rsidR="005F4F3E" w:rsidRDefault="005F4F3E">
            <w:pPr>
              <w:widowControl/>
              <w:spacing w:line="256" w:lineRule="auto"/>
              <w:rPr>
                <w:rFonts w:ascii="Times New Roman" w:eastAsiaTheme="minorEastAsia" w:hAnsi="Times New Roman" w:cstheme="minorBidi"/>
                <w:b/>
                <w:color w:val="auto"/>
                <w:sz w:val="22"/>
                <w:szCs w:val="22"/>
                <w:lang w:val="uk-UA"/>
              </w:rPr>
            </w:pPr>
          </w:p>
        </w:tc>
      </w:tr>
      <w:tr w:rsidR="005F4F3E" w:rsidRPr="00B83FCC" w14:paraId="42D70791" w14:textId="77777777" w:rsidTr="005F4F3E">
        <w:trPr>
          <w:trHeight w:val="595"/>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55D100" w14:textId="77777777" w:rsidR="005F4F3E" w:rsidRDefault="005F4F3E">
            <w:pPr>
              <w:widowControl/>
              <w:spacing w:after="200" w:line="276" w:lineRule="auto"/>
              <w:ind w:firstLine="33"/>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1</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3FDF0A" w14:textId="77777777" w:rsidR="005F4F3E" w:rsidRDefault="005F4F3E">
            <w:pPr>
              <w:widowControl/>
              <w:spacing w:after="200" w:line="276" w:lineRule="auto"/>
              <w:ind w:firstLine="33"/>
              <w:rPr>
                <w:rFonts w:ascii="Times New Roman" w:eastAsiaTheme="minorEastAsia" w:hAnsi="Times New Roman" w:cstheme="minorBidi"/>
                <w:color w:val="auto"/>
                <w:sz w:val="20"/>
                <w:szCs w:val="20"/>
                <w:lang w:val="uk-UA"/>
              </w:rPr>
            </w:pPr>
            <w:r>
              <w:rPr>
                <w:rFonts w:ascii="Times New Roman" w:eastAsiaTheme="minorEastAsia" w:hAnsi="Times New Roman" w:cstheme="minorBidi"/>
                <w:color w:val="auto"/>
                <w:sz w:val="20"/>
                <w:szCs w:val="20"/>
                <w:lang w:val="uk-UA"/>
              </w:rPr>
              <w:t>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5C6E29" w14:textId="77777777" w:rsidR="005F4F3E" w:rsidRDefault="005F4F3E">
            <w:pPr>
              <w:widowControl/>
              <w:spacing w:after="200" w:line="276" w:lineRule="auto"/>
              <w:ind w:firstLine="33"/>
              <w:rPr>
                <w:rFonts w:ascii="Times New Roman" w:eastAsiaTheme="minorHAnsi" w:hAnsi="Times New Roman" w:cstheme="minorBidi"/>
                <w:color w:val="auto"/>
                <w:sz w:val="20"/>
                <w:szCs w:val="20"/>
                <w:lang w:val="uk-UA"/>
              </w:rPr>
            </w:pPr>
            <w:r>
              <w:rPr>
                <w:rFonts w:ascii="Times New Roman" w:eastAsiaTheme="minorEastAsia" w:hAnsi="Times New Roman" w:cs="Times New Roman"/>
                <w:color w:val="auto"/>
                <w:sz w:val="20"/>
                <w:szCs w:val="20"/>
                <w:lang w:val="uk-UA"/>
              </w:rPr>
              <w:t xml:space="preserve">Типові освітні програми для 1-2 класів закладів загальної середньої освіти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FAC11D" w14:textId="77777777" w:rsidR="005F4F3E" w:rsidRPr="005F4F3E" w:rsidRDefault="005F4F3E">
            <w:pPr>
              <w:widowControl/>
              <w:spacing w:after="200" w:line="276" w:lineRule="auto"/>
              <w:ind w:firstLine="33"/>
              <w:rPr>
                <w:rFonts w:ascii="Times New Roman" w:eastAsiaTheme="minorEastAsia" w:hAnsi="Times New Roman" w:cstheme="minorBidi"/>
                <w:color w:val="auto"/>
                <w:sz w:val="20"/>
                <w:szCs w:val="20"/>
                <w:lang w:val="uk-UA"/>
              </w:rPr>
            </w:pPr>
            <w:r w:rsidRPr="005F4F3E">
              <w:rPr>
                <w:rFonts w:ascii="Times New Roman" w:eastAsia="TimesNewRomanPSMT" w:hAnsi="Times New Roman" w:cs="Times New Roman"/>
                <w:color w:val="auto"/>
                <w:sz w:val="20"/>
                <w:szCs w:val="20"/>
                <w:lang w:val="uk-UA"/>
              </w:rPr>
              <w:t xml:space="preserve">О.Я.Савченко </w:t>
            </w:r>
          </w:p>
        </w:tc>
      </w:tr>
      <w:tr w:rsidR="005F4F3E" w:rsidRPr="00B83FCC" w14:paraId="464D92B7" w14:textId="77777777" w:rsidTr="005F4F3E">
        <w:trPr>
          <w:trHeight w:val="267"/>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4A1AF2" w14:textId="77777777" w:rsidR="005F4F3E" w:rsidRDefault="005F4F3E">
            <w:pPr>
              <w:widowControl/>
              <w:spacing w:after="200"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2</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F88484" w14:textId="77777777" w:rsidR="005F4F3E" w:rsidRDefault="005F4F3E">
            <w:pPr>
              <w:widowControl/>
              <w:spacing w:after="200"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3</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00842F" w14:textId="77777777" w:rsidR="005F4F3E" w:rsidRDefault="005F4F3E">
            <w:pPr>
              <w:widowControl/>
              <w:spacing w:after="200" w:line="276" w:lineRule="auto"/>
              <w:rPr>
                <w:rFonts w:ascii="Times New Roman" w:eastAsiaTheme="minorHAnsi" w:hAnsi="Times New Roman" w:cstheme="minorBidi"/>
                <w:color w:val="auto"/>
                <w:sz w:val="20"/>
                <w:szCs w:val="20"/>
                <w:lang w:val="ru-RU"/>
              </w:rPr>
            </w:pPr>
            <w:r>
              <w:rPr>
                <w:rFonts w:ascii="Times New Roman" w:eastAsiaTheme="minorEastAsia" w:hAnsi="Times New Roman" w:cs="Times New Roman"/>
                <w:color w:val="auto"/>
                <w:sz w:val="20"/>
                <w:szCs w:val="20"/>
                <w:lang w:val="uk-UA"/>
              </w:rPr>
              <w:t xml:space="preserve">Типові освітні програми для 3-4 класів закладів загальної середньої освіти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DBDCD0" w14:textId="77777777" w:rsidR="005F4F3E" w:rsidRPr="005F4F3E" w:rsidRDefault="005F4F3E">
            <w:pPr>
              <w:widowControl/>
              <w:spacing w:after="200" w:line="276" w:lineRule="auto"/>
              <w:rPr>
                <w:rFonts w:ascii="Times New Roman" w:eastAsiaTheme="minorEastAsia" w:hAnsi="Times New Roman" w:cstheme="minorBidi"/>
                <w:color w:val="auto"/>
                <w:sz w:val="20"/>
                <w:szCs w:val="20"/>
                <w:lang w:val="uk-UA"/>
              </w:rPr>
            </w:pPr>
            <w:r w:rsidRPr="005F4F3E">
              <w:rPr>
                <w:rFonts w:ascii="Times New Roman" w:eastAsia="TimesNewRomanPSMT" w:hAnsi="Times New Roman" w:cs="Times New Roman"/>
                <w:color w:val="auto"/>
                <w:sz w:val="20"/>
                <w:szCs w:val="20"/>
                <w:lang w:val="uk-UA"/>
              </w:rPr>
              <w:t xml:space="preserve">О.Я.Савченко </w:t>
            </w:r>
          </w:p>
        </w:tc>
      </w:tr>
      <w:tr w:rsidR="005F4F3E" w:rsidRPr="00B83FCC" w14:paraId="03137523" w14:textId="77777777" w:rsidTr="005F4F3E">
        <w:trPr>
          <w:trHeight w:val="595"/>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024AED" w14:textId="77777777" w:rsidR="005F4F3E" w:rsidRDefault="005F4F3E">
            <w:pPr>
              <w:widowControl/>
              <w:spacing w:after="200" w:line="276" w:lineRule="auto"/>
              <w:rPr>
                <w:rFonts w:ascii="Times New Roman" w:eastAsiaTheme="minorEastAsia" w:hAnsi="Times New Roman" w:cstheme="minorBidi"/>
                <w:color w:val="auto"/>
                <w:sz w:val="20"/>
                <w:szCs w:val="20"/>
                <w:lang w:val="uk-UA"/>
              </w:rPr>
            </w:pPr>
            <w:r>
              <w:rPr>
                <w:rFonts w:ascii="Times New Roman" w:eastAsiaTheme="minorEastAsia" w:hAnsi="Times New Roman" w:cstheme="minorBidi"/>
                <w:color w:val="auto"/>
                <w:sz w:val="20"/>
                <w:szCs w:val="20"/>
                <w:lang w:val="uk-UA"/>
              </w:rPr>
              <w:t>3</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0134C5" w14:textId="77777777" w:rsidR="005F4F3E" w:rsidRDefault="005F4F3E">
            <w:pPr>
              <w:widowControl/>
              <w:spacing w:after="200"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4 </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525F21" w14:textId="77777777" w:rsidR="005F4F3E" w:rsidRDefault="005F4F3E">
            <w:pPr>
              <w:widowControl/>
              <w:spacing w:after="200" w:line="276" w:lineRule="auto"/>
              <w:rPr>
                <w:rFonts w:ascii="Times New Roman" w:eastAsiaTheme="minorHAnsi" w:hAnsi="Times New Roman" w:cstheme="minorBidi"/>
                <w:color w:val="auto"/>
                <w:sz w:val="20"/>
                <w:szCs w:val="20"/>
                <w:lang w:val="ru-RU"/>
              </w:rPr>
            </w:pPr>
            <w:r>
              <w:rPr>
                <w:rFonts w:ascii="Times New Roman" w:eastAsiaTheme="minorEastAsia" w:hAnsi="Times New Roman" w:cs="Times New Roman"/>
                <w:color w:val="auto"/>
                <w:sz w:val="20"/>
                <w:szCs w:val="20"/>
                <w:lang w:val="uk-UA"/>
              </w:rPr>
              <w:t xml:space="preserve">Типові освітні програми для 3-4 класів закладів загальної середньої освіти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184E9B" w14:textId="77777777" w:rsidR="005F4F3E" w:rsidRPr="005F4F3E" w:rsidRDefault="005F4F3E">
            <w:pPr>
              <w:widowControl/>
              <w:spacing w:after="200" w:line="276" w:lineRule="auto"/>
              <w:rPr>
                <w:rFonts w:ascii="Times New Roman" w:eastAsiaTheme="minorEastAsia" w:hAnsi="Times New Roman" w:cstheme="minorBidi"/>
                <w:color w:val="auto"/>
                <w:sz w:val="20"/>
                <w:szCs w:val="20"/>
                <w:lang w:val="uk-UA"/>
              </w:rPr>
            </w:pPr>
            <w:r w:rsidRPr="005F4F3E">
              <w:rPr>
                <w:rFonts w:ascii="Times New Roman" w:eastAsia="TimesNewRomanPSMT" w:hAnsi="Times New Roman" w:cs="Times New Roman"/>
                <w:color w:val="auto"/>
                <w:sz w:val="20"/>
                <w:szCs w:val="20"/>
                <w:lang w:val="uk-UA"/>
              </w:rPr>
              <w:t xml:space="preserve">О.Я.Савченко </w:t>
            </w:r>
          </w:p>
        </w:tc>
      </w:tr>
      <w:tr w:rsidR="005F4F3E" w:rsidRPr="00CF723C" w14:paraId="6CAAF7EA" w14:textId="77777777" w:rsidTr="005F4F3E">
        <w:trPr>
          <w:trHeight w:val="241"/>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858253" w14:textId="77777777" w:rsidR="005F4F3E" w:rsidRDefault="005F4F3E">
            <w:pPr>
              <w:widowControl/>
              <w:numPr>
                <w:ilvl w:val="0"/>
                <w:numId w:val="5"/>
              </w:numPr>
              <w:spacing w:line="276" w:lineRule="auto"/>
              <w:rPr>
                <w:rFonts w:ascii="Times New Roman" w:eastAsiaTheme="minorEastAsia" w:hAnsi="Times New Roman" w:cstheme="minorBidi"/>
                <w:color w:val="000000" w:themeColor="text1"/>
                <w:sz w:val="20"/>
                <w:szCs w:val="20"/>
                <w:lang w:val="ru-RU"/>
              </w:rPr>
            </w:pPr>
            <w:r>
              <w:rPr>
                <w:rFonts w:ascii="Times New Roman" w:eastAsiaTheme="minorEastAsia" w:hAnsi="Times New Roman" w:cstheme="minorBidi"/>
                <w:color w:val="000000" w:themeColor="text1"/>
                <w:sz w:val="20"/>
                <w:szCs w:val="20"/>
                <w:lang w:val="ru-RU"/>
              </w:rPr>
              <w:t>1</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E582CC" w14:textId="77777777" w:rsidR="005F4F3E" w:rsidRDefault="005F4F3E">
            <w:pPr>
              <w:widowControl/>
              <w:spacing w:line="276" w:lineRule="auto"/>
              <w:jc w:val="center"/>
              <w:rPr>
                <w:rFonts w:ascii="Times New Roman" w:eastAsiaTheme="minorEastAsia" w:hAnsi="Times New Roman" w:cstheme="minorBidi"/>
                <w:color w:val="000000" w:themeColor="text1"/>
                <w:sz w:val="20"/>
                <w:szCs w:val="20"/>
                <w:lang w:val="ru-RU"/>
              </w:rPr>
            </w:pPr>
          </w:p>
          <w:p w14:paraId="37D77B04" w14:textId="77777777" w:rsidR="005F4F3E" w:rsidRDefault="005F4F3E">
            <w:pPr>
              <w:widowControl/>
              <w:spacing w:line="276" w:lineRule="auto"/>
              <w:jc w:val="center"/>
              <w:rPr>
                <w:rFonts w:ascii="Times New Roman" w:eastAsiaTheme="minorEastAsia" w:hAnsi="Times New Roman" w:cstheme="minorBidi"/>
                <w:color w:val="000000" w:themeColor="text1"/>
                <w:sz w:val="20"/>
                <w:szCs w:val="20"/>
                <w:lang w:val="ru-RU"/>
              </w:rPr>
            </w:pPr>
            <w:r>
              <w:rPr>
                <w:rFonts w:ascii="Times New Roman" w:eastAsiaTheme="minorEastAsia" w:hAnsi="Times New Roman" w:cstheme="minorBidi"/>
                <w:color w:val="000000" w:themeColor="text1"/>
                <w:sz w:val="20"/>
                <w:szCs w:val="20"/>
                <w:lang w:val="ru-RU"/>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7170D"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ru-RU"/>
              </w:rPr>
              <w:t>Модельна навчальна програма «Українська мова. 5-6 класи» 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5C3C52" w14:textId="77777777" w:rsidR="005F4F3E" w:rsidRDefault="005F4F3E">
            <w:pPr>
              <w:widowControl/>
              <w:spacing w:line="256" w:lineRule="auto"/>
              <w:rPr>
                <w:rFonts w:ascii="Times New Roman" w:eastAsiaTheme="minorEastAsia" w:hAnsi="Times New Roman" w:cstheme="minorBidi"/>
                <w:color w:val="000000" w:themeColor="text1"/>
                <w:sz w:val="20"/>
                <w:szCs w:val="20"/>
                <w:lang w:val="ru-RU"/>
              </w:rPr>
            </w:pPr>
            <w:r>
              <w:rPr>
                <w:rFonts w:ascii="Times New Roman" w:eastAsiaTheme="minorEastAsia" w:hAnsi="Times New Roman" w:cstheme="minorBidi"/>
                <w:color w:val="000000" w:themeColor="text1"/>
                <w:sz w:val="20"/>
                <w:szCs w:val="20"/>
                <w:lang w:val="ru-RU"/>
              </w:rPr>
              <w:t>Авторський колектив</w:t>
            </w:r>
          </w:p>
          <w:p w14:paraId="250580A7" w14:textId="47A532A1" w:rsidR="005F4F3E" w:rsidRDefault="005F4F3E">
            <w:pPr>
              <w:widowControl/>
              <w:spacing w:line="256" w:lineRule="auto"/>
              <w:rPr>
                <w:rFonts w:ascii="Times New Roman" w:eastAsiaTheme="minorEastAsia" w:hAnsi="Times New Roman" w:cstheme="minorBidi"/>
                <w:color w:val="000000" w:themeColor="text1"/>
                <w:sz w:val="20"/>
                <w:szCs w:val="20"/>
                <w:lang w:val="ru-RU"/>
              </w:rPr>
            </w:pPr>
            <w:r>
              <w:rPr>
                <w:rFonts w:ascii="Times New Roman" w:eastAsiaTheme="minorEastAsia" w:hAnsi="Times New Roman" w:cstheme="minorBidi"/>
                <w:color w:val="000000" w:themeColor="text1"/>
                <w:sz w:val="20"/>
                <w:szCs w:val="20"/>
                <w:lang w:val="ru-RU"/>
              </w:rPr>
              <w:t>Голуб Н.Б., Горошкіна О.М.</w:t>
            </w:r>
          </w:p>
        </w:tc>
      </w:tr>
      <w:tr w:rsidR="005F4F3E" w:rsidRPr="00CF723C" w14:paraId="0BB0B476" w14:textId="77777777" w:rsidTr="005F4F3E">
        <w:trPr>
          <w:trHeight w:val="241"/>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F5CBFB"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2</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9F65AD" w14:textId="77777777" w:rsidR="005F4F3E" w:rsidRDefault="005F4F3E">
            <w:pPr>
              <w:widowControl/>
              <w:spacing w:line="276" w:lineRule="auto"/>
              <w:jc w:val="center"/>
              <w:rPr>
                <w:rFonts w:ascii="Times New Roman" w:eastAsiaTheme="minorEastAsia" w:hAnsi="Times New Roman" w:cstheme="minorBidi"/>
                <w:color w:val="auto"/>
                <w:sz w:val="20"/>
                <w:szCs w:val="20"/>
                <w:lang w:val="uk-UA"/>
              </w:rPr>
            </w:pPr>
            <w:r>
              <w:rPr>
                <w:rFonts w:ascii="Times New Roman" w:eastAsiaTheme="minorEastAsia" w:hAnsi="Times New Roman" w:cstheme="minorBidi"/>
                <w:color w:val="auto"/>
                <w:sz w:val="20"/>
                <w:szCs w:val="20"/>
                <w:lang w:val="ru-RU"/>
              </w:rPr>
              <w:t>6</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0C83AE"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Українська мова. Навчальна програма для загальноосвітніх навчальних закладів з українською мовою навчання</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2457FD"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Шелехова Г. Т., Голуб Н. Б., Глазова О. П.</w:t>
            </w:r>
          </w:p>
        </w:tc>
      </w:tr>
      <w:tr w:rsidR="005F4F3E" w:rsidRPr="00CF723C" w14:paraId="46226FA1" w14:textId="77777777" w:rsidTr="005F4F3E">
        <w:trPr>
          <w:trHeight w:val="241"/>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7D16F"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lastRenderedPageBreak/>
              <w:t>3</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FA5C80" w14:textId="77777777" w:rsidR="005F4F3E" w:rsidRDefault="005F4F3E">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7</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BB77CA"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Українська мова. Навчальна програма для загальноосвітніх навчальних закладів з українською мовою навчання</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EF3954"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Шелехова Г. Т., Голуб Н. Б., Глазова О. П.</w:t>
            </w:r>
          </w:p>
        </w:tc>
      </w:tr>
      <w:tr w:rsidR="005F4F3E" w:rsidRPr="00CF723C" w14:paraId="4946340D"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214469"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4</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4A5094" w14:textId="77777777" w:rsidR="005F4F3E" w:rsidRDefault="005F4F3E">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8</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020ED6"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Українська мова. Навчальна програма для загальноосвітніх навчальних закладів з українською мовою навчання</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00161C"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Шелехова Г. Т., Голуб Н. Б., Глазова О. П.</w:t>
            </w:r>
          </w:p>
        </w:tc>
      </w:tr>
      <w:tr w:rsidR="005F4F3E" w:rsidRPr="00CF723C" w14:paraId="2D08C4BF"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47BE0D"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5</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2BEB5" w14:textId="77777777" w:rsidR="005F4F3E" w:rsidRDefault="005F4F3E">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6AF242"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Українська мова. Навчальна програма для загальноосвітніх навчальних закладів з українською мовою навчання</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DC92EA"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Шелехова Г. Т., Голуб Н. Б., Глазова О. П.</w:t>
            </w:r>
          </w:p>
        </w:tc>
      </w:tr>
      <w:tr w:rsidR="005F4F3E" w14:paraId="6E3A1683"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70A030"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6</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E323F" w14:textId="77777777" w:rsidR="005F4F3E" w:rsidRDefault="005F4F3E">
            <w:pPr>
              <w:widowControl/>
              <w:spacing w:line="276" w:lineRule="auto"/>
              <w:jc w:val="center"/>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9A6870"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Модельна навчальна програма «Українська література. 5-6 класи» 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56A73"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 xml:space="preserve">Архипова В.П., Січкар С.І., </w:t>
            </w:r>
          </w:p>
          <w:p w14:paraId="08F1AED9"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Шило С.Б.</w:t>
            </w:r>
          </w:p>
        </w:tc>
      </w:tr>
      <w:tr w:rsidR="005F4F3E" w14:paraId="425B8575"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7E935B"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7</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E7D5F7" w14:textId="77777777" w:rsidR="005F4F3E" w:rsidRDefault="005F4F3E">
            <w:pPr>
              <w:widowControl/>
              <w:spacing w:line="276" w:lineRule="auto"/>
              <w:jc w:val="center"/>
              <w:rPr>
                <w:rFonts w:ascii="Times New Roman" w:eastAsiaTheme="minorEastAsia" w:hAnsi="Times New Roman" w:cs="Times New Roman"/>
                <w:color w:val="000000" w:themeColor="text1"/>
                <w:sz w:val="20"/>
                <w:szCs w:val="20"/>
                <w:lang w:val="uk-UA"/>
              </w:rPr>
            </w:pPr>
            <w:r>
              <w:rPr>
                <w:rFonts w:ascii="Times New Roman" w:eastAsiaTheme="minorEastAsia" w:hAnsi="Times New Roman" w:cs="Times New Roman"/>
                <w:color w:val="000000" w:themeColor="text1"/>
                <w:sz w:val="20"/>
                <w:szCs w:val="20"/>
                <w:lang w:val="ru-RU"/>
              </w:rPr>
              <w:t>7</w:t>
            </w:r>
            <w:r>
              <w:rPr>
                <w:rFonts w:ascii="Times New Roman" w:eastAsiaTheme="minorEastAsia" w:hAnsi="Times New Roman" w:cs="Times New Roman"/>
                <w:color w:val="000000" w:themeColor="text1"/>
                <w:sz w:val="20"/>
                <w:szCs w:val="20"/>
                <w:lang w:val="uk-UA"/>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81849"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Українська література</w:t>
            </w:r>
          </w:p>
          <w:p w14:paraId="21985ACC"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Навчальна програма 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E01960"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uk-UA"/>
              </w:rPr>
            </w:pPr>
            <w:r>
              <w:rPr>
                <w:rFonts w:ascii="Times New Roman" w:eastAsiaTheme="minorEastAsia" w:hAnsi="Times New Roman" w:cs="Times New Roman"/>
                <w:color w:val="000000" w:themeColor="text1"/>
                <w:sz w:val="20"/>
                <w:szCs w:val="20"/>
                <w:lang w:val="uk-UA"/>
              </w:rPr>
              <w:t xml:space="preserve">Авторський колектив </w:t>
            </w:r>
          </w:p>
          <w:p w14:paraId="6C3A6CD6"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uk-UA"/>
              </w:rPr>
            </w:pPr>
            <w:r>
              <w:rPr>
                <w:rFonts w:ascii="Times New Roman" w:eastAsiaTheme="minorEastAsia" w:hAnsi="Times New Roman" w:cs="Times New Roman"/>
                <w:color w:val="000000" w:themeColor="text1"/>
                <w:sz w:val="20"/>
                <w:szCs w:val="20"/>
                <w:lang w:val="uk-UA"/>
              </w:rPr>
              <w:t xml:space="preserve"> Мовчан Р.В.,  Івасюк О.М.,</w:t>
            </w:r>
          </w:p>
          <w:p w14:paraId="186E3C6A"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uk-UA"/>
              </w:rPr>
            </w:pPr>
            <w:r>
              <w:rPr>
                <w:rFonts w:ascii="Times New Roman" w:eastAsiaTheme="minorEastAsia" w:hAnsi="Times New Roman" w:cs="Times New Roman"/>
                <w:color w:val="000000" w:themeColor="text1"/>
                <w:sz w:val="20"/>
                <w:szCs w:val="20"/>
                <w:lang w:val="uk-UA"/>
              </w:rPr>
              <w:t>Кавун Л.І.</w:t>
            </w:r>
          </w:p>
        </w:tc>
      </w:tr>
      <w:tr w:rsidR="005F4F3E" w14:paraId="2E2B97C6"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1BA362"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11</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57C430" w14:textId="77777777" w:rsidR="005F4F3E" w:rsidRDefault="005F4F3E">
            <w:pPr>
              <w:widowControl/>
              <w:spacing w:line="276" w:lineRule="auto"/>
              <w:jc w:val="center"/>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0E3A41"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uk-UA"/>
              </w:rPr>
            </w:pPr>
            <w:r>
              <w:rPr>
                <w:rFonts w:ascii="Times New Roman" w:eastAsiaTheme="minorEastAsia" w:hAnsi="Times New Roman" w:cs="Times New Roman"/>
                <w:color w:val="000000" w:themeColor="text1"/>
                <w:sz w:val="20"/>
                <w:szCs w:val="20"/>
                <w:lang w:val="ru-RU"/>
              </w:rPr>
              <w:t>Зарубіжна література.</w:t>
            </w:r>
          </w:p>
          <w:p w14:paraId="29DDC122"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Модельна навчальна програма для закладів базової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46EFF2"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uk-UA"/>
              </w:rPr>
            </w:pPr>
            <w:r>
              <w:rPr>
                <w:rFonts w:ascii="Times New Roman" w:eastAsiaTheme="minorEastAsia" w:hAnsi="Times New Roman" w:cs="Times New Roman"/>
                <w:color w:val="000000" w:themeColor="text1"/>
                <w:sz w:val="20"/>
                <w:szCs w:val="20"/>
                <w:lang w:val="uk-UA"/>
              </w:rPr>
              <w:t xml:space="preserve">Авторський колектив </w:t>
            </w:r>
          </w:p>
          <w:p w14:paraId="00B32AF2" w14:textId="2074B19F" w:rsidR="005F4F3E" w:rsidRDefault="005F4F3E">
            <w:pPr>
              <w:widowControl/>
              <w:spacing w:line="256" w:lineRule="auto"/>
              <w:rPr>
                <w:rFonts w:ascii="Times New Roman" w:eastAsiaTheme="minorEastAsia" w:hAnsi="Times New Roman" w:cs="Times New Roman"/>
                <w:color w:val="000000" w:themeColor="text1"/>
                <w:sz w:val="20"/>
                <w:szCs w:val="20"/>
                <w:lang w:val="uk-UA"/>
              </w:rPr>
            </w:pPr>
            <w:r>
              <w:rPr>
                <w:rFonts w:ascii="Times New Roman" w:eastAsiaTheme="minorEastAsia" w:hAnsi="Times New Roman" w:cs="Times New Roman"/>
                <w:color w:val="000000" w:themeColor="text1"/>
                <w:sz w:val="20"/>
                <w:szCs w:val="20"/>
                <w:lang w:val="uk-UA"/>
              </w:rPr>
              <w:t>О.Ніколенко,, О.Ісаєва,</w:t>
            </w:r>
          </w:p>
          <w:p w14:paraId="74832B00"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uk-UA"/>
              </w:rPr>
            </w:pPr>
            <w:r>
              <w:rPr>
                <w:rFonts w:ascii="Times New Roman" w:eastAsiaTheme="minorEastAsia" w:hAnsi="Times New Roman" w:cs="Times New Roman"/>
                <w:color w:val="000000" w:themeColor="text1"/>
                <w:sz w:val="20"/>
                <w:szCs w:val="20"/>
                <w:lang w:val="uk-UA"/>
              </w:rPr>
              <w:t>Ж.Клименко</w:t>
            </w:r>
          </w:p>
        </w:tc>
      </w:tr>
      <w:tr w:rsidR="005F4F3E" w:rsidRPr="005F4F3E" w14:paraId="00958145"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6A542E"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12</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C4CF7"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ru-RU"/>
              </w:rPr>
              <w:t>7</w:t>
            </w:r>
            <w:r>
              <w:rPr>
                <w:rFonts w:ascii="Times New Roman" w:eastAsiaTheme="minorEastAsia" w:hAnsi="Times New Roman" w:cs="Times New Roman"/>
                <w:color w:val="auto"/>
                <w:sz w:val="20"/>
                <w:szCs w:val="20"/>
                <w:lang w:val="uk-UA"/>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917AEB"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Зарубіжна література</w:t>
            </w:r>
          </w:p>
          <w:p w14:paraId="05256563"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 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B24F1B" w14:textId="17E1551B" w:rsidR="005F4F3E" w:rsidRPr="005F4F3E" w:rsidRDefault="005F4F3E">
            <w:pPr>
              <w:widowControl/>
              <w:spacing w:line="256" w:lineRule="auto"/>
              <w:rPr>
                <w:rFonts w:ascii="Times New Roman" w:eastAsiaTheme="minorEastAsia" w:hAnsi="Times New Roman" w:cstheme="minorBidi"/>
                <w:color w:val="auto"/>
                <w:sz w:val="20"/>
                <w:szCs w:val="20"/>
                <w:lang w:val="uk-UA"/>
              </w:rPr>
            </w:pPr>
            <w:r>
              <w:rPr>
                <w:rFonts w:ascii="Times New Roman" w:eastAsiaTheme="minorEastAsia" w:hAnsi="Times New Roman" w:cstheme="minorBidi"/>
                <w:color w:val="auto"/>
                <w:sz w:val="20"/>
                <w:szCs w:val="20"/>
                <w:lang w:val="uk-UA"/>
              </w:rPr>
              <w:t xml:space="preserve">Авторський колектив </w:t>
            </w:r>
            <w:r>
              <w:rPr>
                <w:rFonts w:ascii="Times New Roman" w:eastAsiaTheme="minorEastAsia" w:hAnsi="Times New Roman" w:cstheme="minorBidi"/>
                <w:bCs/>
                <w:iCs/>
                <w:color w:val="auto"/>
                <w:sz w:val="20"/>
                <w:szCs w:val="20"/>
                <w:lang w:val="uk-UA"/>
              </w:rPr>
              <w:t xml:space="preserve">Ніколенко О.М., </w:t>
            </w:r>
            <w:r>
              <w:rPr>
                <w:rFonts w:ascii="Times New Roman" w:eastAsiaTheme="minorEastAsia" w:hAnsi="Times New Roman" w:cstheme="minorBidi"/>
                <w:color w:val="auto"/>
                <w:sz w:val="20"/>
                <w:szCs w:val="20"/>
                <w:lang w:val="uk-UA"/>
              </w:rPr>
              <w:t xml:space="preserve"> </w:t>
            </w:r>
            <w:r>
              <w:rPr>
                <w:rFonts w:ascii="Times New Roman" w:eastAsiaTheme="minorEastAsia" w:hAnsi="Times New Roman" w:cstheme="minorBidi"/>
                <w:bCs/>
                <w:iCs/>
                <w:color w:val="auto"/>
                <w:sz w:val="20"/>
                <w:szCs w:val="20"/>
                <w:lang w:val="uk-UA"/>
              </w:rPr>
              <w:t xml:space="preserve">Таранік-Ткачук К.В., </w:t>
            </w:r>
          </w:p>
          <w:p w14:paraId="52917189" w14:textId="77777777" w:rsidR="005F4F3E" w:rsidRDefault="005F4F3E">
            <w:pPr>
              <w:widowControl/>
              <w:spacing w:line="256" w:lineRule="auto"/>
              <w:rPr>
                <w:rFonts w:ascii="Times New Roman" w:eastAsiaTheme="minorEastAsia" w:hAnsi="Times New Roman" w:cstheme="minorBidi"/>
                <w:color w:val="auto"/>
                <w:sz w:val="20"/>
                <w:szCs w:val="20"/>
                <w:lang w:val="uk-UA"/>
              </w:rPr>
            </w:pPr>
            <w:r>
              <w:rPr>
                <w:rFonts w:ascii="Times New Roman" w:eastAsiaTheme="minorEastAsia" w:hAnsi="Times New Roman" w:cstheme="minorBidi"/>
                <w:bCs/>
                <w:iCs/>
                <w:color w:val="auto"/>
                <w:sz w:val="20"/>
                <w:szCs w:val="20"/>
                <w:lang w:val="uk-UA"/>
              </w:rPr>
              <w:t>Фоміна С.П.</w:t>
            </w:r>
          </w:p>
        </w:tc>
      </w:tr>
      <w:tr w:rsidR="005F4F3E" w:rsidRPr="00CF723C" w14:paraId="0EE8A6CF"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8CD39E"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16</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9EF391" w14:textId="77777777" w:rsidR="005F4F3E" w:rsidRDefault="005F4F3E">
            <w:pPr>
              <w:widowControl/>
              <w:spacing w:line="276" w:lineRule="auto"/>
              <w:jc w:val="center"/>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F2FC98" w14:textId="77777777" w:rsidR="005F4F3E" w:rsidRDefault="005F4F3E">
            <w:pPr>
              <w:widowControl/>
              <w:autoSpaceDE w:val="0"/>
              <w:autoSpaceDN w:val="0"/>
              <w:adjustRightInd w:val="0"/>
              <w:spacing w:line="256" w:lineRule="auto"/>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bCs/>
                <w:color w:val="000000" w:themeColor="text1"/>
                <w:sz w:val="20"/>
                <w:szCs w:val="20"/>
                <w:lang w:val="ru-RU"/>
              </w:rPr>
              <w:t>Модельна навчальна програма «Вступ до історії України та громадянської освіти. 5 клас</w:t>
            </w:r>
            <w:r>
              <w:rPr>
                <w:rFonts w:ascii="Times New Roman" w:eastAsiaTheme="minorEastAsia" w:hAnsi="Times New Roman" w:cs="Times New Roman"/>
                <w:color w:val="000000" w:themeColor="text1"/>
                <w:sz w:val="20"/>
                <w:szCs w:val="20"/>
                <w:lang w:val="ru-RU"/>
              </w:rPr>
              <w:t xml:space="preserve">» </w:t>
            </w:r>
          </w:p>
          <w:p w14:paraId="67D1288F"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bCs/>
                <w:color w:val="000000" w:themeColor="text1"/>
                <w:sz w:val="20"/>
                <w:szCs w:val="20"/>
                <w:lang w:val="ru-RU"/>
              </w:rPr>
              <w:t>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0DF1E1"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uk-UA"/>
              </w:rPr>
            </w:pPr>
            <w:r>
              <w:rPr>
                <w:rFonts w:ascii="Times New Roman" w:eastAsiaTheme="minorEastAsia" w:hAnsi="Times New Roman" w:cs="Times New Roman"/>
                <w:bCs/>
                <w:color w:val="000000" w:themeColor="text1"/>
                <w:sz w:val="20"/>
                <w:szCs w:val="20"/>
                <w:lang w:val="uk-UA"/>
              </w:rPr>
              <w:t>автори Бурлака О.В., Власова Н.С., Желіба О.В., Майорський В.В., Піскарьова І.О., Щупак І.Я</w:t>
            </w:r>
          </w:p>
        </w:tc>
      </w:tr>
      <w:tr w:rsidR="005F4F3E" w:rsidRPr="00CF723C" w14:paraId="4451C0F4"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540182"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17</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CA9571"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6</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D3F940"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Історія України. Всесвітня історія.</w:t>
            </w:r>
            <w:r>
              <w:rPr>
                <w:rFonts w:ascii="Times New Roman" w:eastAsiaTheme="minorEastAsia" w:hAnsi="Times New Roman" w:cstheme="minorBidi"/>
                <w:color w:val="auto"/>
                <w:sz w:val="20"/>
                <w:szCs w:val="20"/>
                <w:lang w:val="uk-UA"/>
              </w:rPr>
              <w:t xml:space="preserve"> </w:t>
            </w:r>
            <w:r>
              <w:rPr>
                <w:rFonts w:ascii="Times New Roman" w:eastAsiaTheme="minorEastAsia" w:hAnsi="Times New Roman" w:cstheme="minorBidi"/>
                <w:color w:val="auto"/>
                <w:sz w:val="20"/>
                <w:szCs w:val="20"/>
                <w:lang w:val="ru-RU"/>
              </w:rPr>
              <w:t>5-9 кл.</w:t>
            </w:r>
          </w:p>
          <w:p w14:paraId="7C0DE6FC"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3507A"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Пометун О.І., Атамась О.В., Мудрий М.М.</w:t>
            </w:r>
          </w:p>
        </w:tc>
      </w:tr>
      <w:tr w:rsidR="005F4F3E" w:rsidRPr="00CF723C" w14:paraId="11576493"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643114"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18</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BB76FA"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7</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D01CD3"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Історія України. 5-9 кл.</w:t>
            </w:r>
          </w:p>
          <w:p w14:paraId="4DEEB9D8"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5C8296"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Пометун О.І., Атамась О.В., Мудрий М.М.</w:t>
            </w:r>
          </w:p>
        </w:tc>
      </w:tr>
      <w:tr w:rsidR="005F4F3E" w:rsidRPr="00CF723C" w14:paraId="6B8AF4E6"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A10D3"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19</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245C0C"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7</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EC19B1"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Всесвітня історія. 5-9 кл.</w:t>
            </w:r>
          </w:p>
          <w:p w14:paraId="3AA27344"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2CDAFD"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Пометун О.І., Атамась О.В., Мудрий М.М.</w:t>
            </w:r>
          </w:p>
        </w:tc>
      </w:tr>
      <w:tr w:rsidR="005F4F3E" w:rsidRPr="00CF723C" w14:paraId="1ACC94D0"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E20248"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20</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7E5F32"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8</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16CF3E"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Історія України. 5-9 кл.</w:t>
            </w:r>
          </w:p>
          <w:p w14:paraId="02193B58"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064CD4"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Пометун О.І., Атамась О.В., Мудрий М.М.</w:t>
            </w:r>
          </w:p>
        </w:tc>
      </w:tr>
      <w:tr w:rsidR="005F4F3E" w:rsidRPr="00CF723C" w14:paraId="4DC37EBF"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5B014"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21</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F0B1CC"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8</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E1EAB3"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Всесвітня історія. 5-9 кл.</w:t>
            </w:r>
          </w:p>
          <w:p w14:paraId="5FF5BE26"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CB203"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Пометун О.І., Атамась О.В., Мудрий М.М.</w:t>
            </w:r>
          </w:p>
        </w:tc>
      </w:tr>
      <w:tr w:rsidR="005F4F3E" w:rsidRPr="00CF723C" w14:paraId="1B560651"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E242D2"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22</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2A5F8A"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9FDE2B"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Історія України. 5-9 кл.</w:t>
            </w:r>
          </w:p>
          <w:p w14:paraId="6A1AD177"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E2A4C3"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Пометун О.І., Атамась О.В., Мудрий М.М.</w:t>
            </w:r>
          </w:p>
        </w:tc>
      </w:tr>
      <w:tr w:rsidR="005F4F3E" w:rsidRPr="00CF723C" w14:paraId="40ECCF66"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3D1D11"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23</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90E9E3"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695705"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Всесвітня історія. 5-9 кл.</w:t>
            </w:r>
          </w:p>
          <w:p w14:paraId="4F3C4570"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40C5BC"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Пометун О.І., Атамась О.В., Мудрий М.М.</w:t>
            </w:r>
          </w:p>
        </w:tc>
      </w:tr>
      <w:tr w:rsidR="005F4F3E" w:rsidRPr="00B83FCC" w14:paraId="244DDC34"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DD65B4"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24</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938893" w14:textId="77777777" w:rsidR="005F4F3E" w:rsidRDefault="005F4F3E">
            <w:pPr>
              <w:widowControl/>
              <w:spacing w:line="276" w:lineRule="auto"/>
              <w:jc w:val="center"/>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B559B"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Навчальна програма</w:t>
            </w:r>
            <w:r>
              <w:rPr>
                <w:rFonts w:ascii="Times New Roman" w:eastAsiaTheme="minorEastAsia" w:hAnsi="Times New Roman" w:cs="Times New Roman"/>
                <w:color w:val="000000" w:themeColor="text1"/>
                <w:sz w:val="20"/>
                <w:szCs w:val="20"/>
                <w:lang w:val="ru-RU"/>
              </w:rPr>
              <w:br/>
              <w:t>«Математика. 5-6 класи»</w:t>
            </w:r>
            <w:r>
              <w:rPr>
                <w:rFonts w:ascii="Times New Roman" w:eastAsiaTheme="minorEastAsia" w:hAnsi="Times New Roman" w:cs="Times New Roman"/>
                <w:color w:val="000000" w:themeColor="text1"/>
                <w:sz w:val="20"/>
                <w:szCs w:val="20"/>
                <w:lang w:val="ru-RU"/>
              </w:rPr>
              <w:br/>
              <w:t>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3FEBDB"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uk-UA"/>
              </w:rPr>
            </w:pPr>
            <w:r>
              <w:rPr>
                <w:rFonts w:ascii="Times New Roman" w:eastAsiaTheme="minorEastAsia" w:hAnsi="Times New Roman" w:cs="Times New Roman"/>
                <w:color w:val="000000" w:themeColor="text1"/>
                <w:sz w:val="20"/>
                <w:szCs w:val="20"/>
                <w:lang w:val="ru-RU"/>
              </w:rPr>
              <w:t>Автор Істер О.С.</w:t>
            </w:r>
          </w:p>
        </w:tc>
      </w:tr>
      <w:tr w:rsidR="005F4F3E" w:rsidRPr="00CF723C" w14:paraId="27E8D429"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056AF7"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25</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E568CA"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ru-RU"/>
              </w:rPr>
              <w:t>7</w:t>
            </w:r>
            <w:r>
              <w:rPr>
                <w:rFonts w:ascii="Times New Roman" w:eastAsiaTheme="minorEastAsia" w:hAnsi="Times New Roman" w:cs="Times New Roman"/>
                <w:color w:val="auto"/>
                <w:sz w:val="20"/>
                <w:szCs w:val="20"/>
                <w:lang w:val="uk-UA"/>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F1C5CE"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Математика. 5-9 кл.</w:t>
            </w:r>
          </w:p>
          <w:p w14:paraId="013E4110" w14:textId="77777777" w:rsidR="005F4F3E" w:rsidRDefault="005F4F3E">
            <w:pPr>
              <w:widowControl/>
              <w:spacing w:line="256" w:lineRule="auto"/>
              <w:rPr>
                <w:rFonts w:asciiTheme="minorHAnsi" w:eastAsiaTheme="minorEastAsia" w:hAnsiTheme="minorHAnsi"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52B264"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Авторський колектив </w:t>
            </w:r>
          </w:p>
          <w:p w14:paraId="6042D820" w14:textId="75F70260" w:rsidR="005F4F3E" w:rsidRP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М. І. </w:t>
            </w:r>
            <w:proofErr w:type="gramStart"/>
            <w:r>
              <w:rPr>
                <w:rFonts w:ascii="Times New Roman" w:eastAsiaTheme="minorEastAsia" w:hAnsi="Times New Roman" w:cstheme="minorBidi"/>
                <w:color w:val="auto"/>
                <w:sz w:val="20"/>
                <w:szCs w:val="20"/>
                <w:lang w:val="ru-RU"/>
              </w:rPr>
              <w:t>Бурда,  Ю.</w:t>
            </w:r>
            <w:proofErr w:type="gramEnd"/>
            <w:r>
              <w:rPr>
                <w:rFonts w:ascii="Times New Roman" w:eastAsiaTheme="minorEastAsia" w:hAnsi="Times New Roman" w:cstheme="minorBidi"/>
                <w:color w:val="auto"/>
                <w:sz w:val="20"/>
                <w:szCs w:val="20"/>
                <w:lang w:val="ru-RU"/>
              </w:rPr>
              <w:t xml:space="preserve"> І. Мальований</w:t>
            </w:r>
          </w:p>
        </w:tc>
      </w:tr>
      <w:tr w:rsidR="005F4F3E" w:rsidRPr="00CF723C" w14:paraId="1F9A1567"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20032F"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30</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6F732" w14:textId="77777777" w:rsidR="005F4F3E" w:rsidRDefault="005F4F3E">
            <w:pPr>
              <w:widowControl/>
              <w:spacing w:line="276" w:lineRule="auto"/>
              <w:jc w:val="center"/>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E5F9D3" w14:textId="77777777" w:rsidR="005F4F3E" w:rsidRDefault="005F4F3E">
            <w:pPr>
              <w:widowControl/>
              <w:autoSpaceDE w:val="0"/>
              <w:autoSpaceDN w:val="0"/>
              <w:adjustRightInd w:val="0"/>
              <w:spacing w:line="256" w:lineRule="auto"/>
              <w:rPr>
                <w:rFonts w:ascii="Times New Roman" w:eastAsia="TimesNewRomanPS-BoldMT" w:hAnsi="Times New Roman" w:cs="Times New Roman"/>
                <w:bCs/>
                <w:color w:val="000000" w:themeColor="text1"/>
                <w:sz w:val="20"/>
                <w:szCs w:val="20"/>
                <w:lang w:val="ru-RU"/>
              </w:rPr>
            </w:pPr>
            <w:r>
              <w:rPr>
                <w:rFonts w:ascii="Times New Roman" w:eastAsia="TimesNewRomanPS-BoldMT" w:hAnsi="Times New Roman" w:cs="Times New Roman"/>
                <w:bCs/>
                <w:color w:val="000000" w:themeColor="text1"/>
                <w:sz w:val="20"/>
                <w:szCs w:val="20"/>
                <w:lang w:val="ru-RU"/>
              </w:rPr>
              <w:t>Модельна навчальна програма</w:t>
            </w:r>
          </w:p>
          <w:p w14:paraId="4FAE0A7D" w14:textId="77777777" w:rsidR="005F4F3E" w:rsidRDefault="005F4F3E">
            <w:pPr>
              <w:widowControl/>
              <w:autoSpaceDE w:val="0"/>
              <w:autoSpaceDN w:val="0"/>
              <w:adjustRightInd w:val="0"/>
              <w:spacing w:line="256" w:lineRule="auto"/>
              <w:rPr>
                <w:rFonts w:ascii="Times New Roman" w:eastAsia="TimesNewRomanPS-BoldMT" w:hAnsi="Times New Roman" w:cs="Times New Roman"/>
                <w:bCs/>
                <w:color w:val="000000" w:themeColor="text1"/>
                <w:sz w:val="20"/>
                <w:szCs w:val="20"/>
                <w:lang w:val="ru-RU"/>
              </w:rPr>
            </w:pPr>
            <w:r>
              <w:rPr>
                <w:rFonts w:ascii="Times New Roman" w:eastAsia="TimesNewRomanPS-BoldMT" w:hAnsi="Times New Roman" w:cs="Times New Roman"/>
                <w:bCs/>
                <w:color w:val="000000" w:themeColor="text1"/>
                <w:sz w:val="20"/>
                <w:szCs w:val="20"/>
                <w:lang w:val="ru-RU"/>
              </w:rPr>
              <w:t>«Іноземна мова. 5-9 класи»</w:t>
            </w:r>
          </w:p>
          <w:p w14:paraId="62D53A65" w14:textId="77777777" w:rsidR="005F4F3E" w:rsidRDefault="005F4F3E">
            <w:pPr>
              <w:widowControl/>
              <w:spacing w:line="256" w:lineRule="auto"/>
              <w:rPr>
                <w:rFonts w:ascii="Times New Roman" w:eastAsiaTheme="minorEastAsia" w:hAnsi="Times New Roman" w:cs="Times New Roman"/>
                <w:color w:val="000000" w:themeColor="text1"/>
                <w:sz w:val="20"/>
                <w:szCs w:val="20"/>
                <w:lang w:val="ru-RU"/>
              </w:rPr>
            </w:pPr>
            <w:r>
              <w:rPr>
                <w:rFonts w:ascii="Times New Roman" w:eastAsia="TimesNewRomanPS-BoldMT" w:hAnsi="Times New Roman" w:cs="Times New Roman"/>
                <w:bCs/>
                <w:color w:val="000000" w:themeColor="text1"/>
                <w:sz w:val="20"/>
                <w:szCs w:val="20"/>
                <w:lang w:val="ru-RU"/>
              </w:rPr>
              <w:t>для закладів загальної середньої освіти (англійська і німецька)</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E1E7E" w14:textId="77777777" w:rsidR="005F4F3E" w:rsidRDefault="005F4F3E">
            <w:pPr>
              <w:widowControl/>
              <w:autoSpaceDE w:val="0"/>
              <w:autoSpaceDN w:val="0"/>
              <w:adjustRightInd w:val="0"/>
              <w:spacing w:line="256" w:lineRule="auto"/>
              <w:rPr>
                <w:rFonts w:ascii="Times New Roman" w:eastAsia="TimesNewRomanPS-BoldMT" w:hAnsi="Times New Roman" w:cs="Times New Roman"/>
                <w:bCs/>
                <w:color w:val="000000" w:themeColor="text1"/>
                <w:sz w:val="20"/>
                <w:szCs w:val="20"/>
                <w:lang w:val="ru-RU"/>
              </w:rPr>
            </w:pPr>
            <w:r>
              <w:rPr>
                <w:rFonts w:ascii="Times New Roman" w:eastAsia="TimesNewRomanPS-BoldMT" w:hAnsi="Times New Roman" w:cs="Times New Roman"/>
                <w:bCs/>
                <w:color w:val="000000" w:themeColor="text1"/>
                <w:sz w:val="20"/>
                <w:szCs w:val="20"/>
                <w:lang w:val="ru-RU"/>
              </w:rPr>
              <w:t>Авторський колектив на чолі з</w:t>
            </w:r>
          </w:p>
          <w:p w14:paraId="69548D88" w14:textId="77777777" w:rsidR="005F4F3E" w:rsidRDefault="005F4F3E">
            <w:pPr>
              <w:widowControl/>
              <w:autoSpaceDE w:val="0"/>
              <w:autoSpaceDN w:val="0"/>
              <w:adjustRightInd w:val="0"/>
              <w:spacing w:line="256" w:lineRule="auto"/>
              <w:rPr>
                <w:rFonts w:asciiTheme="minorHAnsi" w:eastAsia="TimesNewRomanPS-ItalicMT" w:hAnsiTheme="minorHAnsi" w:cs="TimesNewRomanPS-ItalicMT"/>
                <w:i/>
                <w:iCs/>
                <w:color w:val="000000" w:themeColor="text1"/>
                <w:sz w:val="20"/>
                <w:szCs w:val="20"/>
                <w:lang w:val="ru-RU"/>
              </w:rPr>
            </w:pPr>
            <w:r>
              <w:rPr>
                <w:rFonts w:ascii="Times New Roman" w:eastAsia="TimesNewRomanPS-ItalicMT" w:hAnsi="Times New Roman" w:cs="Times New Roman"/>
                <w:iCs/>
                <w:color w:val="000000" w:themeColor="text1"/>
                <w:sz w:val="20"/>
                <w:szCs w:val="20"/>
                <w:lang w:val="ru-RU"/>
              </w:rPr>
              <w:t>Редько В.Г.</w:t>
            </w:r>
          </w:p>
        </w:tc>
      </w:tr>
      <w:tr w:rsidR="005F4F3E" w:rsidRPr="00CF723C" w14:paraId="1437F09C"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33D3DA"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31</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533E51"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ru-RU"/>
              </w:rPr>
              <w:t>6</w:t>
            </w:r>
            <w:r>
              <w:rPr>
                <w:rFonts w:ascii="Times New Roman" w:eastAsiaTheme="minorEastAsia" w:hAnsi="Times New Roman" w:cs="Times New Roman"/>
                <w:color w:val="auto"/>
                <w:sz w:val="20"/>
                <w:szCs w:val="20"/>
                <w:lang w:val="uk-UA"/>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8A8775"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Іноземні мови 5-9 кл.</w:t>
            </w:r>
          </w:p>
          <w:p w14:paraId="017B9223"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1FB4A" w14:textId="77777777" w:rsidR="005F4F3E" w:rsidRDefault="005F4F3E">
            <w:pPr>
              <w:widowControl/>
              <w:spacing w:line="256" w:lineRule="auto"/>
              <w:rPr>
                <w:rFonts w:ascii="Times New Roman" w:eastAsiaTheme="minorEastAsia" w:hAnsi="Times New Roman" w:cstheme="minorBidi"/>
                <w:color w:val="auto"/>
                <w:sz w:val="20"/>
                <w:szCs w:val="20"/>
                <w:lang w:val="ru-RU"/>
              </w:rPr>
            </w:pPr>
          </w:p>
        </w:tc>
      </w:tr>
      <w:tr w:rsidR="005F4F3E" w14:paraId="7081A9CD"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165635"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35</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F5F850" w14:textId="77777777" w:rsidR="005F4F3E" w:rsidRDefault="005F4F3E">
            <w:pPr>
              <w:widowControl/>
              <w:spacing w:line="276" w:lineRule="auto"/>
              <w:jc w:val="center"/>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43CC5C"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Модельна навчальна програма «Інформатика 5-6 класи»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3C136"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Автори</w:t>
            </w:r>
          </w:p>
          <w:p w14:paraId="1E17FBA7"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 xml:space="preserve"> Ривкінд Й.Я</w:t>
            </w:r>
          </w:p>
        </w:tc>
      </w:tr>
      <w:tr w:rsidR="005F4F3E" w:rsidRPr="00CF723C" w14:paraId="35AF29AC"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5C1AE7"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lastRenderedPageBreak/>
              <w:t>36</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80EC75"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ru-RU"/>
              </w:rPr>
              <w:t>6</w:t>
            </w:r>
            <w:r>
              <w:rPr>
                <w:rFonts w:ascii="Times New Roman" w:eastAsiaTheme="minorEastAsia" w:hAnsi="Times New Roman" w:cs="Times New Roman"/>
                <w:color w:val="auto"/>
                <w:sz w:val="20"/>
                <w:szCs w:val="20"/>
                <w:lang w:val="uk-UA"/>
              </w:rPr>
              <w:t>-7</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FC047D"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Інформатика. 5-9 кл.</w:t>
            </w:r>
          </w:p>
          <w:p w14:paraId="60453442"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F2A3C3"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Авторський колектив </w:t>
            </w:r>
          </w:p>
          <w:p w14:paraId="4C815D3C" w14:textId="5890A99C"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hAnsi="Times New Roman" w:cstheme="minorBidi"/>
                <w:color w:val="auto"/>
                <w:sz w:val="20"/>
                <w:szCs w:val="20"/>
                <w:lang w:val="ru-RU"/>
              </w:rPr>
              <w:t>Жалдак М.І., Горошко Ю.В., Завадський І.О.</w:t>
            </w:r>
          </w:p>
        </w:tc>
      </w:tr>
      <w:tr w:rsidR="005F4F3E" w:rsidRPr="00CF723C" w14:paraId="5751E5A7"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DE828E"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38</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43379C"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ru-RU"/>
              </w:rPr>
              <w:t>8</w:t>
            </w:r>
            <w:r>
              <w:rPr>
                <w:rFonts w:ascii="Times New Roman" w:eastAsiaTheme="minorEastAsia" w:hAnsi="Times New Roman" w:cs="Times New Roman"/>
                <w:color w:val="auto"/>
                <w:sz w:val="20"/>
                <w:szCs w:val="20"/>
                <w:lang w:val="uk-UA"/>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B93417"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Інформатика. 5-9 кл.</w:t>
            </w:r>
          </w:p>
          <w:p w14:paraId="071016B9"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446BCF"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Авторський колектив </w:t>
            </w:r>
          </w:p>
          <w:p w14:paraId="4EE8AB4E" w14:textId="4883B0A1"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hAnsi="Times New Roman" w:cstheme="minorBidi"/>
                <w:color w:val="auto"/>
                <w:sz w:val="20"/>
                <w:szCs w:val="20"/>
                <w:lang w:val="ru-RU"/>
              </w:rPr>
              <w:t>Жалдак М.І., Горошко Ю.В., Завадський І.О.</w:t>
            </w:r>
          </w:p>
        </w:tc>
      </w:tr>
      <w:tr w:rsidR="005F4F3E" w14:paraId="3C474C31"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E4109B"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40</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5DFB73" w14:textId="77777777" w:rsidR="005F4F3E" w:rsidRDefault="005F4F3E">
            <w:pPr>
              <w:widowControl/>
              <w:spacing w:line="276" w:lineRule="auto"/>
              <w:jc w:val="center"/>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844F67"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Модельна навчальна програма</w:t>
            </w:r>
          </w:p>
          <w:p w14:paraId="4DE72086"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«Мистецтво. 5-6 класи»</w:t>
            </w:r>
          </w:p>
          <w:p w14:paraId="36D78321"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CE69A6"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Автори: Кондрашова Л.Г.</w:t>
            </w:r>
          </w:p>
        </w:tc>
      </w:tr>
      <w:tr w:rsidR="005F4F3E" w:rsidRPr="00CF723C" w14:paraId="298124BC"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42D85B"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41</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72EBC2"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ru-RU"/>
              </w:rPr>
              <w:t>7</w:t>
            </w:r>
            <w:r>
              <w:rPr>
                <w:rFonts w:ascii="Times New Roman" w:eastAsiaTheme="minorEastAsia" w:hAnsi="Times New Roman" w:cs="Times New Roman"/>
                <w:color w:val="auto"/>
                <w:sz w:val="20"/>
                <w:szCs w:val="20"/>
                <w:lang w:val="uk-UA"/>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CB3D01"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Мистецтво. 5-9 кл. </w:t>
            </w:r>
          </w:p>
          <w:p w14:paraId="7BF02CCC"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F37B5B"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Авторський колектив </w:t>
            </w:r>
          </w:p>
          <w:p w14:paraId="663F7317" w14:textId="6B69DC29" w:rsidR="005F4F3E" w:rsidRPr="005F4F3E" w:rsidRDefault="005F4F3E">
            <w:pPr>
              <w:widowControl/>
              <w:spacing w:line="256" w:lineRule="auto"/>
              <w:rPr>
                <w:rFonts w:ascii="Times New Roman" w:hAnsi="Times New Roman" w:cstheme="minorBidi"/>
                <w:color w:val="auto"/>
                <w:sz w:val="20"/>
                <w:szCs w:val="20"/>
                <w:lang w:val="ru-RU"/>
              </w:rPr>
            </w:pPr>
            <w:r>
              <w:rPr>
                <w:rFonts w:ascii="Times New Roman" w:hAnsi="Times New Roman" w:cstheme="minorBidi"/>
                <w:color w:val="auto"/>
                <w:sz w:val="20"/>
                <w:szCs w:val="20"/>
                <w:lang w:val="ru-RU"/>
              </w:rPr>
              <w:t>Масол Л.</w:t>
            </w:r>
            <w:proofErr w:type="gramStart"/>
            <w:r>
              <w:rPr>
                <w:rFonts w:ascii="Times New Roman" w:hAnsi="Times New Roman" w:cstheme="minorBidi"/>
                <w:color w:val="auto"/>
                <w:sz w:val="20"/>
                <w:szCs w:val="20"/>
                <w:lang w:val="ru-RU"/>
              </w:rPr>
              <w:t>,  Коваленко</w:t>
            </w:r>
            <w:proofErr w:type="gramEnd"/>
            <w:r>
              <w:rPr>
                <w:rFonts w:ascii="Times New Roman" w:hAnsi="Times New Roman" w:cstheme="minorBidi"/>
                <w:color w:val="auto"/>
                <w:sz w:val="20"/>
                <w:szCs w:val="20"/>
                <w:lang w:val="ru-RU"/>
              </w:rPr>
              <w:t xml:space="preserve"> О.,  Гайдамака О.</w:t>
            </w:r>
          </w:p>
        </w:tc>
      </w:tr>
      <w:tr w:rsidR="005F4F3E" w14:paraId="3C77977B"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6B03BB"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45</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7B090E"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9</w:t>
            </w:r>
          </w:p>
        </w:tc>
        <w:tc>
          <w:tcPr>
            <w:tcW w:w="5103" w:type="dxa"/>
            <w:tcBorders>
              <w:top w:val="single" w:sz="4" w:space="0" w:color="000000"/>
              <w:left w:val="single" w:sz="4" w:space="0" w:color="000000"/>
              <w:bottom w:val="single" w:sz="4" w:space="0" w:color="000000"/>
              <w:right w:val="single" w:sz="4" w:space="0" w:color="000000"/>
            </w:tcBorders>
            <w:hideMark/>
          </w:tcPr>
          <w:p w14:paraId="49173C0C"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sz w:val="20"/>
                <w:szCs w:val="20"/>
              </w:rPr>
              <w:t xml:space="preserve">Навчальна програма основ правознавства  </w:t>
            </w:r>
          </w:p>
        </w:tc>
        <w:tc>
          <w:tcPr>
            <w:tcW w:w="3119" w:type="dxa"/>
            <w:tcBorders>
              <w:top w:val="single" w:sz="4" w:space="0" w:color="000000"/>
              <w:left w:val="single" w:sz="4" w:space="0" w:color="000000"/>
              <w:bottom w:val="single" w:sz="4" w:space="0" w:color="000000"/>
              <w:right w:val="single" w:sz="4" w:space="0" w:color="000000"/>
            </w:tcBorders>
            <w:hideMark/>
          </w:tcPr>
          <w:p w14:paraId="1B6769A9" w14:textId="77777777" w:rsidR="005F4F3E" w:rsidRDefault="005F4F3E">
            <w:pPr>
              <w:rPr>
                <w:rFonts w:ascii="Times New Roman" w:eastAsiaTheme="minorEastAsia" w:hAnsi="Times New Roman" w:cstheme="minorBidi"/>
                <w:color w:val="auto"/>
                <w:sz w:val="20"/>
                <w:szCs w:val="20"/>
                <w:lang w:val="ru-RU"/>
              </w:rPr>
            </w:pPr>
          </w:p>
        </w:tc>
      </w:tr>
      <w:tr w:rsidR="005F4F3E" w:rsidRPr="00CF723C" w14:paraId="3044C0F4"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FB2745"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50</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1E56E4" w14:textId="77777777" w:rsidR="005F4F3E" w:rsidRDefault="005F4F3E">
            <w:pPr>
              <w:widowControl/>
              <w:spacing w:line="276" w:lineRule="auto"/>
              <w:jc w:val="center"/>
              <w:rPr>
                <w:rFonts w:ascii="Times New Roman" w:eastAsiaTheme="minorEastAsia" w:hAnsi="Times New Roman" w:cs="Times New Roman"/>
                <w:color w:val="000000" w:themeColor="text1"/>
                <w:sz w:val="20"/>
                <w:szCs w:val="20"/>
                <w:lang w:val="ru-RU"/>
              </w:rPr>
            </w:pPr>
            <w:r>
              <w:rPr>
                <w:rFonts w:ascii="Times New Roman" w:eastAsiaTheme="minorEastAsia" w:hAnsi="Times New Roman" w:cs="Times New Roman"/>
                <w:color w:val="000000" w:themeColor="text1"/>
                <w:sz w:val="20"/>
                <w:szCs w:val="20"/>
                <w:lang w:val="ru-RU"/>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F80D9F"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Природознавство Модельна навчальна програма</w:t>
            </w:r>
          </w:p>
          <w:p w14:paraId="5D2F475B"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«Пізнаємо природу». 5-6 класи (інтегрований курс)»</w:t>
            </w:r>
          </w:p>
          <w:p w14:paraId="79D1498B"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FF5161"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 xml:space="preserve">Авторський колектив  </w:t>
            </w:r>
          </w:p>
          <w:p w14:paraId="19E1E80F" w14:textId="77777777" w:rsidR="005F4F3E" w:rsidRDefault="005F4F3E">
            <w:pPr>
              <w:widowControl/>
              <w:spacing w:line="256" w:lineRule="auto"/>
              <w:rPr>
                <w:rFonts w:ascii="Times New Roman" w:eastAsiaTheme="minorEastAsia" w:hAnsi="Times New Roman" w:cstheme="minorBidi"/>
                <w:color w:val="000000" w:themeColor="text1"/>
                <w:sz w:val="20"/>
                <w:szCs w:val="20"/>
                <w:lang w:val="uk-UA"/>
              </w:rPr>
            </w:pPr>
            <w:r>
              <w:rPr>
                <w:rFonts w:ascii="Times New Roman" w:eastAsiaTheme="minorEastAsia" w:hAnsi="Times New Roman" w:cstheme="minorBidi"/>
                <w:color w:val="000000" w:themeColor="text1"/>
                <w:sz w:val="20"/>
                <w:szCs w:val="20"/>
                <w:lang w:val="uk-UA"/>
              </w:rPr>
              <w:t>Біда Д.Д., Гільбеорг Т.Г., Колісник Я.І.</w:t>
            </w:r>
          </w:p>
        </w:tc>
      </w:tr>
      <w:tr w:rsidR="005F4F3E" w14:paraId="47F07131"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B0E88"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51</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595298"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ru-RU"/>
              </w:rPr>
              <w:t>7</w:t>
            </w:r>
            <w:r>
              <w:rPr>
                <w:rFonts w:ascii="Times New Roman" w:eastAsiaTheme="minorEastAsia" w:hAnsi="Times New Roman" w:cs="Times New Roman"/>
                <w:color w:val="auto"/>
                <w:sz w:val="20"/>
                <w:szCs w:val="20"/>
                <w:lang w:val="uk-UA"/>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C26D3B" w14:textId="77777777" w:rsidR="005F4F3E" w:rsidRDefault="005F4F3E">
            <w:pPr>
              <w:widowControl/>
              <w:spacing w:line="256" w:lineRule="auto"/>
              <w:jc w:val="both"/>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Біологія. 6-9кл. 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E54C5F"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Яцківа Я.Я.</w:t>
            </w:r>
          </w:p>
        </w:tc>
      </w:tr>
      <w:tr w:rsidR="005F4F3E" w:rsidRPr="00CF723C" w14:paraId="38AD1411"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332D67"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55</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1C8FF"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ru-RU"/>
              </w:rPr>
              <w:t>7</w:t>
            </w:r>
            <w:r>
              <w:rPr>
                <w:rFonts w:ascii="Times New Roman" w:eastAsiaTheme="minorEastAsia" w:hAnsi="Times New Roman" w:cs="Times New Roman"/>
                <w:color w:val="auto"/>
                <w:sz w:val="20"/>
                <w:szCs w:val="20"/>
                <w:lang w:val="uk-UA"/>
              </w:rPr>
              <w:t>-8</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68ACCA" w14:textId="77777777" w:rsidR="005F4F3E" w:rsidRDefault="005F4F3E">
            <w:pPr>
              <w:widowControl/>
              <w:spacing w:line="256" w:lineRule="auto"/>
              <w:jc w:val="both"/>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Фізика.7-9кл. 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9862A"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iCs/>
                <w:color w:val="auto"/>
                <w:sz w:val="20"/>
                <w:szCs w:val="20"/>
                <w:lang w:val="ru-RU"/>
              </w:rPr>
              <w:t>О. І. Ляшенко</w:t>
            </w:r>
            <w:r>
              <w:rPr>
                <w:rFonts w:ascii="Times New Roman" w:eastAsiaTheme="minorEastAsia" w:hAnsi="Times New Roman" w:cstheme="minorBidi"/>
                <w:color w:val="auto"/>
                <w:sz w:val="20"/>
                <w:szCs w:val="20"/>
                <w:lang w:val="ru-RU"/>
              </w:rPr>
              <w:t>,</w:t>
            </w:r>
            <w:r>
              <w:rPr>
                <w:rFonts w:ascii="Times New Roman" w:eastAsiaTheme="minorEastAsia" w:hAnsi="Times New Roman" w:cstheme="minorBidi"/>
                <w:iCs/>
                <w:color w:val="auto"/>
                <w:sz w:val="20"/>
                <w:szCs w:val="20"/>
                <w:lang w:val="ru-RU"/>
              </w:rPr>
              <w:t xml:space="preserve"> В. Г. Бар’яхтар</w:t>
            </w:r>
          </w:p>
        </w:tc>
      </w:tr>
      <w:tr w:rsidR="005F4F3E" w:rsidRPr="00CF723C" w14:paraId="0B6A0DE9"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E79568"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57</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5BB0B0"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63E14"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Фізика.7-9кл. 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885EC"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iCs/>
                <w:color w:val="auto"/>
                <w:sz w:val="20"/>
                <w:szCs w:val="20"/>
                <w:lang w:val="ru-RU"/>
              </w:rPr>
              <w:t>О. І. Ляшенко</w:t>
            </w:r>
            <w:r>
              <w:rPr>
                <w:rFonts w:ascii="Times New Roman" w:eastAsiaTheme="minorEastAsia" w:hAnsi="Times New Roman" w:cstheme="minorBidi"/>
                <w:color w:val="auto"/>
                <w:sz w:val="20"/>
                <w:szCs w:val="20"/>
                <w:lang w:val="ru-RU"/>
              </w:rPr>
              <w:t>,</w:t>
            </w:r>
            <w:r>
              <w:rPr>
                <w:rFonts w:ascii="Times New Roman" w:eastAsiaTheme="minorEastAsia" w:hAnsi="Times New Roman" w:cstheme="minorBidi"/>
                <w:iCs/>
                <w:color w:val="auto"/>
                <w:sz w:val="20"/>
                <w:szCs w:val="20"/>
                <w:lang w:val="ru-RU"/>
              </w:rPr>
              <w:t xml:space="preserve"> В. Г. Бар’яхтар</w:t>
            </w:r>
          </w:p>
        </w:tc>
      </w:tr>
      <w:tr w:rsidR="005F4F3E" w14:paraId="2787DD00"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A454DE"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58</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58D5D1"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ru-RU"/>
              </w:rPr>
              <w:t>7</w:t>
            </w:r>
            <w:r>
              <w:rPr>
                <w:rFonts w:ascii="Times New Roman" w:eastAsiaTheme="minorEastAsia" w:hAnsi="Times New Roman" w:cs="Times New Roman"/>
                <w:color w:val="auto"/>
                <w:sz w:val="20"/>
                <w:szCs w:val="20"/>
                <w:lang w:val="uk-UA"/>
              </w:rPr>
              <w:t>-8</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0F6E7E"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Географія. 6-9кл. 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13B667" w14:textId="6999C300" w:rsidR="005F4F3E" w:rsidRDefault="005F4F3E" w:rsidP="005F4F3E">
            <w:pPr>
              <w:widowControl/>
              <w:spacing w:line="256" w:lineRule="auto"/>
              <w:jc w:val="both"/>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Я. Б. </w:t>
            </w:r>
            <w:proofErr w:type="gramStart"/>
            <w:r>
              <w:rPr>
                <w:rFonts w:ascii="Times New Roman" w:eastAsiaTheme="minorEastAsia" w:hAnsi="Times New Roman" w:cstheme="minorBidi"/>
                <w:color w:val="auto"/>
                <w:sz w:val="20"/>
                <w:szCs w:val="20"/>
                <w:lang w:val="ru-RU"/>
              </w:rPr>
              <w:t>Олійник,  Р.В.Гладковський</w:t>
            </w:r>
            <w:proofErr w:type="gramEnd"/>
            <w:r>
              <w:rPr>
                <w:rFonts w:ascii="Times New Roman" w:eastAsiaTheme="minorEastAsia" w:hAnsi="Times New Roman" w:cstheme="minorBidi"/>
                <w:color w:val="auto"/>
                <w:sz w:val="20"/>
                <w:szCs w:val="20"/>
                <w:lang w:val="ru-RU"/>
              </w:rPr>
              <w:t>,</w:t>
            </w:r>
          </w:p>
          <w:p w14:paraId="674955B9"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Л. М. Даценко. </w:t>
            </w:r>
          </w:p>
        </w:tc>
      </w:tr>
      <w:tr w:rsidR="005F4F3E" w14:paraId="7AB170A4"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36198D"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61</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7EF3D1"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5C583D"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Географія. 6-9кл. 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2EF79" w14:textId="456DFADE" w:rsidR="005F4F3E" w:rsidRDefault="005F4F3E" w:rsidP="005F4F3E">
            <w:pPr>
              <w:widowControl/>
              <w:spacing w:line="256" w:lineRule="auto"/>
              <w:jc w:val="both"/>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Я. Б. </w:t>
            </w:r>
            <w:proofErr w:type="gramStart"/>
            <w:r>
              <w:rPr>
                <w:rFonts w:ascii="Times New Roman" w:eastAsiaTheme="minorEastAsia" w:hAnsi="Times New Roman" w:cstheme="minorBidi"/>
                <w:color w:val="auto"/>
                <w:sz w:val="20"/>
                <w:szCs w:val="20"/>
                <w:lang w:val="ru-RU"/>
              </w:rPr>
              <w:t>Олійник,  Р.В.Гладковський</w:t>
            </w:r>
            <w:proofErr w:type="gramEnd"/>
            <w:r>
              <w:rPr>
                <w:rFonts w:ascii="Times New Roman" w:eastAsiaTheme="minorEastAsia" w:hAnsi="Times New Roman" w:cstheme="minorBidi"/>
                <w:color w:val="auto"/>
                <w:sz w:val="20"/>
                <w:szCs w:val="20"/>
                <w:lang w:val="ru-RU"/>
              </w:rPr>
              <w:t>,</w:t>
            </w:r>
          </w:p>
          <w:p w14:paraId="7EA9B1B8" w14:textId="77777777" w:rsidR="005F4F3E" w:rsidRDefault="005F4F3E">
            <w:pPr>
              <w:widowControl/>
              <w:spacing w:line="256" w:lineRule="auto"/>
              <w:ind w:right="-106"/>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Л. М. Даценко.</w:t>
            </w:r>
          </w:p>
        </w:tc>
      </w:tr>
      <w:tr w:rsidR="005F4F3E" w:rsidRPr="00CF723C" w14:paraId="4B46D39B"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3B4CDA"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62</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FFF1AD" w14:textId="77777777" w:rsidR="005F4F3E" w:rsidRDefault="005F4F3E">
            <w:pPr>
              <w:widowControl/>
              <w:spacing w:line="276" w:lineRule="auto"/>
              <w:jc w:val="center"/>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7</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779AE"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Хімія.7-9 кл.</w:t>
            </w:r>
          </w:p>
          <w:p w14:paraId="0533B732"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07A85F"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Величко Л.П., Дубовик О.А., Бобкова О.С., Баланенко В.В., Пугач С.В., Рогожнікова О.В.</w:t>
            </w:r>
          </w:p>
        </w:tc>
      </w:tr>
      <w:tr w:rsidR="005F4F3E" w:rsidRPr="00CF723C" w14:paraId="34DBE574"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30C230" w14:textId="77777777" w:rsidR="005F4F3E" w:rsidRDefault="005F4F3E">
            <w:pPr>
              <w:widowControl/>
              <w:numPr>
                <w:ilvl w:val="0"/>
                <w:numId w:val="5"/>
              </w:numPr>
              <w:spacing w:line="276" w:lineRule="auto"/>
              <w:rPr>
                <w:rFonts w:asciiTheme="minorHAnsi" w:eastAsiaTheme="minorEastAsia" w:hAnsiTheme="minorHAnsi" w:cstheme="minorBidi"/>
                <w:color w:val="auto"/>
                <w:sz w:val="20"/>
                <w:szCs w:val="20"/>
                <w:lang w:val="ru-RU"/>
              </w:rPr>
            </w:pPr>
            <w:r>
              <w:rPr>
                <w:rFonts w:asciiTheme="minorHAnsi" w:eastAsiaTheme="minorEastAsia" w:hAnsiTheme="minorHAnsi" w:cstheme="minorBidi"/>
                <w:color w:val="auto"/>
                <w:sz w:val="20"/>
                <w:szCs w:val="20"/>
                <w:lang w:val="ru-RU"/>
              </w:rPr>
              <w:t>63</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96A652"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ru-RU"/>
              </w:rPr>
              <w:t>8</w:t>
            </w:r>
            <w:r>
              <w:rPr>
                <w:rFonts w:ascii="Times New Roman" w:eastAsiaTheme="minorEastAsia" w:hAnsi="Times New Roman" w:cs="Times New Roman"/>
                <w:color w:val="auto"/>
                <w:sz w:val="20"/>
                <w:szCs w:val="20"/>
                <w:lang w:val="uk-UA"/>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776D6F"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Хімія.7-9 кл.</w:t>
            </w:r>
          </w:p>
          <w:p w14:paraId="7AAE0666"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Навчальна програма</w:t>
            </w:r>
            <w:r>
              <w:rPr>
                <w:rFonts w:asciiTheme="minorHAnsi" w:eastAsiaTheme="minorEastAsia" w:hAnsiTheme="minorHAnsi" w:cstheme="minorBidi"/>
                <w:color w:val="auto"/>
                <w:sz w:val="20"/>
                <w:szCs w:val="20"/>
                <w:lang w:val="ru-RU"/>
              </w:rPr>
              <w:t xml:space="preserve"> </w:t>
            </w:r>
            <w:r>
              <w:rPr>
                <w:rFonts w:ascii="Times New Roman" w:eastAsiaTheme="minorEastAsia" w:hAnsi="Times New Roman" w:cstheme="minorBidi"/>
                <w:color w:val="auto"/>
                <w:sz w:val="20"/>
                <w:szCs w:val="20"/>
                <w:lang w:val="ru-RU"/>
              </w:rPr>
              <w:t>для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387769"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Величко Л.П., Дубовик О.А., Бобкова О.С., Баланенко В.В., Пугач С.В., Рогожнікова О.В.</w:t>
            </w:r>
          </w:p>
        </w:tc>
      </w:tr>
      <w:tr w:rsidR="005F4F3E" w:rsidRPr="00B83FCC" w14:paraId="1A85E4B3"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E5021"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65</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4FCA6"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6D2D1E"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Модельна навчальна програма</w:t>
            </w:r>
          </w:p>
          <w:p w14:paraId="7B68B64E"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«ЗДОРОВ’Я, БЕЗПЕКА ТА ДОБРОБУТ. 5-6 класи (інтегрований курс)»</w:t>
            </w:r>
          </w:p>
          <w:p w14:paraId="7B26C971"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E8844"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 xml:space="preserve">Воронцова Т.В., Пономаренко В.С., Лаврентьєва І.В., </w:t>
            </w:r>
          </w:p>
          <w:p w14:paraId="1A0ADEAD" w14:textId="273DFC8E"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Хомич О.Л.</w:t>
            </w:r>
          </w:p>
        </w:tc>
      </w:tr>
      <w:tr w:rsidR="005F4F3E" w:rsidRPr="005F4F3E" w14:paraId="06258D82"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A3637F"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66</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2CC905"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6</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287C09"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 xml:space="preserve">Основи здоров ‘я. </w:t>
            </w:r>
            <w:r>
              <w:rPr>
                <w:rFonts w:ascii="Times New Roman" w:eastAsiaTheme="minorEastAsia" w:hAnsi="Times New Roman" w:cs="Times New Roman"/>
                <w:color w:val="auto"/>
                <w:sz w:val="20"/>
                <w:szCs w:val="20"/>
                <w:lang w:val="uk-UA"/>
              </w:rPr>
              <w:t xml:space="preserve">Навчальна </w:t>
            </w:r>
            <w:r>
              <w:rPr>
                <w:rFonts w:ascii="Times New Roman" w:eastAsiaTheme="minorEastAsia" w:hAnsi="Times New Roman" w:cs="Times New Roman"/>
                <w:color w:val="auto"/>
                <w:sz w:val="20"/>
                <w:szCs w:val="20"/>
                <w:lang w:val="ru-RU"/>
              </w:rPr>
              <w:t>програма для</w:t>
            </w:r>
            <w:r>
              <w:rPr>
                <w:rFonts w:ascii="Times New Roman" w:eastAsiaTheme="minorEastAsia" w:hAnsi="Times New Roman" w:cstheme="minorBidi"/>
                <w:color w:val="auto"/>
                <w:sz w:val="20"/>
                <w:szCs w:val="20"/>
                <w:lang w:val="ru-RU"/>
              </w:rPr>
              <w:t xml:space="preserve">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200D4B" w14:textId="244A06B0" w:rsidR="005F4F3E" w:rsidRDefault="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Укладачі програми: Бойченко Т.Є.;</w:t>
            </w:r>
            <w:r>
              <w:rPr>
                <w:rFonts w:ascii="Times New Roman" w:eastAsia="Calibri" w:hAnsi="Times New Roman" w:cs="Times New Roman"/>
                <w:color w:val="auto"/>
                <w:sz w:val="20"/>
                <w:szCs w:val="20"/>
                <w:lang w:val="uk-UA"/>
              </w:rPr>
              <w:t xml:space="preserve"> </w:t>
            </w:r>
            <w:r>
              <w:rPr>
                <w:rFonts w:ascii="Times New Roman" w:eastAsia="Calibri" w:hAnsi="Times New Roman" w:cs="Times New Roman"/>
                <w:sz w:val="20"/>
                <w:szCs w:val="20"/>
                <w:lang w:val="uk-UA"/>
              </w:rPr>
              <w:t xml:space="preserve">Воронцова Т.В.; </w:t>
            </w:r>
          </w:p>
          <w:p w14:paraId="0CD48F2C" w14:textId="77777777" w:rsidR="005F4F3E" w:rsidRDefault="005F4F3E">
            <w:pPr>
              <w:widowControl/>
              <w:shd w:val="clear" w:color="auto" w:fill="FFFFFF"/>
              <w:spacing w:line="256" w:lineRule="auto"/>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 xml:space="preserve">МоскаленкоО.Л.; </w:t>
            </w:r>
          </w:p>
          <w:p w14:paraId="1E14845F" w14:textId="77777777" w:rsidR="005F4F3E" w:rsidRDefault="005F4F3E" w:rsidP="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Дерев'янко В.В.;</w:t>
            </w:r>
            <w:r>
              <w:rPr>
                <w:rFonts w:ascii="Times New Roman" w:eastAsia="Calibri" w:hAnsi="Times New Roman" w:cs="Times New Roman"/>
                <w:color w:val="auto"/>
                <w:sz w:val="20"/>
                <w:szCs w:val="20"/>
                <w:lang w:val="uk-UA"/>
              </w:rPr>
              <w:t xml:space="preserve"> </w:t>
            </w:r>
            <w:r>
              <w:rPr>
                <w:rFonts w:ascii="Times New Roman" w:eastAsia="Calibri" w:hAnsi="Times New Roman" w:cs="Times New Roman"/>
                <w:sz w:val="20"/>
                <w:szCs w:val="20"/>
                <w:lang w:val="uk-UA"/>
              </w:rPr>
              <w:t xml:space="preserve">Пономаренко В.С.; </w:t>
            </w:r>
            <w:r>
              <w:rPr>
                <w:rFonts w:ascii="Times New Roman" w:eastAsia="Calibri" w:hAnsi="Times New Roman" w:cs="Times New Roman"/>
                <w:color w:val="auto"/>
                <w:sz w:val="20"/>
                <w:szCs w:val="20"/>
                <w:lang w:val="uk-UA"/>
              </w:rPr>
              <w:t xml:space="preserve"> </w:t>
            </w:r>
            <w:r>
              <w:rPr>
                <w:rFonts w:ascii="Times New Roman" w:eastAsia="Calibri" w:hAnsi="Times New Roman" w:cs="Times New Roman"/>
                <w:sz w:val="20"/>
                <w:szCs w:val="20"/>
                <w:lang w:val="uk-UA"/>
              </w:rPr>
              <w:t>Поліщук Н.М.;</w:t>
            </w:r>
            <w:r>
              <w:rPr>
                <w:rFonts w:ascii="Times New Roman" w:eastAsia="Calibri" w:hAnsi="Times New Roman" w:cs="Times New Roman"/>
                <w:color w:val="auto"/>
                <w:sz w:val="20"/>
                <w:szCs w:val="20"/>
                <w:lang w:val="uk-UA"/>
              </w:rPr>
              <w:t xml:space="preserve"> </w:t>
            </w:r>
          </w:p>
          <w:p w14:paraId="5F37609A" w14:textId="12569165" w:rsidR="005F4F3E" w:rsidRPr="005F4F3E" w:rsidRDefault="005F4F3E" w:rsidP="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color w:val="auto"/>
                <w:sz w:val="20"/>
                <w:szCs w:val="20"/>
                <w:lang w:val="uk-UA"/>
              </w:rPr>
              <w:t>Фіцайло С.С.</w:t>
            </w:r>
          </w:p>
        </w:tc>
      </w:tr>
      <w:tr w:rsidR="005F4F3E" w:rsidRPr="00CF723C" w14:paraId="642AB125"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B27364"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67</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01A1E2"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7</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AC6426"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 xml:space="preserve">Основи здоров ‘я. </w:t>
            </w:r>
            <w:r>
              <w:rPr>
                <w:rFonts w:ascii="Times New Roman" w:eastAsiaTheme="minorEastAsia" w:hAnsi="Times New Roman" w:cs="Times New Roman"/>
                <w:color w:val="auto"/>
                <w:sz w:val="20"/>
                <w:szCs w:val="20"/>
                <w:lang w:val="uk-UA"/>
              </w:rPr>
              <w:t xml:space="preserve">Навчальна </w:t>
            </w:r>
            <w:r>
              <w:rPr>
                <w:rFonts w:ascii="Times New Roman" w:eastAsiaTheme="minorEastAsia" w:hAnsi="Times New Roman" w:cs="Times New Roman"/>
                <w:color w:val="auto"/>
                <w:sz w:val="20"/>
                <w:szCs w:val="20"/>
                <w:lang w:val="ru-RU"/>
              </w:rPr>
              <w:t>програма для</w:t>
            </w:r>
            <w:r>
              <w:rPr>
                <w:rFonts w:ascii="Times New Roman" w:eastAsiaTheme="minorEastAsia" w:hAnsi="Times New Roman" w:cstheme="minorBidi"/>
                <w:color w:val="auto"/>
                <w:sz w:val="20"/>
                <w:szCs w:val="20"/>
                <w:lang w:val="ru-RU"/>
              </w:rPr>
              <w:t xml:space="preserve">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3A8215" w14:textId="34B45F2F" w:rsidR="005F4F3E" w:rsidRDefault="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Укладачі програми: Бойченко Т.Є.;</w:t>
            </w:r>
            <w:r>
              <w:rPr>
                <w:rFonts w:ascii="Times New Roman" w:eastAsia="Calibri" w:hAnsi="Times New Roman" w:cs="Times New Roman"/>
                <w:color w:val="auto"/>
                <w:sz w:val="20"/>
                <w:szCs w:val="20"/>
                <w:lang w:val="uk-UA"/>
              </w:rPr>
              <w:t xml:space="preserve"> </w:t>
            </w:r>
            <w:r>
              <w:rPr>
                <w:rFonts w:ascii="Times New Roman" w:eastAsia="Calibri" w:hAnsi="Times New Roman" w:cs="Times New Roman"/>
                <w:sz w:val="20"/>
                <w:szCs w:val="20"/>
                <w:lang w:val="uk-UA"/>
              </w:rPr>
              <w:t xml:space="preserve">Воронцова Т.В.; </w:t>
            </w:r>
          </w:p>
          <w:p w14:paraId="514B55F5" w14:textId="77777777" w:rsidR="005F4F3E" w:rsidRDefault="005F4F3E">
            <w:pPr>
              <w:widowControl/>
              <w:shd w:val="clear" w:color="auto" w:fill="FFFFFF"/>
              <w:spacing w:line="256" w:lineRule="auto"/>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 xml:space="preserve">Москаленко О.Л.; </w:t>
            </w:r>
          </w:p>
          <w:p w14:paraId="789D55F0" w14:textId="06B4631F" w:rsidR="005F4F3E" w:rsidRDefault="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Дерев'янко В.В.;</w:t>
            </w:r>
          </w:p>
          <w:p w14:paraId="46F6D132" w14:textId="522D6C99" w:rsidR="005F4F3E" w:rsidRDefault="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 xml:space="preserve">Пономаренко В.С.; </w:t>
            </w:r>
          </w:p>
          <w:p w14:paraId="579D71C1" w14:textId="6976731E" w:rsidR="005F4F3E" w:rsidRPr="005F4F3E" w:rsidRDefault="005F4F3E" w:rsidP="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Поліщук Н.М.;</w:t>
            </w:r>
            <w:r>
              <w:rPr>
                <w:rFonts w:ascii="Times New Roman" w:eastAsia="Calibri" w:hAnsi="Times New Roman" w:cs="Times New Roman"/>
                <w:color w:val="auto"/>
                <w:sz w:val="20"/>
                <w:szCs w:val="20"/>
                <w:lang w:val="uk-UA"/>
              </w:rPr>
              <w:t xml:space="preserve"> Фіцайло С.С.</w:t>
            </w:r>
          </w:p>
        </w:tc>
      </w:tr>
      <w:tr w:rsidR="005F4F3E" w:rsidRPr="00CF723C" w14:paraId="6CB21E35"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DABBA5"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68</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5D95A9"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8</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4363BD"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 xml:space="preserve">Основи здоров ‘я. </w:t>
            </w:r>
            <w:r>
              <w:rPr>
                <w:rFonts w:ascii="Times New Roman" w:eastAsiaTheme="minorEastAsia" w:hAnsi="Times New Roman" w:cs="Times New Roman"/>
                <w:color w:val="auto"/>
                <w:sz w:val="20"/>
                <w:szCs w:val="20"/>
                <w:lang w:val="uk-UA"/>
              </w:rPr>
              <w:t xml:space="preserve">Навчальна </w:t>
            </w:r>
            <w:r>
              <w:rPr>
                <w:rFonts w:ascii="Times New Roman" w:eastAsiaTheme="minorEastAsia" w:hAnsi="Times New Roman" w:cs="Times New Roman"/>
                <w:color w:val="auto"/>
                <w:sz w:val="20"/>
                <w:szCs w:val="20"/>
                <w:lang w:val="ru-RU"/>
              </w:rPr>
              <w:t>програма для</w:t>
            </w:r>
            <w:r>
              <w:rPr>
                <w:rFonts w:ascii="Times New Roman" w:eastAsiaTheme="minorEastAsia" w:hAnsi="Times New Roman" w:cstheme="minorBidi"/>
                <w:color w:val="auto"/>
                <w:sz w:val="20"/>
                <w:szCs w:val="20"/>
                <w:lang w:val="ru-RU"/>
              </w:rPr>
              <w:t xml:space="preserve">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23FC9A" w14:textId="17414437" w:rsidR="005F4F3E" w:rsidRDefault="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Укладачі програми: Бойченко Т.Є.;</w:t>
            </w:r>
            <w:r>
              <w:rPr>
                <w:rFonts w:ascii="Times New Roman" w:eastAsia="Calibri" w:hAnsi="Times New Roman" w:cs="Times New Roman"/>
                <w:color w:val="auto"/>
                <w:sz w:val="20"/>
                <w:szCs w:val="20"/>
                <w:lang w:val="uk-UA"/>
              </w:rPr>
              <w:t xml:space="preserve"> </w:t>
            </w:r>
            <w:r>
              <w:rPr>
                <w:rFonts w:ascii="Times New Roman" w:eastAsia="Calibri" w:hAnsi="Times New Roman" w:cs="Times New Roman"/>
                <w:sz w:val="20"/>
                <w:szCs w:val="20"/>
                <w:lang w:val="uk-UA"/>
              </w:rPr>
              <w:t xml:space="preserve">Воронцова Т.В.; </w:t>
            </w:r>
          </w:p>
          <w:p w14:paraId="209D4FED" w14:textId="77777777" w:rsidR="005F4F3E" w:rsidRDefault="005F4F3E">
            <w:pPr>
              <w:widowControl/>
              <w:shd w:val="clear" w:color="auto" w:fill="FFFFFF"/>
              <w:spacing w:line="256" w:lineRule="auto"/>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 xml:space="preserve">Москаленко О.Л.; </w:t>
            </w:r>
          </w:p>
          <w:p w14:paraId="559E8CF7" w14:textId="1DAA12BB" w:rsidR="005F4F3E" w:rsidRDefault="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Дерев'янко В.В.;</w:t>
            </w:r>
          </w:p>
          <w:p w14:paraId="5364150B" w14:textId="77777777" w:rsidR="005F4F3E" w:rsidRDefault="005F4F3E" w:rsidP="005F4F3E">
            <w:pPr>
              <w:widowControl/>
              <w:shd w:val="clear" w:color="auto" w:fill="FFFFFF"/>
              <w:spacing w:line="256" w:lineRule="auto"/>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 xml:space="preserve">Пономаренко В.С.; </w:t>
            </w:r>
          </w:p>
          <w:p w14:paraId="1F8C74B4" w14:textId="783CE683" w:rsidR="005F4F3E" w:rsidRPr="005F4F3E" w:rsidRDefault="005F4F3E" w:rsidP="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Поліщук Н.М.;</w:t>
            </w:r>
            <w:r>
              <w:rPr>
                <w:rFonts w:ascii="Times New Roman" w:eastAsia="Calibri" w:hAnsi="Times New Roman" w:cs="Times New Roman"/>
                <w:color w:val="auto"/>
                <w:sz w:val="20"/>
                <w:szCs w:val="20"/>
                <w:lang w:val="uk-UA"/>
              </w:rPr>
              <w:t xml:space="preserve"> Фіцайло С.С.</w:t>
            </w:r>
          </w:p>
        </w:tc>
      </w:tr>
      <w:tr w:rsidR="005F4F3E" w:rsidRPr="00CF723C" w14:paraId="380CBE2E"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3DC015"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69</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FE9D9A"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F0EAB9"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 xml:space="preserve">Основи здоров ‘я. </w:t>
            </w:r>
            <w:r>
              <w:rPr>
                <w:rFonts w:ascii="Times New Roman" w:eastAsiaTheme="minorEastAsia" w:hAnsi="Times New Roman" w:cs="Times New Roman"/>
                <w:color w:val="auto"/>
                <w:sz w:val="20"/>
                <w:szCs w:val="20"/>
                <w:lang w:val="uk-UA"/>
              </w:rPr>
              <w:t xml:space="preserve">Навчальна </w:t>
            </w:r>
            <w:r>
              <w:rPr>
                <w:rFonts w:ascii="Times New Roman" w:eastAsiaTheme="minorEastAsia" w:hAnsi="Times New Roman" w:cs="Times New Roman"/>
                <w:color w:val="auto"/>
                <w:sz w:val="20"/>
                <w:szCs w:val="20"/>
                <w:lang w:val="ru-RU"/>
              </w:rPr>
              <w:t>програма для</w:t>
            </w:r>
            <w:r>
              <w:rPr>
                <w:rFonts w:ascii="Times New Roman" w:eastAsiaTheme="minorEastAsia" w:hAnsi="Times New Roman" w:cstheme="minorBidi"/>
                <w:color w:val="auto"/>
                <w:sz w:val="20"/>
                <w:szCs w:val="20"/>
                <w:lang w:val="ru-RU"/>
              </w:rPr>
              <w:t xml:space="preserve">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E71D4B" w14:textId="1E10070A" w:rsidR="005F4F3E" w:rsidRDefault="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Укладачі програми: Бойченко Т.Є.;</w:t>
            </w:r>
            <w:r>
              <w:rPr>
                <w:rFonts w:ascii="Times New Roman" w:eastAsia="Calibri" w:hAnsi="Times New Roman" w:cs="Times New Roman"/>
                <w:color w:val="auto"/>
                <w:sz w:val="20"/>
                <w:szCs w:val="20"/>
                <w:lang w:val="uk-UA"/>
              </w:rPr>
              <w:t xml:space="preserve"> </w:t>
            </w:r>
            <w:r>
              <w:rPr>
                <w:rFonts w:ascii="Times New Roman" w:eastAsia="Calibri" w:hAnsi="Times New Roman" w:cs="Times New Roman"/>
                <w:sz w:val="20"/>
                <w:szCs w:val="20"/>
                <w:lang w:val="uk-UA"/>
              </w:rPr>
              <w:t xml:space="preserve">Воронцова Т.В.; </w:t>
            </w:r>
          </w:p>
          <w:p w14:paraId="33864A1A" w14:textId="77777777" w:rsidR="005F4F3E" w:rsidRDefault="005F4F3E">
            <w:pPr>
              <w:widowControl/>
              <w:shd w:val="clear" w:color="auto" w:fill="FFFFFF"/>
              <w:spacing w:line="256" w:lineRule="auto"/>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 xml:space="preserve">Москаленко О.Л.; </w:t>
            </w:r>
          </w:p>
          <w:p w14:paraId="595BA4E1" w14:textId="67EABDF5" w:rsidR="005F4F3E" w:rsidRDefault="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Дерев'янко В.В.;</w:t>
            </w:r>
          </w:p>
          <w:p w14:paraId="3CC431BE" w14:textId="77777777" w:rsidR="005F4F3E" w:rsidRDefault="005F4F3E">
            <w:pPr>
              <w:widowControl/>
              <w:shd w:val="clear" w:color="auto" w:fill="FFFFFF"/>
              <w:spacing w:line="256" w:lineRule="auto"/>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lastRenderedPageBreak/>
              <w:t>Пономаренко В.С.;</w:t>
            </w:r>
          </w:p>
          <w:p w14:paraId="13F9F527" w14:textId="3785FF1D" w:rsidR="005F4F3E" w:rsidRPr="005F4F3E" w:rsidRDefault="005F4F3E" w:rsidP="005F4F3E">
            <w:pPr>
              <w:widowControl/>
              <w:shd w:val="clear" w:color="auto" w:fill="FFFFFF"/>
              <w:spacing w:line="256" w:lineRule="auto"/>
              <w:rPr>
                <w:rFonts w:ascii="Times New Roman" w:eastAsia="Calibri" w:hAnsi="Times New Roman" w:cs="Times New Roman"/>
                <w:color w:val="auto"/>
                <w:sz w:val="20"/>
                <w:szCs w:val="20"/>
                <w:lang w:val="uk-UA"/>
              </w:rPr>
            </w:pPr>
            <w:r>
              <w:rPr>
                <w:rFonts w:ascii="Times New Roman" w:eastAsia="Calibri" w:hAnsi="Times New Roman" w:cs="Times New Roman"/>
                <w:sz w:val="20"/>
                <w:szCs w:val="20"/>
                <w:lang w:val="uk-UA"/>
              </w:rPr>
              <w:t xml:space="preserve"> Поліщук Н.М.;</w:t>
            </w:r>
            <w:r>
              <w:rPr>
                <w:rFonts w:ascii="Times New Roman" w:eastAsia="Calibri" w:hAnsi="Times New Roman" w:cs="Times New Roman"/>
                <w:color w:val="auto"/>
                <w:sz w:val="20"/>
                <w:szCs w:val="20"/>
                <w:lang w:val="uk-UA"/>
              </w:rPr>
              <w:t xml:space="preserve"> Фіцайло С.С.</w:t>
            </w:r>
          </w:p>
        </w:tc>
      </w:tr>
      <w:tr w:rsidR="005F4F3E" w:rsidRPr="00CF723C" w14:paraId="4607C44A"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E8C586"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lastRenderedPageBreak/>
              <w:t>70</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EE8537"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795929"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 xml:space="preserve">Модельна навчальна програма «Фізична культура.5-6 </w:t>
            </w:r>
            <w:proofErr w:type="gramStart"/>
            <w:r>
              <w:rPr>
                <w:rFonts w:ascii="Times New Roman" w:eastAsiaTheme="minorEastAsia" w:hAnsi="Times New Roman" w:cs="Times New Roman"/>
                <w:color w:val="auto"/>
                <w:sz w:val="20"/>
                <w:szCs w:val="20"/>
                <w:lang w:val="ru-RU"/>
              </w:rPr>
              <w:t>класи »</w:t>
            </w:r>
            <w:proofErr w:type="gramEnd"/>
            <w:r>
              <w:rPr>
                <w:rFonts w:ascii="Times New Roman" w:eastAsiaTheme="minorEastAsia" w:hAnsi="Times New Roman" w:cs="Times New Roman"/>
                <w:color w:val="auto"/>
                <w:sz w:val="20"/>
                <w:szCs w:val="20"/>
                <w:lang w:val="ru-RU"/>
              </w:rPr>
              <w:t xml:space="preserve"> 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BC709C" w14:textId="24162871"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Педан О.С., Коломоєць Г.А.</w:t>
            </w:r>
          </w:p>
          <w:p w14:paraId="7638DD52"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Боляк А.А. та інш.</w:t>
            </w:r>
          </w:p>
        </w:tc>
      </w:tr>
      <w:tr w:rsidR="005F4F3E" w:rsidRPr="00CF723C" w14:paraId="29584395"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021B5B"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71</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E04F0B"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6-9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4542CC" w14:textId="77777777" w:rsidR="005F4F3E" w:rsidRDefault="005F4F3E">
            <w:pPr>
              <w:keepNext/>
              <w:keepLines/>
              <w:widowControl/>
              <w:shd w:val="clear" w:color="auto" w:fill="FFFFFF"/>
              <w:spacing w:line="256" w:lineRule="auto"/>
              <w:outlineLvl w:val="2"/>
              <w:rPr>
                <w:rFonts w:ascii="Times New Roman" w:eastAsiaTheme="majorEastAsia" w:hAnsi="Times New Roman" w:cs="Times New Roman"/>
                <w:b/>
                <w:bCs/>
                <w:color w:val="000000" w:themeColor="text1"/>
                <w:sz w:val="20"/>
                <w:szCs w:val="20"/>
                <w:lang w:val="ru-RU"/>
              </w:rPr>
            </w:pPr>
            <w:r>
              <w:rPr>
                <w:rFonts w:ascii="Times New Roman" w:eastAsiaTheme="majorEastAsia" w:hAnsi="Times New Roman" w:cs="Times New Roman"/>
                <w:bCs/>
                <w:iCs/>
                <w:color w:val="000000" w:themeColor="text1"/>
                <w:sz w:val="20"/>
                <w:szCs w:val="20"/>
                <w:lang w:val="ru-RU"/>
              </w:rPr>
              <w:t xml:space="preserve">Фізична культура. Навчальна програма з фізичної культури для 5-9-х класів для загальноосвітніх навчальних закладів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2051DE" w14:textId="77777777" w:rsidR="005F4F3E" w:rsidRDefault="005F4F3E">
            <w:pPr>
              <w:widowControl/>
              <w:spacing w:line="256" w:lineRule="auto"/>
              <w:rPr>
                <w:rFonts w:ascii="Times New Roman" w:eastAsiaTheme="minorEastAsia" w:hAnsi="Times New Roman" w:cstheme="minorBidi"/>
                <w:color w:val="auto"/>
                <w:sz w:val="20"/>
                <w:szCs w:val="20"/>
                <w:lang w:val="uk-UA"/>
              </w:rPr>
            </w:pPr>
            <w:r>
              <w:rPr>
                <w:rFonts w:ascii="Times New Roman" w:eastAsiaTheme="minorEastAsia" w:hAnsi="Times New Roman" w:cstheme="minorBidi"/>
                <w:color w:val="auto"/>
                <w:sz w:val="20"/>
                <w:szCs w:val="20"/>
                <w:lang w:val="uk-UA"/>
              </w:rPr>
              <w:t>Авторський колектив:</w:t>
            </w:r>
          </w:p>
          <w:p w14:paraId="30F18F9C"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uk-UA"/>
              </w:rPr>
              <w:t>Тимчик М.В., Алексєйчук Є.Ю.,</w:t>
            </w:r>
            <w:r>
              <w:rPr>
                <w:rFonts w:ascii="Times New Roman" w:eastAsiaTheme="minorEastAsia" w:hAnsi="Times New Roman" w:cstheme="minorBidi"/>
                <w:color w:val="auto"/>
                <w:sz w:val="20"/>
                <w:szCs w:val="20"/>
                <w:lang w:val="ru-RU"/>
              </w:rPr>
              <w:t xml:space="preserve"> Деревянко В.В. та інші</w:t>
            </w:r>
          </w:p>
        </w:tc>
      </w:tr>
      <w:tr w:rsidR="005F4F3E" w:rsidRPr="00B83FCC" w14:paraId="1F84FDEB"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257FF3"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76</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AA586E" w14:textId="77777777" w:rsidR="005F4F3E" w:rsidRDefault="005F4F3E">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uk-UA"/>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0F54EB"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Модельна навчальна програма</w:t>
            </w:r>
          </w:p>
          <w:p w14:paraId="243996DC"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«Технології. 5-6 класи» </w:t>
            </w:r>
          </w:p>
          <w:p w14:paraId="505D4771"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8AABDE"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Авторський колектив: Терещук А.І., Абрамова О.В., Гащак В.М., </w:t>
            </w:r>
          </w:p>
          <w:p w14:paraId="53F03A1D"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Павич Н.М.</w:t>
            </w:r>
          </w:p>
        </w:tc>
      </w:tr>
      <w:tr w:rsidR="005F4F3E" w:rsidRPr="00B83FCC" w14:paraId="687705CB"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0DF125"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77</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E8EAF0" w14:textId="77777777" w:rsidR="005F4F3E" w:rsidRDefault="005F4F3E">
            <w:pPr>
              <w:widowControl/>
              <w:spacing w:line="276" w:lineRule="auto"/>
              <w:jc w:val="center"/>
              <w:rPr>
                <w:rFonts w:ascii="Times New Roman" w:eastAsiaTheme="minorEastAsia" w:hAnsi="Times New Roman" w:cstheme="minorBidi"/>
                <w:color w:val="auto"/>
                <w:sz w:val="20"/>
                <w:szCs w:val="20"/>
                <w:lang w:val="uk-UA"/>
              </w:rPr>
            </w:pPr>
            <w:r>
              <w:rPr>
                <w:rFonts w:ascii="Times New Roman" w:eastAsiaTheme="minorEastAsia" w:hAnsi="Times New Roman" w:cstheme="minorBidi"/>
                <w:color w:val="auto"/>
                <w:sz w:val="20"/>
                <w:szCs w:val="20"/>
                <w:lang w:val="uk-UA"/>
              </w:rPr>
              <w:t>5</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89D280"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Модельна навчальна програма</w:t>
            </w:r>
          </w:p>
          <w:p w14:paraId="715D661E"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«Технології. 5-6 класи»</w:t>
            </w:r>
          </w:p>
          <w:p w14:paraId="27238336"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8EF0E2" w14:textId="77777777"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Авторський колектив Ходзицька І.Ю., Горобець О.В., Медвідь О.Ю.</w:t>
            </w:r>
            <w:proofErr w:type="gramStart"/>
            <w:r>
              <w:rPr>
                <w:rFonts w:ascii="Times New Roman" w:eastAsiaTheme="minorEastAsia" w:hAnsi="Times New Roman" w:cstheme="minorBidi"/>
                <w:color w:val="auto"/>
                <w:sz w:val="20"/>
                <w:szCs w:val="20"/>
                <w:lang w:val="ru-RU"/>
              </w:rPr>
              <w:t>,  Пасічна</w:t>
            </w:r>
            <w:proofErr w:type="gramEnd"/>
            <w:r>
              <w:rPr>
                <w:rFonts w:ascii="Times New Roman" w:eastAsiaTheme="minorEastAsia" w:hAnsi="Times New Roman" w:cstheme="minorBidi"/>
                <w:color w:val="auto"/>
                <w:sz w:val="20"/>
                <w:szCs w:val="20"/>
                <w:lang w:val="ru-RU"/>
              </w:rPr>
              <w:t xml:space="preserve"> Т.С, </w:t>
            </w:r>
          </w:p>
          <w:p w14:paraId="3C04CE97" w14:textId="625F7EC3" w:rsidR="005F4F3E" w:rsidRDefault="005F4F3E">
            <w:pPr>
              <w:widowControl/>
              <w:spacing w:line="25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Приходько Ю.М.</w:t>
            </w:r>
          </w:p>
        </w:tc>
      </w:tr>
      <w:tr w:rsidR="005F4F3E" w:rsidRPr="00CF723C" w14:paraId="3E809433"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261E4E"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78</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655CD9"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6</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A7A162"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 xml:space="preserve">Трудове навчання. </w:t>
            </w:r>
            <w:r>
              <w:rPr>
                <w:rFonts w:ascii="Times New Roman" w:eastAsiaTheme="minorEastAsia" w:hAnsi="Times New Roman" w:cs="Times New Roman"/>
                <w:color w:val="auto"/>
                <w:sz w:val="20"/>
                <w:szCs w:val="20"/>
                <w:lang w:val="uk-UA"/>
              </w:rPr>
              <w:t xml:space="preserve">Навчальна </w:t>
            </w:r>
            <w:r>
              <w:rPr>
                <w:rFonts w:ascii="Times New Roman" w:eastAsiaTheme="minorEastAsia" w:hAnsi="Times New Roman" w:cs="Times New Roman"/>
                <w:color w:val="auto"/>
                <w:sz w:val="20"/>
                <w:szCs w:val="20"/>
                <w:lang w:val="ru-RU"/>
              </w:rPr>
              <w:t>програма для</w:t>
            </w:r>
            <w:r>
              <w:rPr>
                <w:rFonts w:ascii="Times New Roman" w:eastAsiaTheme="minorEastAsia" w:hAnsi="Times New Roman" w:cstheme="minorBidi"/>
                <w:color w:val="auto"/>
                <w:sz w:val="20"/>
                <w:szCs w:val="20"/>
                <w:lang w:val="ru-RU"/>
              </w:rPr>
              <w:t xml:space="preserve">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F9C03D" w14:textId="6EF2987D"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В.К. Сидоренко та інші</w:t>
            </w:r>
          </w:p>
        </w:tc>
      </w:tr>
      <w:tr w:rsidR="005F4F3E" w:rsidRPr="00CF723C" w14:paraId="521BE8A0"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C22EE2"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8D8371" w14:textId="77777777"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7-9</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F8831C" w14:textId="77777777"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 xml:space="preserve">Трудове навчання. </w:t>
            </w:r>
            <w:r>
              <w:rPr>
                <w:rFonts w:ascii="Times New Roman" w:eastAsiaTheme="minorEastAsia" w:hAnsi="Times New Roman" w:cs="Times New Roman"/>
                <w:color w:val="auto"/>
                <w:sz w:val="20"/>
                <w:szCs w:val="20"/>
                <w:lang w:val="uk-UA"/>
              </w:rPr>
              <w:t xml:space="preserve">Навчальна </w:t>
            </w:r>
            <w:r>
              <w:rPr>
                <w:rFonts w:ascii="Times New Roman" w:eastAsiaTheme="minorEastAsia" w:hAnsi="Times New Roman" w:cs="Times New Roman"/>
                <w:color w:val="auto"/>
                <w:sz w:val="20"/>
                <w:szCs w:val="20"/>
                <w:lang w:val="ru-RU"/>
              </w:rPr>
              <w:t>програма для</w:t>
            </w:r>
            <w:r>
              <w:rPr>
                <w:rFonts w:ascii="Times New Roman" w:eastAsiaTheme="minorEastAsia" w:hAnsi="Times New Roman" w:cstheme="minorBidi"/>
                <w:color w:val="auto"/>
                <w:sz w:val="20"/>
                <w:szCs w:val="20"/>
                <w:lang w:val="ru-RU"/>
              </w:rPr>
              <w:t xml:space="preserve"> загальноосвітніх навчальних закладів.</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059380" w14:textId="6B46D4D9" w:rsidR="005F4F3E" w:rsidRDefault="005F4F3E">
            <w:pPr>
              <w:widowControl/>
              <w:spacing w:line="256" w:lineRule="auto"/>
              <w:rPr>
                <w:rFonts w:ascii="Times New Roman" w:eastAsiaTheme="minorEastAsia" w:hAnsi="Times New Roman" w:cs="Times New Roman"/>
                <w:color w:val="auto"/>
                <w:sz w:val="20"/>
                <w:szCs w:val="20"/>
                <w:lang w:val="ru-RU"/>
              </w:rPr>
            </w:pPr>
            <w:r>
              <w:rPr>
                <w:rFonts w:ascii="Times New Roman" w:eastAsiaTheme="minorEastAsia" w:hAnsi="Times New Roman" w:cs="Times New Roman"/>
                <w:color w:val="auto"/>
                <w:sz w:val="20"/>
                <w:szCs w:val="20"/>
                <w:lang w:val="ru-RU"/>
              </w:rPr>
              <w:t>В.К. Сидоренко та інші</w:t>
            </w:r>
          </w:p>
        </w:tc>
      </w:tr>
      <w:tr w:rsidR="005F4F3E" w:rsidRPr="00CF723C" w14:paraId="0FDDA6B6"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F4C02"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33C27D" w14:textId="017B9EFD"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B9267A" w14:textId="48370929" w:rsidR="005F4F3E" w:rsidRPr="00825FF9" w:rsidRDefault="005F4F3E">
            <w:pPr>
              <w:widowControl/>
              <w:spacing w:line="256" w:lineRule="auto"/>
              <w:rPr>
                <w:rFonts w:ascii="Times New Roman" w:eastAsiaTheme="minorEastAsia" w:hAnsi="Times New Roman" w:cs="Times New Roman"/>
                <w:color w:val="auto"/>
                <w:sz w:val="20"/>
                <w:szCs w:val="20"/>
                <w:lang w:val="ru-RU"/>
              </w:rPr>
            </w:pPr>
            <w:r w:rsidRPr="00825FF9">
              <w:rPr>
                <w:rFonts w:ascii="Times New Roman" w:hAnsi="Times New Roman" w:cs="Times New Roman"/>
                <w:sz w:val="20"/>
                <w:szCs w:val="20"/>
              </w:rPr>
              <w:t>Технології. 10–12 класи. Поглиблений рівень</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5F3D4" w14:textId="12589FEA" w:rsidR="005F4F3E" w:rsidRDefault="005F4F3E">
            <w:pPr>
              <w:widowControl/>
              <w:spacing w:line="256" w:lineRule="auto"/>
              <w:rPr>
                <w:rFonts w:ascii="Times New Roman" w:eastAsiaTheme="minorEastAsia" w:hAnsi="Times New Roman" w:cs="Times New Roman"/>
                <w:color w:val="auto"/>
                <w:sz w:val="20"/>
                <w:szCs w:val="20"/>
                <w:lang w:val="ru-RU"/>
              </w:rPr>
            </w:pPr>
            <w:r w:rsidRPr="00825FF9">
              <w:rPr>
                <w:rFonts w:ascii="Times New Roman" w:eastAsiaTheme="minorEastAsia" w:hAnsi="Times New Roman" w:cs="Times New Roman"/>
                <w:color w:val="auto"/>
                <w:sz w:val="20"/>
                <w:szCs w:val="20"/>
                <w:lang w:val="uk-UA"/>
              </w:rPr>
              <w:t>І. Ю. Ходзицька, О. В. Горобець, О. Ю. Медвідь, М. Д. Палійчук, Т. С. Пасічна Ю. М. Приходько</w:t>
            </w:r>
          </w:p>
        </w:tc>
      </w:tr>
      <w:tr w:rsidR="005F4F3E" w:rsidRPr="00CF723C" w14:paraId="263B49AA"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8C894" w14:textId="77777777" w:rsidR="005F4F3E" w:rsidRDefault="005F4F3E">
            <w:pPr>
              <w:widowControl/>
              <w:numPr>
                <w:ilvl w:val="0"/>
                <w:numId w:val="5"/>
              </w:numPr>
              <w:spacing w:line="276" w:lineRule="auto"/>
              <w:rPr>
                <w:rFonts w:ascii="Times New Roman" w:eastAsiaTheme="minorEastAsia" w:hAnsi="Times New Roman" w:cstheme="minorBidi"/>
                <w:color w:val="auto"/>
                <w:sz w:val="20"/>
                <w:szCs w:val="20"/>
                <w:lang w:val="ru-RU"/>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139AED" w14:textId="4F0FA413" w:rsidR="005F4F3E" w:rsidRDefault="005F4F3E">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B42AD" w14:textId="764D19ED" w:rsidR="005F4F3E" w:rsidRPr="005F4F3E" w:rsidRDefault="005F4F3E">
            <w:pPr>
              <w:widowControl/>
              <w:spacing w:line="256" w:lineRule="auto"/>
              <w:rPr>
                <w:rFonts w:ascii="Times New Roman" w:hAnsi="Times New Roman" w:cs="Times New Roman"/>
                <w:sz w:val="20"/>
                <w:szCs w:val="20"/>
                <w:lang w:val="ru-RU"/>
              </w:rPr>
            </w:pPr>
            <w:r w:rsidRPr="005F4F3E">
              <w:rPr>
                <w:rFonts w:ascii="Times New Roman" w:hAnsi="Times New Roman" w:cs="Times New Roman"/>
                <w:sz w:val="20"/>
                <w:szCs w:val="20"/>
                <w:lang w:val="uk-UA"/>
              </w:rPr>
              <w:t>Українська мова. 10–12 класи. Поглиблений рівень» 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9B2C0" w14:textId="1F6A26CD" w:rsidR="005F4F3E" w:rsidRPr="00825FF9" w:rsidRDefault="00BD004C">
            <w:pPr>
              <w:widowControl/>
              <w:spacing w:line="256" w:lineRule="auto"/>
              <w:rPr>
                <w:rFonts w:ascii="Times New Roman" w:eastAsiaTheme="minorEastAsia" w:hAnsi="Times New Roman" w:cs="Times New Roman"/>
                <w:color w:val="auto"/>
                <w:sz w:val="20"/>
                <w:szCs w:val="20"/>
                <w:lang w:val="uk-UA"/>
              </w:rPr>
            </w:pPr>
            <w:r w:rsidRPr="00BD004C">
              <w:rPr>
                <w:rFonts w:ascii="Times New Roman" w:eastAsiaTheme="minorEastAsia" w:hAnsi="Times New Roman" w:cs="Times New Roman"/>
                <w:color w:val="auto"/>
                <w:sz w:val="20"/>
                <w:szCs w:val="20"/>
                <w:lang w:val="uk-UA"/>
              </w:rPr>
              <w:t>Заболотний О. В., Заболотний В. В., Мусянович Т. В., Плівачук К. В., Попова Т. Д.</w:t>
            </w:r>
          </w:p>
        </w:tc>
      </w:tr>
      <w:tr w:rsidR="00BD004C" w:rsidRPr="00CF723C" w14:paraId="71D7C175"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0B876" w14:textId="77777777" w:rsidR="00BD004C" w:rsidRDefault="00BD004C">
            <w:pPr>
              <w:widowControl/>
              <w:numPr>
                <w:ilvl w:val="0"/>
                <w:numId w:val="5"/>
              </w:numPr>
              <w:spacing w:line="276" w:lineRule="auto"/>
              <w:rPr>
                <w:rFonts w:ascii="Times New Roman" w:eastAsiaTheme="minorEastAsia" w:hAnsi="Times New Roman" w:cstheme="minorBidi"/>
                <w:color w:val="auto"/>
                <w:sz w:val="20"/>
                <w:szCs w:val="20"/>
                <w:lang w:val="ru-RU"/>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415E9D" w14:textId="002C90D0" w:rsidR="00BD004C" w:rsidRDefault="00BD004C">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D7550D" w14:textId="1DC0226F" w:rsidR="00BD004C" w:rsidRPr="005F4F3E" w:rsidRDefault="00BD004C">
            <w:pPr>
              <w:widowControl/>
              <w:spacing w:line="256" w:lineRule="auto"/>
              <w:rPr>
                <w:rFonts w:ascii="Times New Roman" w:hAnsi="Times New Roman" w:cs="Times New Roman"/>
                <w:sz w:val="20"/>
                <w:szCs w:val="20"/>
                <w:lang w:val="uk-UA"/>
              </w:rPr>
            </w:pPr>
            <w:r w:rsidRPr="00BD004C">
              <w:rPr>
                <w:rFonts w:ascii="Times New Roman" w:hAnsi="Times New Roman" w:cs="Times New Roman"/>
                <w:sz w:val="20"/>
                <w:szCs w:val="20"/>
                <w:lang w:val="uk-UA"/>
              </w:rPr>
              <w:t>Українська література. 10-12 класи. Поглиблений рівень" 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E6870C" w14:textId="0939A3F6" w:rsidR="00BD004C" w:rsidRPr="00BD004C" w:rsidRDefault="00BD004C">
            <w:pPr>
              <w:widowControl/>
              <w:spacing w:line="256" w:lineRule="auto"/>
              <w:rPr>
                <w:rFonts w:ascii="Times New Roman" w:eastAsiaTheme="minorEastAsia" w:hAnsi="Times New Roman" w:cs="Times New Roman"/>
                <w:color w:val="auto"/>
                <w:sz w:val="20"/>
                <w:szCs w:val="20"/>
                <w:lang w:val="uk-UA"/>
              </w:rPr>
            </w:pPr>
            <w:r w:rsidRPr="00BD004C">
              <w:rPr>
                <w:rFonts w:ascii="Times New Roman" w:eastAsiaTheme="minorEastAsia" w:hAnsi="Times New Roman" w:cs="Times New Roman"/>
                <w:color w:val="auto"/>
                <w:sz w:val="20"/>
                <w:szCs w:val="20"/>
                <w:lang w:val="uk-UA"/>
              </w:rPr>
              <w:t>Яценко Т.О., Пахаренко В.І., Тригуб І.А.</w:t>
            </w:r>
          </w:p>
        </w:tc>
      </w:tr>
      <w:tr w:rsidR="00BD004C" w:rsidRPr="00825FF9" w14:paraId="3C620C59"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04306" w14:textId="77777777" w:rsidR="00BD004C" w:rsidRDefault="00BD004C">
            <w:pPr>
              <w:widowControl/>
              <w:numPr>
                <w:ilvl w:val="0"/>
                <w:numId w:val="5"/>
              </w:numPr>
              <w:spacing w:line="276" w:lineRule="auto"/>
              <w:rPr>
                <w:rFonts w:ascii="Times New Roman" w:eastAsiaTheme="minorEastAsia" w:hAnsi="Times New Roman" w:cstheme="minorBidi"/>
                <w:color w:val="auto"/>
                <w:sz w:val="20"/>
                <w:szCs w:val="20"/>
                <w:lang w:val="ru-RU"/>
              </w:rPr>
            </w:pP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D83658" w14:textId="5AC9BBC9" w:rsidR="00BD004C" w:rsidRDefault="00BD004C">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3343DF" w14:textId="16E19689" w:rsidR="00BD004C" w:rsidRPr="00BD004C" w:rsidRDefault="00BD004C" w:rsidP="00BD004C">
            <w:pPr>
              <w:widowControl/>
              <w:spacing w:line="256" w:lineRule="auto"/>
              <w:rPr>
                <w:rFonts w:ascii="Times New Roman" w:hAnsi="Times New Roman" w:cs="Times New Roman"/>
                <w:sz w:val="20"/>
                <w:szCs w:val="20"/>
                <w:lang w:val="uk-UA"/>
              </w:rPr>
            </w:pPr>
            <w:r w:rsidRPr="00BD004C">
              <w:rPr>
                <w:rFonts w:ascii="Times New Roman" w:hAnsi="Times New Roman" w:cs="Times New Roman"/>
                <w:sz w:val="20"/>
                <w:szCs w:val="20"/>
                <w:lang w:val="uk-UA"/>
              </w:rPr>
              <w:t>Штучний інтелект і суспільство. 10-12 класи. Профільна середня</w:t>
            </w:r>
            <w:r>
              <w:rPr>
                <w:rFonts w:ascii="Times New Roman" w:hAnsi="Times New Roman" w:cs="Times New Roman"/>
                <w:sz w:val="20"/>
                <w:szCs w:val="20"/>
                <w:lang w:val="uk-UA"/>
              </w:rPr>
              <w:t xml:space="preserve"> </w:t>
            </w:r>
            <w:r w:rsidRPr="00BD004C">
              <w:rPr>
                <w:rFonts w:ascii="Times New Roman" w:hAnsi="Times New Roman" w:cs="Times New Roman"/>
                <w:sz w:val="20"/>
                <w:szCs w:val="20"/>
                <w:lang w:val="uk-UA"/>
              </w:rPr>
              <w:t>освіта. Основний / Поглиблений рівень»</w:t>
            </w:r>
          </w:p>
          <w:p w14:paraId="3BA97681" w14:textId="6CFDF49B" w:rsidR="00BD004C" w:rsidRPr="00BD004C" w:rsidRDefault="00BD004C">
            <w:pPr>
              <w:widowControl/>
              <w:spacing w:line="256" w:lineRule="auto"/>
              <w:rPr>
                <w:rFonts w:ascii="Times New Roman" w:hAnsi="Times New Roman" w:cs="Times New Roman"/>
                <w:sz w:val="20"/>
                <w:szCs w:val="20"/>
                <w:lang w:val="uk-UA"/>
              </w:rPr>
            </w:pPr>
            <w:r w:rsidRPr="00BD004C">
              <w:rPr>
                <w:rFonts w:ascii="Times New Roman" w:hAnsi="Times New Roman" w:cs="Times New Roman"/>
                <w:sz w:val="20"/>
                <w:szCs w:val="20"/>
                <w:lang w:val="uk-UA"/>
              </w:rPr>
              <w:t>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416F8" w14:textId="548E2A6A" w:rsidR="00BD004C" w:rsidRPr="00BD004C" w:rsidRDefault="00BD004C">
            <w:pPr>
              <w:widowControl/>
              <w:spacing w:line="256" w:lineRule="auto"/>
              <w:rPr>
                <w:rFonts w:ascii="Times New Roman" w:eastAsiaTheme="minorEastAsia" w:hAnsi="Times New Roman" w:cs="Times New Roman"/>
                <w:color w:val="auto"/>
                <w:sz w:val="20"/>
                <w:szCs w:val="20"/>
                <w:lang w:val="uk-UA"/>
              </w:rPr>
            </w:pPr>
            <w:r w:rsidRPr="00BD004C">
              <w:rPr>
                <w:rFonts w:ascii="Times New Roman" w:eastAsiaTheme="minorEastAsia" w:hAnsi="Times New Roman" w:cs="Times New Roman"/>
                <w:color w:val="auto"/>
                <w:sz w:val="20"/>
                <w:szCs w:val="20"/>
                <w:lang w:val="uk-UA"/>
              </w:rPr>
              <w:t>Бородатюк А., Саута С.</w:t>
            </w:r>
          </w:p>
        </w:tc>
      </w:tr>
      <w:tr w:rsidR="00BD004C" w:rsidRPr="00CF723C" w14:paraId="4497A080"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39E522" w14:textId="07F52904" w:rsidR="00BD004C" w:rsidRDefault="00BD004C">
            <w:pPr>
              <w:widowControl/>
              <w:numPr>
                <w:ilvl w:val="0"/>
                <w:numId w:val="5"/>
              </w:numPr>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5</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83268" w14:textId="3C885548" w:rsidR="00BD004C" w:rsidRDefault="00BD004C">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2665F" w14:textId="165D9D0A" w:rsidR="00BD004C" w:rsidRPr="00BD004C" w:rsidRDefault="00BD004C" w:rsidP="00BD004C">
            <w:pPr>
              <w:widowControl/>
              <w:spacing w:line="256" w:lineRule="auto"/>
              <w:rPr>
                <w:rFonts w:ascii="Times New Roman" w:hAnsi="Times New Roman" w:cs="Times New Roman"/>
                <w:sz w:val="20"/>
                <w:szCs w:val="20"/>
                <w:lang w:val="uk-UA"/>
              </w:rPr>
            </w:pPr>
            <w:r w:rsidRPr="00BD004C">
              <w:rPr>
                <w:rFonts w:ascii="Times New Roman" w:hAnsi="Times New Roman" w:cs="Times New Roman"/>
                <w:sz w:val="20"/>
                <w:szCs w:val="20"/>
                <w:lang w:val="uk-UA"/>
              </w:rPr>
              <w:t xml:space="preserve"> Інформатика. 10–12 клас. Поглиблений рівень</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2E12E5" w14:textId="19C5522C" w:rsidR="00BD004C" w:rsidRPr="00BD004C" w:rsidRDefault="00BD004C">
            <w:pPr>
              <w:widowControl/>
              <w:spacing w:line="256" w:lineRule="auto"/>
              <w:rPr>
                <w:rFonts w:ascii="Times New Roman" w:eastAsiaTheme="minorEastAsia" w:hAnsi="Times New Roman" w:cs="Times New Roman"/>
                <w:color w:val="auto"/>
                <w:sz w:val="20"/>
                <w:szCs w:val="20"/>
                <w:lang w:val="uk-UA"/>
              </w:rPr>
            </w:pPr>
            <w:r w:rsidRPr="00BD004C">
              <w:rPr>
                <w:rFonts w:ascii="Times New Roman" w:eastAsiaTheme="minorEastAsia" w:hAnsi="Times New Roman" w:cs="Times New Roman"/>
                <w:color w:val="auto"/>
                <w:sz w:val="20"/>
                <w:szCs w:val="20"/>
                <w:lang w:val="uk-UA"/>
              </w:rPr>
              <w:t>Арзубов М.О., Забазнова А.О.</w:t>
            </w:r>
          </w:p>
        </w:tc>
      </w:tr>
      <w:tr w:rsidR="00BD004C" w:rsidRPr="00825FF9" w14:paraId="13A34A4C"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F8F4F" w14:textId="0E11BE44" w:rsidR="00BD004C" w:rsidRDefault="00BD004C" w:rsidP="00BD004C">
            <w:pPr>
              <w:widowControl/>
              <w:spacing w:line="276" w:lineRule="auto"/>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 xml:space="preserve">      52</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96EA4" w14:textId="3ABBB124" w:rsidR="00BD004C" w:rsidRDefault="00BD004C">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6521D" w14:textId="511E67F1" w:rsidR="00BD004C" w:rsidRPr="00BD004C" w:rsidRDefault="00BD004C" w:rsidP="00BD004C">
            <w:pPr>
              <w:widowControl/>
              <w:spacing w:line="256" w:lineRule="auto"/>
              <w:rPr>
                <w:rFonts w:ascii="Times New Roman" w:hAnsi="Times New Roman" w:cs="Times New Roman"/>
                <w:sz w:val="20"/>
                <w:szCs w:val="20"/>
                <w:lang w:val="uk-UA"/>
              </w:rPr>
            </w:pPr>
            <w:r w:rsidRPr="00BD004C">
              <w:rPr>
                <w:rFonts w:ascii="Times New Roman" w:hAnsi="Times New Roman" w:cs="Times New Roman"/>
                <w:sz w:val="20"/>
                <w:szCs w:val="20"/>
                <w:lang w:val="uk-UA"/>
              </w:rPr>
              <w:t>Інформатика. 10–12 клас »: курс в межах профілю «Графічний дизайн»</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68DAEC" w14:textId="29067F37" w:rsidR="00BD004C" w:rsidRPr="00BD004C" w:rsidRDefault="00BD004C">
            <w:pPr>
              <w:widowControl/>
              <w:spacing w:line="256" w:lineRule="auto"/>
              <w:rPr>
                <w:rFonts w:ascii="Times New Roman" w:eastAsiaTheme="minorEastAsia" w:hAnsi="Times New Roman" w:cs="Times New Roman"/>
                <w:color w:val="auto"/>
                <w:sz w:val="20"/>
                <w:szCs w:val="20"/>
                <w:lang w:val="uk-UA"/>
              </w:rPr>
            </w:pPr>
            <w:r w:rsidRPr="00BD004C">
              <w:rPr>
                <w:rFonts w:ascii="Times New Roman" w:eastAsiaTheme="minorEastAsia" w:hAnsi="Times New Roman" w:cs="Times New Roman"/>
                <w:color w:val="auto"/>
                <w:sz w:val="20"/>
                <w:szCs w:val="20"/>
                <w:lang w:val="uk-UA"/>
              </w:rPr>
              <w:t>В. О. Потієнко</w:t>
            </w:r>
          </w:p>
        </w:tc>
      </w:tr>
      <w:tr w:rsidR="00BD004C" w:rsidRPr="00CF723C" w14:paraId="7DF7A968"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B17868" w14:textId="3DAE03F7" w:rsidR="00BD004C" w:rsidRDefault="00BD004C" w:rsidP="00BD004C">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53</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51361" w14:textId="3F99D0D9" w:rsidR="00BD004C" w:rsidRDefault="00533716">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57C22" w14:textId="4C04E695" w:rsidR="00BD004C" w:rsidRPr="00BD004C" w:rsidRDefault="00533716" w:rsidP="00BD004C">
            <w:pPr>
              <w:widowControl/>
              <w:spacing w:line="256" w:lineRule="auto"/>
              <w:rPr>
                <w:rFonts w:ascii="Times New Roman" w:hAnsi="Times New Roman" w:cs="Times New Roman"/>
                <w:sz w:val="20"/>
                <w:szCs w:val="20"/>
                <w:lang w:val="uk-UA"/>
              </w:rPr>
            </w:pPr>
            <w:r w:rsidRPr="00533716">
              <w:rPr>
                <w:rFonts w:ascii="Times New Roman" w:hAnsi="Times New Roman" w:cs="Times New Roman"/>
                <w:sz w:val="20"/>
                <w:szCs w:val="20"/>
                <w:lang w:val="uk-UA"/>
              </w:rPr>
              <w:t>Українська мова.10-12 класи. Основний рівень" 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97DCA0" w14:textId="687B703C" w:rsidR="00BD004C" w:rsidRPr="00BD004C" w:rsidRDefault="00533716">
            <w:pPr>
              <w:widowControl/>
              <w:spacing w:line="256" w:lineRule="auto"/>
              <w:rPr>
                <w:rFonts w:ascii="Times New Roman" w:eastAsiaTheme="minorEastAsia" w:hAnsi="Times New Roman" w:cs="Times New Roman"/>
                <w:color w:val="auto"/>
                <w:sz w:val="20"/>
                <w:szCs w:val="20"/>
                <w:lang w:val="uk-UA"/>
              </w:rPr>
            </w:pPr>
            <w:r w:rsidRPr="00533716">
              <w:rPr>
                <w:rFonts w:ascii="Times New Roman" w:eastAsiaTheme="minorEastAsia" w:hAnsi="Times New Roman" w:cs="Times New Roman"/>
                <w:color w:val="auto"/>
                <w:sz w:val="20"/>
                <w:szCs w:val="20"/>
                <w:lang w:val="uk-UA"/>
              </w:rPr>
              <w:t>Заболотний О.В., Заболотний В.В., Мусянович Т.В., Плівачук К.В., Попова Т.Д</w:t>
            </w:r>
          </w:p>
        </w:tc>
      </w:tr>
      <w:tr w:rsidR="00533716" w:rsidRPr="00CF723C" w14:paraId="5866812F"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A427CA" w14:textId="39368879" w:rsidR="00533716" w:rsidRDefault="00533716" w:rsidP="00BD004C">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54</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73670" w14:textId="30612DD5" w:rsidR="00533716" w:rsidRDefault="00533716">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35ED25" w14:textId="77777777" w:rsidR="00533716" w:rsidRPr="00533716" w:rsidRDefault="00533716" w:rsidP="00533716">
            <w:pPr>
              <w:widowControl/>
              <w:spacing w:line="256" w:lineRule="auto"/>
              <w:rPr>
                <w:rFonts w:ascii="Times New Roman" w:hAnsi="Times New Roman" w:cs="Times New Roman"/>
                <w:sz w:val="20"/>
                <w:szCs w:val="20"/>
                <w:lang w:val="uk-UA"/>
              </w:rPr>
            </w:pPr>
            <w:r w:rsidRPr="00533716">
              <w:rPr>
                <w:rFonts w:ascii="Times New Roman" w:hAnsi="Times New Roman" w:cs="Times New Roman"/>
                <w:sz w:val="20"/>
                <w:szCs w:val="20"/>
                <w:lang w:val="uk-UA"/>
              </w:rPr>
              <w:t>Іноземна мова 10-12 класи»</w:t>
            </w:r>
          </w:p>
          <w:p w14:paraId="47106085" w14:textId="5A57EB30" w:rsidR="00533716" w:rsidRPr="00533716" w:rsidRDefault="00533716" w:rsidP="00BD004C">
            <w:pPr>
              <w:widowControl/>
              <w:spacing w:line="256" w:lineRule="auto"/>
              <w:rPr>
                <w:rFonts w:ascii="Times New Roman" w:hAnsi="Times New Roman" w:cs="Times New Roman"/>
                <w:sz w:val="20"/>
                <w:szCs w:val="20"/>
                <w:lang w:val="uk-UA"/>
              </w:rPr>
            </w:pPr>
            <w:r w:rsidRPr="00533716">
              <w:rPr>
                <w:rFonts w:ascii="Times New Roman" w:hAnsi="Times New Roman" w:cs="Times New Roman"/>
                <w:sz w:val="20"/>
                <w:szCs w:val="20"/>
                <w:lang w:val="uk-UA"/>
              </w:rPr>
              <w:t>(основний рівень) для закладів профільної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AED21F" w14:textId="77777777" w:rsidR="00533716" w:rsidRPr="00533716" w:rsidRDefault="00533716" w:rsidP="00533716">
            <w:pPr>
              <w:widowControl/>
              <w:spacing w:line="256" w:lineRule="auto"/>
              <w:rPr>
                <w:rFonts w:ascii="Times New Roman" w:eastAsiaTheme="minorEastAsia" w:hAnsi="Times New Roman" w:cs="Times New Roman"/>
                <w:color w:val="auto"/>
                <w:sz w:val="20"/>
                <w:szCs w:val="20"/>
                <w:lang w:val="uk-UA"/>
              </w:rPr>
            </w:pPr>
            <w:r w:rsidRPr="00533716">
              <w:rPr>
                <w:rFonts w:ascii="Times New Roman" w:eastAsiaTheme="minorEastAsia" w:hAnsi="Times New Roman" w:cs="Times New Roman"/>
                <w:color w:val="auto"/>
                <w:sz w:val="20"/>
                <w:szCs w:val="20"/>
                <w:lang w:val="uk-UA"/>
              </w:rPr>
              <w:t>Шаленко О.П., Коваленко О.Я., Тріфан М.С., Терентьєва Г.П.,</w:t>
            </w:r>
          </w:p>
          <w:p w14:paraId="5A53B57E" w14:textId="79E682C6" w:rsidR="00533716" w:rsidRPr="00533716" w:rsidRDefault="00533716">
            <w:pPr>
              <w:widowControl/>
              <w:spacing w:line="256" w:lineRule="auto"/>
              <w:rPr>
                <w:rFonts w:ascii="Times New Roman" w:eastAsiaTheme="minorEastAsia" w:hAnsi="Times New Roman" w:cs="Times New Roman"/>
                <w:color w:val="auto"/>
                <w:sz w:val="20"/>
                <w:szCs w:val="20"/>
                <w:lang w:val="uk-UA"/>
              </w:rPr>
            </w:pPr>
            <w:r w:rsidRPr="00533716">
              <w:rPr>
                <w:rFonts w:ascii="Times New Roman" w:eastAsiaTheme="minorEastAsia" w:hAnsi="Times New Roman" w:cs="Times New Roman"/>
                <w:color w:val="auto"/>
                <w:sz w:val="20"/>
                <w:szCs w:val="20"/>
                <w:lang w:val="uk-UA"/>
              </w:rPr>
              <w:t>Арцимєєва Д.В., Рацюк О.І.</w:t>
            </w:r>
          </w:p>
        </w:tc>
      </w:tr>
      <w:tr w:rsidR="00533716" w:rsidRPr="00CF723C" w14:paraId="30D93DBA"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64358" w14:textId="43456FD6" w:rsidR="00533716" w:rsidRDefault="00533716" w:rsidP="00BD004C">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55</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B2630E" w14:textId="259DEAED" w:rsidR="00533716" w:rsidRDefault="00533716">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8EF2FE" w14:textId="08C84315" w:rsidR="00533716" w:rsidRPr="00533716" w:rsidRDefault="00533716" w:rsidP="00533716">
            <w:pPr>
              <w:widowControl/>
              <w:spacing w:line="256" w:lineRule="auto"/>
              <w:rPr>
                <w:rFonts w:ascii="Times New Roman" w:hAnsi="Times New Roman" w:cs="Times New Roman"/>
                <w:sz w:val="20"/>
                <w:szCs w:val="20"/>
                <w:lang w:val="uk-UA"/>
              </w:rPr>
            </w:pPr>
            <w:r w:rsidRPr="00533716">
              <w:rPr>
                <w:rFonts w:ascii="Times New Roman" w:hAnsi="Times New Roman" w:cs="Times New Roman"/>
                <w:sz w:val="20"/>
                <w:szCs w:val="20"/>
                <w:lang w:val="uk-UA"/>
              </w:rPr>
              <w:t>Ділове спілкування іноземною мовою та публічні виступи. Профільна середня освіта. Поглиблений рівень» 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B4485" w14:textId="77777777" w:rsidR="00533716" w:rsidRPr="00533716" w:rsidRDefault="00533716" w:rsidP="00533716">
            <w:pPr>
              <w:widowControl/>
              <w:spacing w:line="256" w:lineRule="auto"/>
              <w:rPr>
                <w:rFonts w:ascii="Times New Roman" w:eastAsiaTheme="minorEastAsia" w:hAnsi="Times New Roman" w:cs="Times New Roman"/>
                <w:color w:val="auto"/>
                <w:sz w:val="20"/>
                <w:szCs w:val="20"/>
                <w:lang w:val="uk-UA"/>
              </w:rPr>
            </w:pPr>
            <w:r w:rsidRPr="00533716">
              <w:rPr>
                <w:rFonts w:ascii="Times New Roman" w:eastAsiaTheme="minorEastAsia" w:hAnsi="Times New Roman" w:cs="Times New Roman"/>
                <w:color w:val="auto"/>
                <w:sz w:val="20"/>
                <w:szCs w:val="20"/>
                <w:lang w:val="uk-UA"/>
              </w:rPr>
              <w:t>Шаленко О.П., Коваленко О.Я., Тріфан М.С., Терентьєва Г.П.,</w:t>
            </w:r>
          </w:p>
          <w:p w14:paraId="270CCB1F" w14:textId="4C6095DB" w:rsidR="00533716" w:rsidRPr="00533716" w:rsidRDefault="00533716" w:rsidP="00533716">
            <w:pPr>
              <w:widowControl/>
              <w:spacing w:line="256" w:lineRule="auto"/>
              <w:rPr>
                <w:rFonts w:ascii="Times New Roman" w:eastAsiaTheme="minorEastAsia" w:hAnsi="Times New Roman" w:cs="Times New Roman"/>
                <w:color w:val="auto"/>
                <w:sz w:val="20"/>
                <w:szCs w:val="20"/>
                <w:lang w:val="uk-UA"/>
              </w:rPr>
            </w:pPr>
            <w:r w:rsidRPr="00533716">
              <w:rPr>
                <w:rFonts w:ascii="Times New Roman" w:eastAsiaTheme="minorEastAsia" w:hAnsi="Times New Roman" w:cs="Times New Roman"/>
                <w:color w:val="auto"/>
                <w:sz w:val="20"/>
                <w:szCs w:val="20"/>
                <w:lang w:val="uk-UA"/>
              </w:rPr>
              <w:t>Арцимєєва Д.В., Рацюк О.І.</w:t>
            </w:r>
          </w:p>
        </w:tc>
      </w:tr>
      <w:tr w:rsidR="00533716" w:rsidRPr="00CF723C" w14:paraId="1C574D18"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DA7E3D" w14:textId="06F0AFB2" w:rsidR="00533716" w:rsidRDefault="00533716" w:rsidP="00BD004C">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54</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29AB6D" w14:textId="3B2E9FC7" w:rsidR="00533716" w:rsidRDefault="00533716">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06A4D2" w14:textId="543D6FD5" w:rsidR="00533716" w:rsidRPr="00533716" w:rsidRDefault="00533716" w:rsidP="00533716">
            <w:pPr>
              <w:widowControl/>
              <w:spacing w:line="256" w:lineRule="auto"/>
              <w:rPr>
                <w:rFonts w:ascii="Times New Roman" w:hAnsi="Times New Roman" w:cs="Times New Roman"/>
                <w:sz w:val="20"/>
                <w:szCs w:val="20"/>
                <w:lang w:val="uk-UA"/>
              </w:rPr>
            </w:pPr>
            <w:r w:rsidRPr="00533716">
              <w:rPr>
                <w:rFonts w:ascii="Times New Roman" w:hAnsi="Times New Roman" w:cs="Times New Roman"/>
                <w:sz w:val="20"/>
                <w:szCs w:val="20"/>
                <w:lang w:val="uk-UA"/>
              </w:rPr>
              <w:t>Інтегрований курс літератур. 10</w:t>
            </w:r>
            <w:r>
              <w:rPr>
                <w:rFonts w:ascii="Times New Roman" w:hAnsi="Times New Roman" w:cs="Times New Roman"/>
                <w:sz w:val="20"/>
                <w:szCs w:val="20"/>
                <w:lang w:val="uk-UA"/>
              </w:rPr>
              <w:t>-</w:t>
            </w:r>
            <w:r w:rsidRPr="00533716">
              <w:rPr>
                <w:rFonts w:ascii="Times New Roman" w:hAnsi="Times New Roman" w:cs="Times New Roman"/>
                <w:sz w:val="20"/>
                <w:szCs w:val="20"/>
                <w:lang w:val="uk-UA"/>
              </w:rPr>
              <w:t>12 класи. Основний рівень» для закладів загальної середньої освіти</w:t>
            </w:r>
          </w:p>
          <w:p w14:paraId="1BA23018" w14:textId="77777777" w:rsidR="00533716" w:rsidRPr="00533716" w:rsidRDefault="00533716" w:rsidP="00533716">
            <w:pPr>
              <w:widowControl/>
              <w:spacing w:line="256" w:lineRule="auto"/>
              <w:rPr>
                <w:rFonts w:ascii="Times New Roman" w:hAnsi="Times New Roman" w:cs="Times New Roman"/>
                <w:sz w:val="20"/>
                <w:szCs w:val="20"/>
                <w:lang w:val="uk-UA"/>
              </w:rPr>
            </w:pP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BC4BD" w14:textId="6FF3EBF2" w:rsidR="00533716" w:rsidRPr="00533716" w:rsidRDefault="00533716" w:rsidP="00533716">
            <w:pPr>
              <w:widowControl/>
              <w:spacing w:line="256" w:lineRule="auto"/>
              <w:rPr>
                <w:rFonts w:ascii="Times New Roman" w:eastAsiaTheme="minorEastAsia" w:hAnsi="Times New Roman" w:cs="Times New Roman"/>
                <w:color w:val="auto"/>
                <w:sz w:val="20"/>
                <w:szCs w:val="20"/>
                <w:lang w:val="uk-UA"/>
              </w:rPr>
            </w:pPr>
            <w:r w:rsidRPr="00533716">
              <w:rPr>
                <w:rFonts w:ascii="Times New Roman" w:eastAsiaTheme="minorEastAsia" w:hAnsi="Times New Roman" w:cs="Times New Roman"/>
                <w:color w:val="auto"/>
                <w:sz w:val="20"/>
                <w:szCs w:val="20"/>
                <w:lang w:val="uk-UA"/>
              </w:rPr>
              <w:t>Ніколенко О. М., Качак Т. Б., Шуляр В. І., Мацевко-Бекерська Л. В., Туряниця В. Г., Рудніцька Н. П., Базильська Н. М., Гвоздікова О. В., Власюк В. В., Таболіна Л. В., Ніколенко К. С.</w:t>
            </w:r>
          </w:p>
        </w:tc>
      </w:tr>
      <w:tr w:rsidR="00533716" w:rsidRPr="00CF723C" w14:paraId="69757A9C"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AB686B" w14:textId="68173988" w:rsidR="00533716" w:rsidRDefault="00533716" w:rsidP="00BD004C">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55</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D1968F" w14:textId="42F30896" w:rsidR="00533716" w:rsidRDefault="00533716">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899C95" w14:textId="633A10A3" w:rsidR="00533716" w:rsidRPr="00533716" w:rsidRDefault="00533716" w:rsidP="00533716">
            <w:pPr>
              <w:widowControl/>
              <w:spacing w:line="256" w:lineRule="auto"/>
              <w:rPr>
                <w:rFonts w:ascii="Times New Roman" w:hAnsi="Times New Roman" w:cs="Times New Roman"/>
                <w:sz w:val="20"/>
                <w:szCs w:val="20"/>
                <w:lang w:val="uk-UA"/>
              </w:rPr>
            </w:pPr>
            <w:r w:rsidRPr="00533716">
              <w:rPr>
                <w:rFonts w:ascii="Times New Roman" w:hAnsi="Times New Roman" w:cs="Times New Roman"/>
                <w:sz w:val="20"/>
                <w:szCs w:val="20"/>
                <w:lang w:val="uk-UA"/>
              </w:rPr>
              <w:t>Географія. 10-12 класи. Поглиблений рівень</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48AF2E" w14:textId="56573CEC" w:rsidR="00533716" w:rsidRPr="00533716" w:rsidRDefault="00533716" w:rsidP="00533716">
            <w:pPr>
              <w:widowControl/>
              <w:spacing w:line="256" w:lineRule="auto"/>
              <w:rPr>
                <w:rFonts w:ascii="Times New Roman" w:eastAsiaTheme="minorEastAsia" w:hAnsi="Times New Roman" w:cs="Times New Roman"/>
                <w:color w:val="auto"/>
                <w:sz w:val="20"/>
                <w:szCs w:val="20"/>
                <w:lang w:val="uk-UA"/>
              </w:rPr>
            </w:pPr>
            <w:r w:rsidRPr="00533716">
              <w:rPr>
                <w:rFonts w:ascii="Times New Roman" w:eastAsiaTheme="minorEastAsia" w:hAnsi="Times New Roman" w:cs="Times New Roman"/>
                <w:color w:val="auto"/>
                <w:sz w:val="20"/>
                <w:szCs w:val="20"/>
                <w:lang w:val="uk-UA"/>
              </w:rPr>
              <w:t>Запотоцький С.П. та ін.</w:t>
            </w:r>
          </w:p>
        </w:tc>
      </w:tr>
      <w:tr w:rsidR="00533716" w:rsidRPr="00533716" w14:paraId="72875FFD"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DD530B" w14:textId="4900CB8F" w:rsidR="00533716" w:rsidRDefault="00533716" w:rsidP="00BD004C">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56</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7A1BD" w14:textId="5124C7E4" w:rsidR="00533716" w:rsidRDefault="00DF72B4">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94BA35" w14:textId="3D4D551D" w:rsidR="00533716" w:rsidRPr="00533716" w:rsidRDefault="00DF72B4" w:rsidP="00533716">
            <w:pPr>
              <w:widowControl/>
              <w:spacing w:line="256" w:lineRule="auto"/>
              <w:rPr>
                <w:rFonts w:ascii="Times New Roman" w:hAnsi="Times New Roman" w:cs="Times New Roman"/>
                <w:sz w:val="20"/>
                <w:szCs w:val="20"/>
                <w:lang w:val="uk-UA"/>
              </w:rPr>
            </w:pPr>
            <w:r w:rsidRPr="00DF72B4">
              <w:rPr>
                <w:rFonts w:ascii="Times New Roman" w:hAnsi="Times New Roman" w:cs="Times New Roman"/>
                <w:sz w:val="20"/>
                <w:szCs w:val="20"/>
                <w:lang w:val="uk-UA"/>
              </w:rPr>
              <w:t>Алгебра. 10 - 12 класи. Поглиблений рівень" 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86855" w14:textId="69A24A06" w:rsidR="00533716" w:rsidRPr="00533716" w:rsidRDefault="00DF72B4" w:rsidP="00533716">
            <w:pPr>
              <w:widowControl/>
              <w:spacing w:line="256" w:lineRule="auto"/>
              <w:rPr>
                <w:rFonts w:ascii="Times New Roman" w:eastAsiaTheme="minorEastAsia" w:hAnsi="Times New Roman" w:cs="Times New Roman"/>
                <w:color w:val="auto"/>
                <w:sz w:val="20"/>
                <w:szCs w:val="20"/>
                <w:lang w:val="uk-UA"/>
              </w:rPr>
            </w:pPr>
            <w:r w:rsidRPr="00DF72B4">
              <w:rPr>
                <w:rFonts w:ascii="Times New Roman" w:eastAsiaTheme="minorEastAsia" w:hAnsi="Times New Roman" w:cs="Times New Roman"/>
                <w:color w:val="auto"/>
                <w:sz w:val="20"/>
                <w:szCs w:val="20"/>
                <w:lang w:val="uk-UA"/>
              </w:rPr>
              <w:t>Істер О.С.</w:t>
            </w:r>
          </w:p>
        </w:tc>
      </w:tr>
      <w:tr w:rsidR="00DF72B4" w:rsidRPr="00533716" w14:paraId="021F4AE3"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7812B" w14:textId="7F5992A2" w:rsidR="00DF72B4" w:rsidRDefault="00DF72B4" w:rsidP="00BD004C">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57</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130CBC" w14:textId="79B7AF22" w:rsidR="00DF72B4" w:rsidRDefault="00DF72B4">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C7863" w14:textId="5AE2399D" w:rsidR="00DF72B4" w:rsidRPr="00DF72B4" w:rsidRDefault="00DF72B4" w:rsidP="00533716">
            <w:pPr>
              <w:widowControl/>
              <w:spacing w:line="256" w:lineRule="auto"/>
              <w:rPr>
                <w:rFonts w:ascii="Times New Roman" w:hAnsi="Times New Roman" w:cs="Times New Roman"/>
                <w:sz w:val="20"/>
                <w:szCs w:val="20"/>
                <w:lang w:val="uk-UA"/>
              </w:rPr>
            </w:pPr>
            <w:r w:rsidRPr="00DF72B4">
              <w:rPr>
                <w:rFonts w:ascii="Times New Roman" w:hAnsi="Times New Roman" w:cs="Times New Roman"/>
                <w:sz w:val="20"/>
                <w:szCs w:val="20"/>
                <w:lang w:val="uk-UA"/>
              </w:rPr>
              <w:t>Геометрія. 10 - 12 класи. Поглиблений рівень" 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0363FB" w14:textId="39438727" w:rsidR="00DF72B4" w:rsidRPr="00DF72B4" w:rsidRDefault="00DF72B4" w:rsidP="00533716">
            <w:pPr>
              <w:widowControl/>
              <w:spacing w:line="256" w:lineRule="auto"/>
              <w:rPr>
                <w:rFonts w:ascii="Times New Roman" w:eastAsiaTheme="minorEastAsia" w:hAnsi="Times New Roman" w:cs="Times New Roman"/>
                <w:color w:val="auto"/>
                <w:sz w:val="20"/>
                <w:szCs w:val="20"/>
                <w:lang w:val="uk-UA"/>
              </w:rPr>
            </w:pPr>
            <w:r w:rsidRPr="00DF72B4">
              <w:rPr>
                <w:rFonts w:ascii="Times New Roman" w:eastAsiaTheme="minorEastAsia" w:hAnsi="Times New Roman" w:cs="Times New Roman"/>
                <w:color w:val="auto"/>
                <w:sz w:val="20"/>
                <w:szCs w:val="20"/>
                <w:lang w:val="uk-UA"/>
              </w:rPr>
              <w:t>Істер О.С.</w:t>
            </w:r>
          </w:p>
        </w:tc>
      </w:tr>
      <w:tr w:rsidR="00DF72B4" w:rsidRPr="00CF723C" w14:paraId="1FCA18D2" w14:textId="77777777" w:rsidTr="005F4F3E">
        <w:trPr>
          <w:trHeight w:val="252"/>
        </w:trPr>
        <w:tc>
          <w:tcPr>
            <w:tcW w:w="8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8BA704" w14:textId="0D8077CB" w:rsidR="00DF72B4" w:rsidRDefault="00DF72B4" w:rsidP="00BD004C">
            <w:pPr>
              <w:widowControl/>
              <w:spacing w:line="276" w:lineRule="auto"/>
              <w:jc w:val="center"/>
              <w:rPr>
                <w:rFonts w:ascii="Times New Roman" w:eastAsiaTheme="minorEastAsia" w:hAnsi="Times New Roman" w:cstheme="minorBidi"/>
                <w:color w:val="auto"/>
                <w:sz w:val="20"/>
                <w:szCs w:val="20"/>
                <w:lang w:val="ru-RU"/>
              </w:rPr>
            </w:pPr>
            <w:r>
              <w:rPr>
                <w:rFonts w:ascii="Times New Roman" w:eastAsiaTheme="minorEastAsia" w:hAnsi="Times New Roman" w:cstheme="minorBidi"/>
                <w:color w:val="auto"/>
                <w:sz w:val="20"/>
                <w:szCs w:val="20"/>
                <w:lang w:val="ru-RU"/>
              </w:rPr>
              <w:t>58</w:t>
            </w:r>
          </w:p>
        </w:tc>
        <w:tc>
          <w:tcPr>
            <w:tcW w:w="7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32DCD" w14:textId="7D1A9827" w:rsidR="00DF72B4" w:rsidRDefault="00DF72B4">
            <w:pPr>
              <w:widowControl/>
              <w:spacing w:line="276" w:lineRule="auto"/>
              <w:jc w:val="center"/>
              <w:rPr>
                <w:rFonts w:ascii="Times New Roman" w:eastAsiaTheme="minorEastAsia" w:hAnsi="Times New Roman" w:cs="Times New Roman"/>
                <w:color w:val="auto"/>
                <w:sz w:val="20"/>
                <w:szCs w:val="20"/>
                <w:lang w:val="uk-UA"/>
              </w:rPr>
            </w:pPr>
            <w:r>
              <w:rPr>
                <w:rFonts w:ascii="Times New Roman" w:eastAsiaTheme="minorEastAsia" w:hAnsi="Times New Roman" w:cs="Times New Roman"/>
                <w:color w:val="auto"/>
                <w:sz w:val="20"/>
                <w:szCs w:val="20"/>
                <w:lang w:val="uk-UA"/>
              </w:rPr>
              <w:t>10-12</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50FA4C" w14:textId="2726FCB8" w:rsidR="00DF72B4" w:rsidRPr="00DF72B4" w:rsidRDefault="00DF72B4" w:rsidP="00533716">
            <w:pPr>
              <w:widowControl/>
              <w:spacing w:line="256" w:lineRule="auto"/>
              <w:rPr>
                <w:rFonts w:ascii="Times New Roman" w:hAnsi="Times New Roman" w:cs="Times New Roman"/>
                <w:sz w:val="20"/>
                <w:szCs w:val="20"/>
                <w:lang w:val="uk-UA"/>
              </w:rPr>
            </w:pPr>
            <w:r w:rsidRPr="00DF72B4">
              <w:rPr>
                <w:rFonts w:ascii="Times New Roman" w:hAnsi="Times New Roman" w:cs="Times New Roman"/>
                <w:sz w:val="20"/>
                <w:szCs w:val="20"/>
                <w:lang w:val="uk-UA"/>
              </w:rPr>
              <w:t>Інтегрований курс історії та громадянської освіти, 10-12 класи. Основний рівень» для закладів загальної середньої освіти</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9F13DF" w14:textId="4437A604" w:rsidR="00DF72B4" w:rsidRPr="00DF72B4" w:rsidRDefault="00DF72B4" w:rsidP="00533716">
            <w:pPr>
              <w:widowControl/>
              <w:spacing w:line="256" w:lineRule="auto"/>
              <w:rPr>
                <w:rFonts w:ascii="Times New Roman" w:eastAsiaTheme="minorEastAsia" w:hAnsi="Times New Roman" w:cs="Times New Roman"/>
                <w:color w:val="auto"/>
                <w:sz w:val="20"/>
                <w:szCs w:val="20"/>
                <w:lang w:val="uk-UA"/>
              </w:rPr>
            </w:pPr>
            <w:r w:rsidRPr="00DF72B4">
              <w:rPr>
                <w:rFonts w:ascii="Times New Roman" w:eastAsiaTheme="minorEastAsia" w:hAnsi="Times New Roman" w:cs="Times New Roman"/>
                <w:color w:val="auto"/>
                <w:sz w:val="20"/>
                <w:szCs w:val="20"/>
                <w:lang w:val="uk-UA"/>
              </w:rPr>
              <w:t>Пометун О.І., Гупан Н.М., Малієнко Ю.Б.</w:t>
            </w:r>
          </w:p>
        </w:tc>
      </w:tr>
    </w:tbl>
    <w:p w14:paraId="13B82BDA" w14:textId="77777777" w:rsidR="00A4520E" w:rsidRDefault="00A4520E" w:rsidP="00A4520E">
      <w:pPr>
        <w:widowControl/>
        <w:spacing w:after="200"/>
        <w:rPr>
          <w:rFonts w:ascii="Times New Roman" w:eastAsia="Calibri" w:hAnsi="Times New Roman" w:cs="Times New Roman"/>
          <w:b/>
          <w:color w:val="auto"/>
          <w:sz w:val="28"/>
          <w:szCs w:val="28"/>
          <w:lang w:val="uk-UA" w:eastAsia="ru-RU"/>
        </w:rPr>
      </w:pPr>
      <w:bookmarkStart w:id="20" w:name="_Hlk113183016"/>
    </w:p>
    <w:p w14:paraId="1B7708FD" w14:textId="77777777" w:rsidR="00A4520E" w:rsidRDefault="00A4520E" w:rsidP="00A4520E">
      <w:pPr>
        <w:widowControl/>
        <w:spacing w:after="200"/>
        <w:jc w:val="center"/>
        <w:rPr>
          <w:rFonts w:ascii="Times New Roman" w:eastAsia="Calibri" w:hAnsi="Times New Roman" w:cs="Times New Roman"/>
          <w:b/>
          <w:color w:val="auto"/>
          <w:sz w:val="28"/>
          <w:szCs w:val="28"/>
          <w:lang w:val="uk-UA" w:eastAsia="ru-RU"/>
        </w:rPr>
      </w:pPr>
    </w:p>
    <w:p w14:paraId="40A08DA1" w14:textId="77777777" w:rsidR="00A4520E" w:rsidRDefault="00A4520E" w:rsidP="00A4520E">
      <w:pPr>
        <w:widowControl/>
        <w:spacing w:after="200"/>
        <w:jc w:val="center"/>
        <w:rPr>
          <w:rFonts w:ascii="Times New Roman" w:eastAsia="Calibri" w:hAnsi="Times New Roman" w:cs="Times New Roman"/>
          <w:b/>
          <w:color w:val="auto"/>
          <w:sz w:val="28"/>
          <w:szCs w:val="28"/>
          <w:lang w:val="uk-UA" w:eastAsia="ru-RU"/>
        </w:rPr>
      </w:pPr>
    </w:p>
    <w:p w14:paraId="6A662A69" w14:textId="77777777" w:rsidR="00A4520E" w:rsidRDefault="00A4520E" w:rsidP="00A4520E">
      <w:pPr>
        <w:widowControl/>
        <w:spacing w:after="200"/>
        <w:jc w:val="center"/>
        <w:rPr>
          <w:rFonts w:ascii="Times New Roman" w:eastAsia="Calibri" w:hAnsi="Times New Roman" w:cs="Times New Roman"/>
          <w:b/>
          <w:color w:val="auto"/>
          <w:sz w:val="28"/>
          <w:szCs w:val="28"/>
          <w:lang w:val="uk-UA" w:eastAsia="ru-RU"/>
        </w:rPr>
      </w:pPr>
    </w:p>
    <w:p w14:paraId="6C75DE93" w14:textId="77777777" w:rsidR="00A4520E" w:rsidRDefault="00A4520E" w:rsidP="00A4520E">
      <w:pPr>
        <w:widowControl/>
        <w:spacing w:after="200"/>
        <w:jc w:val="center"/>
        <w:rPr>
          <w:rFonts w:ascii="Times New Roman" w:eastAsia="Calibri" w:hAnsi="Times New Roman" w:cs="Times New Roman"/>
          <w:b/>
          <w:color w:val="auto"/>
          <w:sz w:val="28"/>
          <w:szCs w:val="28"/>
          <w:lang w:val="uk-UA" w:eastAsia="ru-RU"/>
        </w:rPr>
      </w:pPr>
    </w:p>
    <w:p w14:paraId="00E8A4D8" w14:textId="77777777" w:rsidR="00A4520E" w:rsidRDefault="00A4520E" w:rsidP="00A4520E">
      <w:pPr>
        <w:widowControl/>
        <w:shd w:val="clear" w:color="auto" w:fill="FFFFFF"/>
        <w:spacing w:after="200" w:line="276" w:lineRule="auto"/>
        <w:rPr>
          <w:rFonts w:ascii="Times New Roman" w:eastAsia="Calibri" w:hAnsi="Times New Roman" w:cs="Times New Roman"/>
          <w:i/>
          <w:color w:val="auto"/>
          <w:sz w:val="28"/>
          <w:szCs w:val="28"/>
          <w:lang w:val="uk-UA" w:eastAsia="ru-RU"/>
        </w:rPr>
      </w:pPr>
      <w:bookmarkStart w:id="21" w:name="_Hlk113181887"/>
      <w:bookmarkEnd w:id="20"/>
    </w:p>
    <w:p w14:paraId="78089442" w14:textId="77777777" w:rsidR="00A4520E" w:rsidRDefault="00A4520E" w:rsidP="00A4520E">
      <w:pPr>
        <w:widowControl/>
        <w:shd w:val="clear" w:color="auto" w:fill="FFFFFF"/>
        <w:spacing w:after="200" w:line="276" w:lineRule="auto"/>
        <w:rPr>
          <w:rFonts w:ascii="Times New Roman" w:eastAsia="Calibri" w:hAnsi="Times New Roman" w:cs="Times New Roman"/>
          <w:i/>
          <w:color w:val="auto"/>
          <w:sz w:val="28"/>
          <w:szCs w:val="28"/>
          <w:lang w:val="uk-UA" w:eastAsia="ru-RU"/>
        </w:rPr>
      </w:pPr>
    </w:p>
    <w:p w14:paraId="7C2CA51B" w14:textId="7E962308" w:rsidR="00A4520E" w:rsidRDefault="00A4520E" w:rsidP="00A4520E">
      <w:pPr>
        <w:widowControl/>
        <w:shd w:val="clear" w:color="auto" w:fill="FFFFFF"/>
        <w:spacing w:after="200" w:line="276" w:lineRule="auto"/>
        <w:rPr>
          <w:rFonts w:ascii="Times New Roman" w:eastAsia="Calibri" w:hAnsi="Times New Roman" w:cs="Times New Roman"/>
          <w:i/>
          <w:color w:val="auto"/>
          <w:sz w:val="28"/>
          <w:szCs w:val="28"/>
          <w:lang w:val="uk-UA" w:eastAsia="ru-RU"/>
        </w:rPr>
      </w:pPr>
    </w:p>
    <w:p w14:paraId="60CAE29D" w14:textId="2A94C3C3" w:rsidR="007A0DFE" w:rsidRDefault="007A0DFE" w:rsidP="00A4520E">
      <w:pPr>
        <w:widowControl/>
        <w:shd w:val="clear" w:color="auto" w:fill="FFFFFF"/>
        <w:spacing w:after="200" w:line="276" w:lineRule="auto"/>
        <w:rPr>
          <w:rFonts w:ascii="Times New Roman" w:eastAsia="Calibri" w:hAnsi="Times New Roman" w:cs="Times New Roman"/>
          <w:i/>
          <w:color w:val="auto"/>
          <w:sz w:val="28"/>
          <w:szCs w:val="28"/>
          <w:lang w:val="uk-UA" w:eastAsia="ru-RU"/>
        </w:rPr>
      </w:pPr>
    </w:p>
    <w:p w14:paraId="2826E2DD" w14:textId="1BC939B3" w:rsidR="007A0DFE" w:rsidRDefault="007A0DFE" w:rsidP="00A4520E">
      <w:pPr>
        <w:widowControl/>
        <w:shd w:val="clear" w:color="auto" w:fill="FFFFFF"/>
        <w:spacing w:after="200" w:line="276" w:lineRule="auto"/>
        <w:rPr>
          <w:rFonts w:ascii="Times New Roman" w:eastAsia="Calibri" w:hAnsi="Times New Roman" w:cs="Times New Roman"/>
          <w:i/>
          <w:color w:val="auto"/>
          <w:sz w:val="28"/>
          <w:szCs w:val="28"/>
          <w:lang w:val="uk-UA" w:eastAsia="ru-RU"/>
        </w:rPr>
      </w:pPr>
    </w:p>
    <w:p w14:paraId="11B748EB" w14:textId="3AED416A" w:rsidR="007A0DFE" w:rsidRDefault="007A0DFE" w:rsidP="00A4520E">
      <w:pPr>
        <w:widowControl/>
        <w:shd w:val="clear" w:color="auto" w:fill="FFFFFF"/>
        <w:spacing w:after="200" w:line="276" w:lineRule="auto"/>
        <w:rPr>
          <w:rFonts w:ascii="Times New Roman" w:eastAsia="Calibri" w:hAnsi="Times New Roman" w:cs="Times New Roman"/>
          <w:i/>
          <w:color w:val="auto"/>
          <w:sz w:val="28"/>
          <w:szCs w:val="28"/>
          <w:lang w:val="uk-UA" w:eastAsia="ru-RU"/>
        </w:rPr>
      </w:pPr>
    </w:p>
    <w:p w14:paraId="3AF36111" w14:textId="3ECAC739" w:rsidR="007A0DFE" w:rsidRDefault="007A0DFE" w:rsidP="00A4520E">
      <w:pPr>
        <w:widowControl/>
        <w:shd w:val="clear" w:color="auto" w:fill="FFFFFF"/>
        <w:spacing w:after="200" w:line="276" w:lineRule="auto"/>
        <w:rPr>
          <w:rFonts w:ascii="Times New Roman" w:eastAsia="Calibri" w:hAnsi="Times New Roman" w:cs="Times New Roman"/>
          <w:i/>
          <w:color w:val="auto"/>
          <w:sz w:val="28"/>
          <w:szCs w:val="28"/>
          <w:lang w:val="uk-UA" w:eastAsia="ru-RU"/>
        </w:rPr>
      </w:pPr>
    </w:p>
    <w:p w14:paraId="0449B65E" w14:textId="69478BC9" w:rsidR="007A0DFE" w:rsidRDefault="007A0DFE" w:rsidP="00A4520E">
      <w:pPr>
        <w:widowControl/>
        <w:shd w:val="clear" w:color="auto" w:fill="FFFFFF"/>
        <w:spacing w:after="200" w:line="276" w:lineRule="auto"/>
        <w:rPr>
          <w:rFonts w:ascii="Times New Roman" w:eastAsia="Calibri" w:hAnsi="Times New Roman" w:cs="Times New Roman"/>
          <w:i/>
          <w:color w:val="auto"/>
          <w:sz w:val="28"/>
          <w:szCs w:val="28"/>
          <w:lang w:val="uk-UA" w:eastAsia="ru-RU"/>
        </w:rPr>
      </w:pPr>
    </w:p>
    <w:p w14:paraId="78CA8293" w14:textId="102B3C54" w:rsidR="007A0DFE" w:rsidRDefault="007A0DFE" w:rsidP="00A4520E">
      <w:pPr>
        <w:widowControl/>
        <w:shd w:val="clear" w:color="auto" w:fill="FFFFFF"/>
        <w:spacing w:after="200" w:line="276" w:lineRule="auto"/>
        <w:rPr>
          <w:rFonts w:ascii="Times New Roman" w:eastAsia="Calibri" w:hAnsi="Times New Roman" w:cs="Times New Roman"/>
          <w:i/>
          <w:color w:val="auto"/>
          <w:sz w:val="28"/>
          <w:szCs w:val="28"/>
          <w:lang w:val="uk-UA" w:eastAsia="ru-RU"/>
        </w:rPr>
      </w:pPr>
    </w:p>
    <w:p w14:paraId="65B62979" w14:textId="75C58E47" w:rsidR="007A0DFE" w:rsidRDefault="007A0DFE" w:rsidP="00A4520E">
      <w:pPr>
        <w:widowControl/>
        <w:shd w:val="clear" w:color="auto" w:fill="FFFFFF"/>
        <w:spacing w:after="200" w:line="276" w:lineRule="auto"/>
        <w:rPr>
          <w:rFonts w:ascii="Times New Roman" w:eastAsia="Calibri" w:hAnsi="Times New Roman" w:cs="Times New Roman"/>
          <w:i/>
          <w:color w:val="auto"/>
          <w:sz w:val="28"/>
          <w:szCs w:val="28"/>
          <w:lang w:val="uk-UA" w:eastAsia="ru-RU"/>
        </w:rPr>
      </w:pPr>
    </w:p>
    <w:bookmarkEnd w:id="21"/>
    <w:p w14:paraId="56181A2F" w14:textId="2323C1F8" w:rsidR="008C6E81" w:rsidRPr="00533716" w:rsidRDefault="008C6E81">
      <w:pPr>
        <w:rPr>
          <w:lang w:val="uk-UA"/>
        </w:rPr>
      </w:pPr>
    </w:p>
    <w:sectPr w:rsidR="008C6E81" w:rsidRPr="0053371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UkrainianTimesET">
    <w:altName w:val="Times New Roman"/>
    <w:panose1 w:val="00000000000000000000"/>
    <w:charset w:val="00"/>
    <w:family w:val="roman"/>
    <w:notTrueType/>
    <w:pitch w:val="variable"/>
    <w:sig w:usb0="00000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Antiqua">
    <w:altName w:val="Arial"/>
    <w:charset w:val="00"/>
    <w:family w:val="swiss"/>
    <w:pitch w:val="variable"/>
    <w:sig w:usb0="00000001"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TimesNewRomanPSMT">
    <w:altName w:val="MS Gothic"/>
    <w:panose1 w:val="00000000000000000000"/>
    <w:charset w:val="00"/>
    <w:family w:val="roman"/>
    <w:notTrueType/>
    <w:pitch w:val="default"/>
    <w:sig w:usb0="00000003" w:usb1="00000000" w:usb2="00000000" w:usb3="00000000" w:csb0="00000001" w:csb1="00000000"/>
  </w:font>
  <w:font w:name="Gotham Pro Reg">
    <w:altName w:val="Cambria"/>
    <w:panose1 w:val="00000000000000000000"/>
    <w:charset w:val="00"/>
    <w:family w:val="roman"/>
    <w:notTrueType/>
    <w:pitch w:val="default"/>
  </w:font>
  <w:font w:name="TimesNewRomanPS-BoldMT">
    <w:altName w:val="MS Gothic"/>
    <w:panose1 w:val="00000000000000000000"/>
    <w:charset w:val="80"/>
    <w:family w:val="auto"/>
    <w:notTrueType/>
    <w:pitch w:val="default"/>
    <w:sig w:usb0="00000001" w:usb1="08070000" w:usb2="00000010" w:usb3="00000000" w:csb0="00020000" w:csb1="00000000"/>
  </w:font>
  <w:font w:name="TimesNewRomanPS-ItalicMT">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84A47"/>
    <w:multiLevelType w:val="multilevel"/>
    <w:tmpl w:val="B276F966"/>
    <w:lvl w:ilvl="0">
      <w:start w:val="4"/>
      <w:numFmt w:val="decimal"/>
      <w:lvlText w:val="%1"/>
      <w:lvlJc w:val="left"/>
      <w:pPr>
        <w:ind w:left="1980" w:hanging="420"/>
      </w:pPr>
      <w:rPr>
        <w:rFonts w:hint="default"/>
        <w:lang w:val="uk-UA" w:eastAsia="en-US" w:bidi="ar-SA"/>
      </w:rPr>
    </w:lvl>
    <w:lvl w:ilvl="1">
      <w:start w:val="1"/>
      <w:numFmt w:val="decimal"/>
      <w:lvlText w:val="%1.%2."/>
      <w:lvlJc w:val="left"/>
      <w:pPr>
        <w:ind w:left="1980" w:hanging="420"/>
        <w:jc w:val="right"/>
      </w:pPr>
      <w:rPr>
        <w:rFonts w:ascii="Times New Roman" w:eastAsia="Times New Roman" w:hAnsi="Times New Roman" w:cs="Times New Roman" w:hint="default"/>
        <w:b/>
        <w:bCs/>
        <w:i w:val="0"/>
        <w:iCs w:val="0"/>
        <w:spacing w:val="0"/>
        <w:w w:val="100"/>
        <w:sz w:val="24"/>
        <w:szCs w:val="24"/>
        <w:lang w:val="uk-UA" w:eastAsia="en-US" w:bidi="ar-SA"/>
      </w:rPr>
    </w:lvl>
    <w:lvl w:ilvl="2">
      <w:numFmt w:val="bullet"/>
      <w:lvlText w:val="-"/>
      <w:lvlJc w:val="left"/>
      <w:pPr>
        <w:ind w:left="1700"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4029" w:hanging="140"/>
      </w:pPr>
      <w:rPr>
        <w:rFonts w:hint="default"/>
        <w:lang w:val="uk-UA" w:eastAsia="en-US" w:bidi="ar-SA"/>
      </w:rPr>
    </w:lvl>
    <w:lvl w:ilvl="4">
      <w:numFmt w:val="bullet"/>
      <w:lvlText w:val="•"/>
      <w:lvlJc w:val="left"/>
      <w:pPr>
        <w:ind w:left="5054" w:hanging="140"/>
      </w:pPr>
      <w:rPr>
        <w:rFonts w:hint="default"/>
        <w:lang w:val="uk-UA" w:eastAsia="en-US" w:bidi="ar-SA"/>
      </w:rPr>
    </w:lvl>
    <w:lvl w:ilvl="5">
      <w:numFmt w:val="bullet"/>
      <w:lvlText w:val="•"/>
      <w:lvlJc w:val="left"/>
      <w:pPr>
        <w:ind w:left="6079" w:hanging="140"/>
      </w:pPr>
      <w:rPr>
        <w:rFonts w:hint="default"/>
        <w:lang w:val="uk-UA" w:eastAsia="en-US" w:bidi="ar-SA"/>
      </w:rPr>
    </w:lvl>
    <w:lvl w:ilvl="6">
      <w:numFmt w:val="bullet"/>
      <w:lvlText w:val="•"/>
      <w:lvlJc w:val="left"/>
      <w:pPr>
        <w:ind w:left="7104" w:hanging="140"/>
      </w:pPr>
      <w:rPr>
        <w:rFonts w:hint="default"/>
        <w:lang w:val="uk-UA" w:eastAsia="en-US" w:bidi="ar-SA"/>
      </w:rPr>
    </w:lvl>
    <w:lvl w:ilvl="7">
      <w:numFmt w:val="bullet"/>
      <w:lvlText w:val="•"/>
      <w:lvlJc w:val="left"/>
      <w:pPr>
        <w:ind w:left="8129" w:hanging="140"/>
      </w:pPr>
      <w:rPr>
        <w:rFonts w:hint="default"/>
        <w:lang w:val="uk-UA" w:eastAsia="en-US" w:bidi="ar-SA"/>
      </w:rPr>
    </w:lvl>
    <w:lvl w:ilvl="8">
      <w:numFmt w:val="bullet"/>
      <w:lvlText w:val="•"/>
      <w:lvlJc w:val="left"/>
      <w:pPr>
        <w:ind w:left="9154" w:hanging="140"/>
      </w:pPr>
      <w:rPr>
        <w:rFonts w:hint="default"/>
        <w:lang w:val="uk-UA" w:eastAsia="en-US" w:bidi="ar-SA"/>
      </w:rPr>
    </w:lvl>
  </w:abstractNum>
  <w:abstractNum w:abstractNumId="1" w15:restartNumberingAfterBreak="0">
    <w:nsid w:val="17C044A5"/>
    <w:multiLevelType w:val="multilevel"/>
    <w:tmpl w:val="446E888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C61D39"/>
    <w:multiLevelType w:val="multilevel"/>
    <w:tmpl w:val="7FA0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BD4080"/>
    <w:multiLevelType w:val="hybridMultilevel"/>
    <w:tmpl w:val="6F0EC3D4"/>
    <w:lvl w:ilvl="0" w:tplc="50042DCA">
      <w:start w:val="1"/>
      <w:numFmt w:val="bullet"/>
      <w:lvlText w:val="-"/>
      <w:lvlJc w:val="left"/>
      <w:pPr>
        <w:ind w:left="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1C78AA84">
      <w:start w:val="1"/>
      <w:numFmt w:val="bullet"/>
      <w:lvlText w:val="o"/>
      <w:lvlJc w:val="left"/>
      <w:pPr>
        <w:ind w:left="16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FE7C7A5C">
      <w:start w:val="1"/>
      <w:numFmt w:val="bullet"/>
      <w:lvlText w:val="▪"/>
      <w:lvlJc w:val="left"/>
      <w:pPr>
        <w:ind w:left="23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903CC502">
      <w:start w:val="1"/>
      <w:numFmt w:val="bullet"/>
      <w:lvlText w:val="•"/>
      <w:lvlJc w:val="left"/>
      <w:pPr>
        <w:ind w:left="308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6F88E9C">
      <w:start w:val="1"/>
      <w:numFmt w:val="bullet"/>
      <w:lvlText w:val="o"/>
      <w:lvlJc w:val="left"/>
      <w:pPr>
        <w:ind w:left="380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808053D2">
      <w:start w:val="1"/>
      <w:numFmt w:val="bullet"/>
      <w:lvlText w:val="▪"/>
      <w:lvlJc w:val="left"/>
      <w:pPr>
        <w:ind w:left="452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04E2CD40">
      <w:start w:val="1"/>
      <w:numFmt w:val="bullet"/>
      <w:lvlText w:val="•"/>
      <w:lvlJc w:val="left"/>
      <w:pPr>
        <w:ind w:left="52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832DF22">
      <w:start w:val="1"/>
      <w:numFmt w:val="bullet"/>
      <w:lvlText w:val="o"/>
      <w:lvlJc w:val="left"/>
      <w:pPr>
        <w:ind w:left="59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A882F48E">
      <w:start w:val="1"/>
      <w:numFmt w:val="bullet"/>
      <w:lvlText w:val="▪"/>
      <w:lvlJc w:val="left"/>
      <w:pPr>
        <w:ind w:left="668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4" w15:restartNumberingAfterBreak="0">
    <w:nsid w:val="37730499"/>
    <w:multiLevelType w:val="multilevel"/>
    <w:tmpl w:val="3CB2F86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41C73069"/>
    <w:multiLevelType w:val="multilevel"/>
    <w:tmpl w:val="CF22CAD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4EBE117B"/>
    <w:multiLevelType w:val="multilevel"/>
    <w:tmpl w:val="B26AF9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1EE63FC"/>
    <w:multiLevelType w:val="multilevel"/>
    <w:tmpl w:val="F14201AE"/>
    <w:lvl w:ilvl="0">
      <w:start w:val="1"/>
      <w:numFmt w:val="bullet"/>
      <w:lvlText w:val="●"/>
      <w:lvlJc w:val="left"/>
      <w:pPr>
        <w:ind w:left="720" w:hanging="360"/>
      </w:pPr>
      <w:rPr>
        <w:rFonts w:ascii="Noto Sans Symbols" w:eastAsia="Noto Sans Symbols" w:hAnsi="Noto Sans Symbols" w:cs="Noto Sans Symbols"/>
        <w:color w:val="000000"/>
      </w:rPr>
    </w:lvl>
    <w:lvl w:ilvl="1">
      <w:start w:val="9"/>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7C12BB6"/>
    <w:multiLevelType w:val="hybridMultilevel"/>
    <w:tmpl w:val="5B787660"/>
    <w:lvl w:ilvl="0" w:tplc="D784937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9815A02"/>
    <w:multiLevelType w:val="multilevel"/>
    <w:tmpl w:val="6F6A9A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CBD52AA"/>
    <w:multiLevelType w:val="hybridMultilevel"/>
    <w:tmpl w:val="1E8C6B2C"/>
    <w:lvl w:ilvl="0" w:tplc="0419000F">
      <w:start w:val="1"/>
      <w:numFmt w:val="decimal"/>
      <w:lvlText w:val="%1."/>
      <w:lvlJc w:val="left"/>
      <w:pPr>
        <w:ind w:left="721" w:hanging="360"/>
      </w:pPr>
    </w:lvl>
    <w:lvl w:ilvl="1" w:tplc="04190019">
      <w:start w:val="1"/>
      <w:numFmt w:val="lowerLetter"/>
      <w:lvlText w:val="%2."/>
      <w:lvlJc w:val="left"/>
      <w:pPr>
        <w:ind w:left="1441" w:hanging="360"/>
      </w:pPr>
    </w:lvl>
    <w:lvl w:ilvl="2" w:tplc="0419001B">
      <w:start w:val="1"/>
      <w:numFmt w:val="lowerRoman"/>
      <w:lvlText w:val="%3."/>
      <w:lvlJc w:val="right"/>
      <w:pPr>
        <w:ind w:left="2161" w:hanging="180"/>
      </w:pPr>
    </w:lvl>
    <w:lvl w:ilvl="3" w:tplc="0419000F">
      <w:start w:val="1"/>
      <w:numFmt w:val="decimal"/>
      <w:lvlText w:val="%4."/>
      <w:lvlJc w:val="left"/>
      <w:pPr>
        <w:ind w:left="2881" w:hanging="360"/>
      </w:pPr>
    </w:lvl>
    <w:lvl w:ilvl="4" w:tplc="04190019">
      <w:start w:val="1"/>
      <w:numFmt w:val="lowerLetter"/>
      <w:lvlText w:val="%5."/>
      <w:lvlJc w:val="left"/>
      <w:pPr>
        <w:ind w:left="3601" w:hanging="360"/>
      </w:pPr>
    </w:lvl>
    <w:lvl w:ilvl="5" w:tplc="0419001B">
      <w:start w:val="1"/>
      <w:numFmt w:val="lowerRoman"/>
      <w:lvlText w:val="%6."/>
      <w:lvlJc w:val="right"/>
      <w:pPr>
        <w:ind w:left="4321" w:hanging="180"/>
      </w:pPr>
    </w:lvl>
    <w:lvl w:ilvl="6" w:tplc="0419000F">
      <w:start w:val="1"/>
      <w:numFmt w:val="decimal"/>
      <w:lvlText w:val="%7."/>
      <w:lvlJc w:val="left"/>
      <w:pPr>
        <w:ind w:left="5041" w:hanging="360"/>
      </w:pPr>
    </w:lvl>
    <w:lvl w:ilvl="7" w:tplc="04190019">
      <w:start w:val="1"/>
      <w:numFmt w:val="lowerLetter"/>
      <w:lvlText w:val="%8."/>
      <w:lvlJc w:val="left"/>
      <w:pPr>
        <w:ind w:left="5761" w:hanging="360"/>
      </w:pPr>
    </w:lvl>
    <w:lvl w:ilvl="8" w:tplc="0419001B">
      <w:start w:val="1"/>
      <w:numFmt w:val="lowerRoman"/>
      <w:lvlText w:val="%9."/>
      <w:lvlJc w:val="right"/>
      <w:pPr>
        <w:ind w:left="6481" w:hanging="180"/>
      </w:pPr>
    </w:lvl>
  </w:abstractNum>
  <w:abstractNum w:abstractNumId="11" w15:restartNumberingAfterBreak="0">
    <w:nsid w:val="7EAA0CE4"/>
    <w:multiLevelType w:val="multilevel"/>
    <w:tmpl w:val="557607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FC87664"/>
    <w:multiLevelType w:val="multilevel"/>
    <w:tmpl w:val="48A67F90"/>
    <w:lvl w:ilvl="0">
      <w:start w:val="3"/>
      <w:numFmt w:val="decimal"/>
      <w:lvlText w:val="%1"/>
      <w:lvlJc w:val="left"/>
      <w:pPr>
        <w:ind w:left="1980" w:hanging="420"/>
      </w:pPr>
      <w:rPr>
        <w:rFonts w:hint="default"/>
        <w:lang w:val="uk-UA" w:eastAsia="en-US" w:bidi="ar-SA"/>
      </w:rPr>
    </w:lvl>
    <w:lvl w:ilvl="1">
      <w:start w:val="1"/>
      <w:numFmt w:val="decimal"/>
      <w:lvlText w:val="%1.%2."/>
      <w:lvlJc w:val="left"/>
      <w:pPr>
        <w:ind w:left="1697" w:hanging="420"/>
      </w:pPr>
      <w:rPr>
        <w:rFonts w:ascii="Times New Roman" w:eastAsia="Times New Roman" w:hAnsi="Times New Roman" w:cs="Times New Roman" w:hint="default"/>
        <w:b/>
        <w:bCs/>
        <w:i w:val="0"/>
        <w:iCs w:val="0"/>
        <w:spacing w:val="0"/>
        <w:w w:val="100"/>
        <w:sz w:val="24"/>
        <w:szCs w:val="24"/>
        <w:lang w:val="uk-UA" w:eastAsia="en-US" w:bidi="ar-SA"/>
      </w:rPr>
    </w:lvl>
    <w:lvl w:ilvl="2">
      <w:numFmt w:val="bullet"/>
      <w:lvlText w:val=""/>
      <w:lvlJc w:val="left"/>
      <w:pPr>
        <w:ind w:left="2141" w:hanging="581"/>
      </w:pPr>
      <w:rPr>
        <w:rFonts w:ascii="Symbol" w:eastAsia="Symbol" w:hAnsi="Symbol" w:cs="Symbol" w:hint="default"/>
        <w:b w:val="0"/>
        <w:bCs w:val="0"/>
        <w:i w:val="0"/>
        <w:iCs w:val="0"/>
        <w:spacing w:val="0"/>
        <w:w w:val="100"/>
        <w:sz w:val="24"/>
        <w:szCs w:val="24"/>
        <w:lang w:val="uk-UA" w:eastAsia="en-US" w:bidi="ar-SA"/>
      </w:rPr>
    </w:lvl>
    <w:lvl w:ilvl="3">
      <w:numFmt w:val="bullet"/>
      <w:lvlText w:val="•"/>
      <w:lvlJc w:val="left"/>
      <w:pPr>
        <w:ind w:left="4154" w:hanging="581"/>
      </w:pPr>
      <w:rPr>
        <w:rFonts w:hint="default"/>
        <w:lang w:val="uk-UA" w:eastAsia="en-US" w:bidi="ar-SA"/>
      </w:rPr>
    </w:lvl>
    <w:lvl w:ilvl="4">
      <w:numFmt w:val="bullet"/>
      <w:lvlText w:val="•"/>
      <w:lvlJc w:val="left"/>
      <w:pPr>
        <w:ind w:left="5161" w:hanging="581"/>
      </w:pPr>
      <w:rPr>
        <w:rFonts w:hint="default"/>
        <w:lang w:val="uk-UA" w:eastAsia="en-US" w:bidi="ar-SA"/>
      </w:rPr>
    </w:lvl>
    <w:lvl w:ilvl="5">
      <w:numFmt w:val="bullet"/>
      <w:lvlText w:val="•"/>
      <w:lvlJc w:val="left"/>
      <w:pPr>
        <w:ind w:left="6168" w:hanging="581"/>
      </w:pPr>
      <w:rPr>
        <w:rFonts w:hint="default"/>
        <w:lang w:val="uk-UA" w:eastAsia="en-US" w:bidi="ar-SA"/>
      </w:rPr>
    </w:lvl>
    <w:lvl w:ilvl="6">
      <w:numFmt w:val="bullet"/>
      <w:lvlText w:val="•"/>
      <w:lvlJc w:val="left"/>
      <w:pPr>
        <w:ind w:left="7175" w:hanging="581"/>
      </w:pPr>
      <w:rPr>
        <w:rFonts w:hint="default"/>
        <w:lang w:val="uk-UA" w:eastAsia="en-US" w:bidi="ar-SA"/>
      </w:rPr>
    </w:lvl>
    <w:lvl w:ilvl="7">
      <w:numFmt w:val="bullet"/>
      <w:lvlText w:val="•"/>
      <w:lvlJc w:val="left"/>
      <w:pPr>
        <w:ind w:left="8182" w:hanging="581"/>
      </w:pPr>
      <w:rPr>
        <w:rFonts w:hint="default"/>
        <w:lang w:val="uk-UA" w:eastAsia="en-US" w:bidi="ar-SA"/>
      </w:rPr>
    </w:lvl>
    <w:lvl w:ilvl="8">
      <w:numFmt w:val="bullet"/>
      <w:lvlText w:val="•"/>
      <w:lvlJc w:val="left"/>
      <w:pPr>
        <w:ind w:left="9189" w:hanging="581"/>
      </w:pPr>
      <w:rPr>
        <w:rFonts w:hint="default"/>
        <w:lang w:val="uk-UA" w:eastAsia="en-US" w:bidi="ar-SA"/>
      </w:rPr>
    </w:lvl>
  </w:abstractNum>
  <w:num w:numId="1">
    <w:abstractNumId w:val="7"/>
  </w:num>
  <w:num w:numId="2">
    <w:abstractNumId w:val="1"/>
  </w:num>
  <w:num w:numId="3">
    <w:abstractNumId w:val="11"/>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2"/>
  </w:num>
  <w:num w:numId="8">
    <w:abstractNumId w:val="0"/>
  </w:num>
  <w:num w:numId="9">
    <w:abstractNumId w:val="5"/>
  </w:num>
  <w:num w:numId="10">
    <w:abstractNumId w:val="9"/>
  </w:num>
  <w:num w:numId="11">
    <w:abstractNumId w:val="6"/>
  </w:num>
  <w:num w:numId="12">
    <w:abstractNumId w:val="4"/>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39B"/>
    <w:rsid w:val="00077419"/>
    <w:rsid w:val="00097263"/>
    <w:rsid w:val="000A6DA9"/>
    <w:rsid w:val="000B5402"/>
    <w:rsid w:val="000C4A49"/>
    <w:rsid w:val="000C5810"/>
    <w:rsid w:val="000E0B81"/>
    <w:rsid w:val="001335BE"/>
    <w:rsid w:val="001766F8"/>
    <w:rsid w:val="001A0922"/>
    <w:rsid w:val="001C6716"/>
    <w:rsid w:val="00215254"/>
    <w:rsid w:val="002A6F54"/>
    <w:rsid w:val="002C4C4F"/>
    <w:rsid w:val="002C5E16"/>
    <w:rsid w:val="002D286B"/>
    <w:rsid w:val="00350ED5"/>
    <w:rsid w:val="0038071E"/>
    <w:rsid w:val="003935CA"/>
    <w:rsid w:val="003A06E9"/>
    <w:rsid w:val="003A30E1"/>
    <w:rsid w:val="003B1AB8"/>
    <w:rsid w:val="003C0239"/>
    <w:rsid w:val="003C5DFD"/>
    <w:rsid w:val="003C70C4"/>
    <w:rsid w:val="00416B7D"/>
    <w:rsid w:val="00426196"/>
    <w:rsid w:val="00473202"/>
    <w:rsid w:val="00493DEC"/>
    <w:rsid w:val="004B43F3"/>
    <w:rsid w:val="004C0648"/>
    <w:rsid w:val="004E4F9C"/>
    <w:rsid w:val="0051291D"/>
    <w:rsid w:val="00522505"/>
    <w:rsid w:val="00533716"/>
    <w:rsid w:val="00535852"/>
    <w:rsid w:val="005D64CB"/>
    <w:rsid w:val="005F4F3E"/>
    <w:rsid w:val="00634C87"/>
    <w:rsid w:val="00643102"/>
    <w:rsid w:val="006666A3"/>
    <w:rsid w:val="00714236"/>
    <w:rsid w:val="00714920"/>
    <w:rsid w:val="0071696B"/>
    <w:rsid w:val="00734826"/>
    <w:rsid w:val="0073557C"/>
    <w:rsid w:val="00743ECE"/>
    <w:rsid w:val="0076078C"/>
    <w:rsid w:val="0076463D"/>
    <w:rsid w:val="00766CEE"/>
    <w:rsid w:val="00777D17"/>
    <w:rsid w:val="007A0DFE"/>
    <w:rsid w:val="007C7390"/>
    <w:rsid w:val="007D0D4D"/>
    <w:rsid w:val="00804D6F"/>
    <w:rsid w:val="00825FF9"/>
    <w:rsid w:val="008324CD"/>
    <w:rsid w:val="00832732"/>
    <w:rsid w:val="008C6E81"/>
    <w:rsid w:val="00957C89"/>
    <w:rsid w:val="009B00E8"/>
    <w:rsid w:val="009C0383"/>
    <w:rsid w:val="009D0235"/>
    <w:rsid w:val="009E465E"/>
    <w:rsid w:val="009F1712"/>
    <w:rsid w:val="009F218E"/>
    <w:rsid w:val="00A4520E"/>
    <w:rsid w:val="00A66D32"/>
    <w:rsid w:val="00AA4341"/>
    <w:rsid w:val="00AE342D"/>
    <w:rsid w:val="00B0339B"/>
    <w:rsid w:val="00B04AE7"/>
    <w:rsid w:val="00B3281E"/>
    <w:rsid w:val="00B57135"/>
    <w:rsid w:val="00B83FCC"/>
    <w:rsid w:val="00BA02FF"/>
    <w:rsid w:val="00BD004C"/>
    <w:rsid w:val="00C25325"/>
    <w:rsid w:val="00C574F7"/>
    <w:rsid w:val="00C75C14"/>
    <w:rsid w:val="00CC29C6"/>
    <w:rsid w:val="00CD352F"/>
    <w:rsid w:val="00CD384E"/>
    <w:rsid w:val="00CF04F4"/>
    <w:rsid w:val="00CF723C"/>
    <w:rsid w:val="00D1039B"/>
    <w:rsid w:val="00D125AA"/>
    <w:rsid w:val="00D57D3D"/>
    <w:rsid w:val="00D87F14"/>
    <w:rsid w:val="00DA4031"/>
    <w:rsid w:val="00DE78A0"/>
    <w:rsid w:val="00DF07CA"/>
    <w:rsid w:val="00DF72B4"/>
    <w:rsid w:val="00E1251B"/>
    <w:rsid w:val="00E249A8"/>
    <w:rsid w:val="00E56330"/>
    <w:rsid w:val="00E575AD"/>
    <w:rsid w:val="00E83B07"/>
    <w:rsid w:val="00E903DB"/>
    <w:rsid w:val="00EE257A"/>
    <w:rsid w:val="00F1101B"/>
    <w:rsid w:val="00F2155C"/>
    <w:rsid w:val="00F467EC"/>
    <w:rsid w:val="00F50678"/>
    <w:rsid w:val="00F706A3"/>
    <w:rsid w:val="00FF4B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8C3C1"/>
  <w15:chartTrackingRefBased/>
  <w15:docId w15:val="{38D9CBBE-ED22-42DC-B9D7-C74BB838F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520E"/>
    <w:pPr>
      <w:widowControl w:val="0"/>
      <w:spacing w:after="0" w:line="240" w:lineRule="auto"/>
    </w:pPr>
    <w:rPr>
      <w:rFonts w:ascii="Microsoft Sans Serif" w:eastAsia="Times New Roman" w:hAnsi="Microsoft Sans Serif" w:cs="Microsoft Sans Serif"/>
      <w:color w:val="000000"/>
      <w:sz w:val="24"/>
      <w:szCs w:val="24"/>
      <w:lang w:val="en-US"/>
    </w:rPr>
  </w:style>
  <w:style w:type="paragraph" w:styleId="1">
    <w:name w:val="heading 1"/>
    <w:basedOn w:val="a"/>
    <w:next w:val="a"/>
    <w:link w:val="10"/>
    <w:uiPriority w:val="99"/>
    <w:qFormat/>
    <w:rsid w:val="00A4520E"/>
    <w:pPr>
      <w:keepNext/>
      <w:keepLines/>
      <w:widowControl/>
      <w:spacing w:before="480" w:line="276" w:lineRule="auto"/>
      <w:outlineLvl w:val="0"/>
    </w:pPr>
    <w:rPr>
      <w:rFonts w:asciiTheme="majorHAnsi" w:eastAsiaTheme="majorEastAsia" w:hAnsiTheme="majorHAnsi" w:cstheme="majorBidi"/>
      <w:b/>
      <w:bCs/>
      <w:color w:val="2F5496" w:themeColor="accent1" w:themeShade="BF"/>
      <w:sz w:val="28"/>
      <w:szCs w:val="28"/>
      <w:lang w:val="uk-UA" w:eastAsia="ru-RU"/>
    </w:rPr>
  </w:style>
  <w:style w:type="paragraph" w:styleId="2">
    <w:name w:val="heading 2"/>
    <w:basedOn w:val="a"/>
    <w:next w:val="a"/>
    <w:link w:val="20"/>
    <w:semiHidden/>
    <w:unhideWhenUsed/>
    <w:qFormat/>
    <w:rsid w:val="00A4520E"/>
    <w:pPr>
      <w:keepNext/>
      <w:widowControl/>
      <w:ind w:firstLine="7"/>
      <w:jc w:val="center"/>
      <w:outlineLvl w:val="1"/>
    </w:pPr>
    <w:rPr>
      <w:rFonts w:ascii="Times New Roman" w:hAnsi="Times New Roman" w:cs="Times New Roman"/>
      <w:b/>
      <w:color w:val="auto"/>
      <w:szCs w:val="20"/>
      <w:lang w:val="uk-UA" w:eastAsia="ru-RU"/>
    </w:rPr>
  </w:style>
  <w:style w:type="paragraph" w:styleId="3">
    <w:name w:val="heading 3"/>
    <w:basedOn w:val="a"/>
    <w:next w:val="a"/>
    <w:link w:val="30"/>
    <w:uiPriority w:val="99"/>
    <w:semiHidden/>
    <w:unhideWhenUsed/>
    <w:qFormat/>
    <w:rsid w:val="00A4520E"/>
    <w:pPr>
      <w:keepNext/>
      <w:keepLines/>
      <w:widowControl/>
      <w:spacing w:before="200" w:line="276" w:lineRule="auto"/>
      <w:outlineLvl w:val="2"/>
    </w:pPr>
    <w:rPr>
      <w:rFonts w:asciiTheme="majorHAnsi" w:eastAsiaTheme="majorEastAsia" w:hAnsiTheme="majorHAnsi" w:cstheme="majorBidi"/>
      <w:b/>
      <w:bCs/>
      <w:color w:val="4472C4" w:themeColor="accent1"/>
      <w:sz w:val="22"/>
      <w:szCs w:val="22"/>
      <w:lang w:val="uk-UA" w:eastAsia="ru-RU"/>
    </w:rPr>
  </w:style>
  <w:style w:type="paragraph" w:styleId="4">
    <w:name w:val="heading 4"/>
    <w:basedOn w:val="a"/>
    <w:next w:val="a"/>
    <w:link w:val="40"/>
    <w:uiPriority w:val="99"/>
    <w:semiHidden/>
    <w:unhideWhenUsed/>
    <w:qFormat/>
    <w:rsid w:val="00A4520E"/>
    <w:pPr>
      <w:keepNext/>
      <w:autoSpaceDE w:val="0"/>
      <w:autoSpaceDN w:val="0"/>
      <w:adjustRightInd w:val="0"/>
      <w:spacing w:before="240" w:after="60"/>
      <w:outlineLvl w:val="3"/>
    </w:pPr>
    <w:rPr>
      <w:rFonts w:ascii="Calibri" w:hAnsi="Calibri" w:cs="Times New Roman"/>
      <w:b/>
      <w:bCs/>
      <w:color w:val="auto"/>
      <w:sz w:val="28"/>
      <w:szCs w:val="28"/>
      <w:lang w:val="uk-UA" w:eastAsia="ru-RU"/>
    </w:rPr>
  </w:style>
  <w:style w:type="paragraph" w:styleId="5">
    <w:name w:val="heading 5"/>
    <w:basedOn w:val="a"/>
    <w:next w:val="a"/>
    <w:link w:val="50"/>
    <w:semiHidden/>
    <w:unhideWhenUsed/>
    <w:qFormat/>
    <w:rsid w:val="00A4520E"/>
    <w:pPr>
      <w:widowControl/>
      <w:spacing w:before="240" w:after="60"/>
      <w:outlineLvl w:val="4"/>
    </w:pPr>
    <w:rPr>
      <w:rFonts w:ascii="Times New Roman" w:hAnsi="Times New Roman" w:cs="Times New Roman"/>
      <w:b/>
      <w:i/>
      <w:color w:val="auto"/>
      <w:sz w:val="26"/>
      <w:szCs w:val="20"/>
      <w:lang w:val="uk-UA" w:eastAsia="ru-RU"/>
    </w:rPr>
  </w:style>
  <w:style w:type="paragraph" w:styleId="6">
    <w:name w:val="heading 6"/>
    <w:basedOn w:val="a"/>
    <w:next w:val="a"/>
    <w:link w:val="60"/>
    <w:semiHidden/>
    <w:unhideWhenUsed/>
    <w:qFormat/>
    <w:rsid w:val="00A4520E"/>
    <w:pPr>
      <w:keepNext/>
      <w:widowControl/>
      <w:autoSpaceDE w:val="0"/>
      <w:autoSpaceDN w:val="0"/>
      <w:ind w:firstLine="7"/>
      <w:jc w:val="right"/>
      <w:outlineLvl w:val="5"/>
    </w:pPr>
    <w:rPr>
      <w:rFonts w:ascii="Times New Roman CYR" w:hAnsi="Times New Roman CYR" w:cs="Times New Roman"/>
      <w:b/>
      <w:color w:val="auto"/>
      <w:szCs w:val="20"/>
      <w:lang w:val="uk-UA" w:eastAsia="uk-UA"/>
    </w:rPr>
  </w:style>
  <w:style w:type="paragraph" w:styleId="7">
    <w:name w:val="heading 7"/>
    <w:basedOn w:val="a"/>
    <w:next w:val="a"/>
    <w:link w:val="70"/>
    <w:uiPriority w:val="99"/>
    <w:semiHidden/>
    <w:unhideWhenUsed/>
    <w:qFormat/>
    <w:rsid w:val="00A4520E"/>
    <w:pPr>
      <w:keepNext/>
      <w:widowControl/>
      <w:autoSpaceDE w:val="0"/>
      <w:autoSpaceDN w:val="0"/>
      <w:jc w:val="right"/>
      <w:outlineLvl w:val="6"/>
    </w:pPr>
    <w:rPr>
      <w:rFonts w:ascii="Times New Roman CYR" w:hAnsi="Times New Roman CYR" w:cs="Times New Roman CYR"/>
      <w:b/>
      <w:color w:val="auto"/>
      <w:szCs w:val="20"/>
      <w:lang w:val="uk-UA" w:eastAsia="uk-UA"/>
    </w:rPr>
  </w:style>
  <w:style w:type="paragraph" w:styleId="8">
    <w:name w:val="heading 8"/>
    <w:basedOn w:val="a"/>
    <w:next w:val="a"/>
    <w:link w:val="80"/>
    <w:uiPriority w:val="99"/>
    <w:semiHidden/>
    <w:unhideWhenUsed/>
    <w:qFormat/>
    <w:rsid w:val="00A4520E"/>
    <w:pPr>
      <w:keepNext/>
      <w:widowControl/>
      <w:pBdr>
        <w:left w:val="single" w:sz="4" w:space="0" w:color="auto"/>
        <w:right w:val="single" w:sz="4" w:space="4" w:color="auto"/>
      </w:pBdr>
      <w:autoSpaceDE w:val="0"/>
      <w:autoSpaceDN w:val="0"/>
      <w:ind w:left="-2160" w:right="-37"/>
      <w:jc w:val="center"/>
      <w:outlineLvl w:val="7"/>
    </w:pPr>
    <w:rPr>
      <w:rFonts w:ascii="Times New Roman CYR" w:hAnsi="Times New Roman CYR" w:cs="Times New Roman CYR"/>
      <w:b/>
      <w:color w:val="auto"/>
      <w:szCs w:val="20"/>
      <w:lang w:val="uk-UA" w:eastAsia="uk-UA"/>
    </w:rPr>
  </w:style>
  <w:style w:type="paragraph" w:styleId="9">
    <w:name w:val="heading 9"/>
    <w:basedOn w:val="a"/>
    <w:next w:val="a"/>
    <w:link w:val="90"/>
    <w:uiPriority w:val="99"/>
    <w:semiHidden/>
    <w:unhideWhenUsed/>
    <w:qFormat/>
    <w:rsid w:val="00A4520E"/>
    <w:pPr>
      <w:keepNext/>
      <w:widowControl/>
      <w:autoSpaceDE w:val="0"/>
      <w:autoSpaceDN w:val="0"/>
      <w:jc w:val="center"/>
      <w:outlineLvl w:val="8"/>
    </w:pPr>
    <w:rPr>
      <w:rFonts w:ascii="Times New Roman CYR" w:hAnsi="Times New Roman CYR" w:cs="Times New Roman CYR"/>
      <w:b/>
      <w:color w:val="auto"/>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8324CD"/>
    <w:pPr>
      <w:spacing w:before="100" w:beforeAutospacing="1" w:after="100" w:afterAutospacing="1"/>
    </w:pPr>
    <w:rPr>
      <w:rFonts w:ascii="Times New Roman" w:hAnsi="Times New Roman" w:cs="Times New Roman"/>
      <w:lang w:eastAsia="uk-UA"/>
    </w:rPr>
  </w:style>
  <w:style w:type="character" w:customStyle="1" w:styleId="10">
    <w:name w:val="Заголовок 1 Знак"/>
    <w:basedOn w:val="a0"/>
    <w:link w:val="1"/>
    <w:uiPriority w:val="99"/>
    <w:rsid w:val="00A4520E"/>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semiHidden/>
    <w:rsid w:val="00A4520E"/>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9"/>
    <w:semiHidden/>
    <w:rsid w:val="00A4520E"/>
    <w:rPr>
      <w:rFonts w:asciiTheme="majorHAnsi" w:eastAsiaTheme="majorEastAsia" w:hAnsiTheme="majorHAnsi" w:cstheme="majorBidi"/>
      <w:b/>
      <w:bCs/>
      <w:color w:val="4472C4" w:themeColor="accent1"/>
      <w:lang w:eastAsia="ru-RU"/>
    </w:rPr>
  </w:style>
  <w:style w:type="character" w:customStyle="1" w:styleId="40">
    <w:name w:val="Заголовок 4 Знак"/>
    <w:basedOn w:val="a0"/>
    <w:link w:val="4"/>
    <w:uiPriority w:val="99"/>
    <w:semiHidden/>
    <w:rsid w:val="00A4520E"/>
    <w:rPr>
      <w:rFonts w:ascii="Calibri" w:eastAsia="Times New Roman" w:hAnsi="Calibri" w:cs="Times New Roman"/>
      <w:b/>
      <w:bCs/>
      <w:sz w:val="28"/>
      <w:szCs w:val="28"/>
      <w:lang w:eastAsia="ru-RU"/>
    </w:rPr>
  </w:style>
  <w:style w:type="character" w:customStyle="1" w:styleId="50">
    <w:name w:val="Заголовок 5 Знак"/>
    <w:basedOn w:val="a0"/>
    <w:link w:val="5"/>
    <w:semiHidden/>
    <w:rsid w:val="00A4520E"/>
    <w:rPr>
      <w:rFonts w:ascii="Times New Roman" w:eastAsia="Times New Roman" w:hAnsi="Times New Roman" w:cs="Times New Roman"/>
      <w:b/>
      <w:i/>
      <w:sz w:val="26"/>
      <w:szCs w:val="20"/>
      <w:lang w:eastAsia="ru-RU"/>
    </w:rPr>
  </w:style>
  <w:style w:type="character" w:customStyle="1" w:styleId="60">
    <w:name w:val="Заголовок 6 Знак"/>
    <w:basedOn w:val="a0"/>
    <w:link w:val="6"/>
    <w:semiHidden/>
    <w:rsid w:val="00A4520E"/>
    <w:rPr>
      <w:rFonts w:ascii="Times New Roman CYR" w:eastAsia="Times New Roman" w:hAnsi="Times New Roman CYR" w:cs="Times New Roman"/>
      <w:b/>
      <w:sz w:val="24"/>
      <w:szCs w:val="20"/>
      <w:lang w:eastAsia="uk-UA"/>
    </w:rPr>
  </w:style>
  <w:style w:type="character" w:customStyle="1" w:styleId="70">
    <w:name w:val="Заголовок 7 Знак"/>
    <w:basedOn w:val="a0"/>
    <w:link w:val="7"/>
    <w:uiPriority w:val="99"/>
    <w:semiHidden/>
    <w:rsid w:val="00A4520E"/>
    <w:rPr>
      <w:rFonts w:ascii="Times New Roman CYR" w:eastAsia="Times New Roman" w:hAnsi="Times New Roman CYR" w:cs="Times New Roman CYR"/>
      <w:b/>
      <w:sz w:val="24"/>
      <w:szCs w:val="20"/>
      <w:lang w:eastAsia="uk-UA"/>
    </w:rPr>
  </w:style>
  <w:style w:type="character" w:customStyle="1" w:styleId="80">
    <w:name w:val="Заголовок 8 Знак"/>
    <w:basedOn w:val="a0"/>
    <w:link w:val="8"/>
    <w:uiPriority w:val="99"/>
    <w:semiHidden/>
    <w:rsid w:val="00A4520E"/>
    <w:rPr>
      <w:rFonts w:ascii="Times New Roman CYR" w:eastAsia="Times New Roman" w:hAnsi="Times New Roman CYR" w:cs="Times New Roman CYR"/>
      <w:b/>
      <w:sz w:val="24"/>
      <w:szCs w:val="20"/>
      <w:lang w:eastAsia="uk-UA"/>
    </w:rPr>
  </w:style>
  <w:style w:type="character" w:customStyle="1" w:styleId="90">
    <w:name w:val="Заголовок 9 Знак"/>
    <w:basedOn w:val="a0"/>
    <w:link w:val="9"/>
    <w:uiPriority w:val="99"/>
    <w:semiHidden/>
    <w:rsid w:val="00A4520E"/>
    <w:rPr>
      <w:rFonts w:ascii="Times New Roman CYR" w:eastAsia="Times New Roman" w:hAnsi="Times New Roman CYR" w:cs="Times New Roman CYR"/>
      <w:b/>
      <w:sz w:val="24"/>
      <w:szCs w:val="20"/>
      <w:lang w:eastAsia="uk-UA"/>
    </w:rPr>
  </w:style>
  <w:style w:type="character" w:styleId="a3">
    <w:name w:val="Hyperlink"/>
    <w:basedOn w:val="a0"/>
    <w:uiPriority w:val="99"/>
    <w:unhideWhenUsed/>
    <w:rsid w:val="00A4520E"/>
    <w:rPr>
      <w:color w:val="0000FF"/>
      <w:u w:val="single"/>
    </w:rPr>
  </w:style>
  <w:style w:type="character" w:styleId="a4">
    <w:name w:val="FollowedHyperlink"/>
    <w:basedOn w:val="a0"/>
    <w:uiPriority w:val="99"/>
    <w:semiHidden/>
    <w:unhideWhenUsed/>
    <w:rsid w:val="00A4520E"/>
    <w:rPr>
      <w:color w:val="954F72" w:themeColor="followedHyperlink"/>
      <w:u w:val="single"/>
    </w:rPr>
  </w:style>
  <w:style w:type="paragraph" w:customStyle="1" w:styleId="msonormal0">
    <w:name w:val="msonormal"/>
    <w:basedOn w:val="a"/>
    <w:rsid w:val="00A4520E"/>
    <w:pPr>
      <w:widowControl/>
      <w:spacing w:before="100" w:beforeAutospacing="1" w:after="100" w:afterAutospacing="1"/>
    </w:pPr>
    <w:rPr>
      <w:rFonts w:ascii="Times New Roman" w:eastAsia="Calibri" w:hAnsi="Times New Roman" w:cs="Times New Roman"/>
      <w:color w:val="auto"/>
      <w:lang w:val="uk-UA" w:eastAsia="uk-UA"/>
    </w:rPr>
  </w:style>
  <w:style w:type="paragraph" w:styleId="a5">
    <w:name w:val="footnote text"/>
    <w:basedOn w:val="a"/>
    <w:link w:val="a6"/>
    <w:uiPriority w:val="99"/>
    <w:semiHidden/>
    <w:unhideWhenUsed/>
    <w:rsid w:val="00A4520E"/>
    <w:pPr>
      <w:widowControl/>
    </w:pPr>
    <w:rPr>
      <w:rFonts w:ascii="Calibri" w:eastAsia="Calibri" w:hAnsi="Calibri" w:cs="Times New Roman"/>
      <w:color w:val="auto"/>
    </w:rPr>
  </w:style>
  <w:style w:type="character" w:customStyle="1" w:styleId="a6">
    <w:name w:val="Текст виноски Знак"/>
    <w:basedOn w:val="a0"/>
    <w:link w:val="a5"/>
    <w:uiPriority w:val="99"/>
    <w:semiHidden/>
    <w:rsid w:val="00A4520E"/>
    <w:rPr>
      <w:rFonts w:ascii="Calibri" w:eastAsia="Calibri" w:hAnsi="Calibri" w:cs="Times New Roman"/>
      <w:sz w:val="24"/>
      <w:szCs w:val="24"/>
      <w:lang w:val="en-US"/>
    </w:rPr>
  </w:style>
  <w:style w:type="paragraph" w:styleId="a7">
    <w:name w:val="header"/>
    <w:basedOn w:val="a"/>
    <w:link w:val="a8"/>
    <w:uiPriority w:val="99"/>
    <w:semiHidden/>
    <w:unhideWhenUsed/>
    <w:rsid w:val="00A4520E"/>
    <w:pPr>
      <w:widowControl/>
      <w:tabs>
        <w:tab w:val="center" w:pos="4677"/>
        <w:tab w:val="right" w:pos="9355"/>
      </w:tabs>
    </w:pPr>
    <w:rPr>
      <w:rFonts w:asciiTheme="minorHAnsi" w:eastAsiaTheme="minorEastAsia" w:hAnsiTheme="minorHAnsi" w:cstheme="minorBidi"/>
      <w:color w:val="auto"/>
      <w:sz w:val="22"/>
      <w:szCs w:val="22"/>
      <w:lang w:val="uk-UA" w:eastAsia="ru-RU"/>
    </w:rPr>
  </w:style>
  <w:style w:type="character" w:customStyle="1" w:styleId="a8">
    <w:name w:val="Верхній колонтитул Знак"/>
    <w:basedOn w:val="a0"/>
    <w:link w:val="a7"/>
    <w:uiPriority w:val="99"/>
    <w:semiHidden/>
    <w:rsid w:val="00A4520E"/>
    <w:rPr>
      <w:rFonts w:eastAsiaTheme="minorEastAsia"/>
      <w:lang w:eastAsia="ru-RU"/>
    </w:rPr>
  </w:style>
  <w:style w:type="paragraph" w:styleId="a9">
    <w:name w:val="footer"/>
    <w:basedOn w:val="a"/>
    <w:link w:val="aa"/>
    <w:uiPriority w:val="99"/>
    <w:semiHidden/>
    <w:unhideWhenUsed/>
    <w:rsid w:val="00A4520E"/>
    <w:pPr>
      <w:widowControl/>
      <w:tabs>
        <w:tab w:val="center" w:pos="4677"/>
        <w:tab w:val="right" w:pos="9355"/>
      </w:tabs>
    </w:pPr>
    <w:rPr>
      <w:rFonts w:asciiTheme="minorHAnsi" w:eastAsiaTheme="minorEastAsia" w:hAnsiTheme="minorHAnsi" w:cstheme="minorBidi"/>
      <w:color w:val="auto"/>
      <w:sz w:val="22"/>
      <w:szCs w:val="22"/>
      <w:lang w:val="uk-UA" w:eastAsia="ru-RU"/>
    </w:rPr>
  </w:style>
  <w:style w:type="character" w:customStyle="1" w:styleId="aa">
    <w:name w:val="Нижній колонтитул Знак"/>
    <w:basedOn w:val="a0"/>
    <w:link w:val="a9"/>
    <w:uiPriority w:val="99"/>
    <w:semiHidden/>
    <w:rsid w:val="00A4520E"/>
    <w:rPr>
      <w:rFonts w:eastAsiaTheme="minorEastAsia"/>
      <w:lang w:eastAsia="ru-RU"/>
    </w:rPr>
  </w:style>
  <w:style w:type="paragraph" w:styleId="ab">
    <w:name w:val="Title"/>
    <w:basedOn w:val="a"/>
    <w:link w:val="ac"/>
    <w:uiPriority w:val="99"/>
    <w:qFormat/>
    <w:rsid w:val="00A4520E"/>
    <w:pPr>
      <w:widowControl/>
      <w:jc w:val="center"/>
    </w:pPr>
    <w:rPr>
      <w:rFonts w:ascii="Times New Roman" w:hAnsi="Times New Roman" w:cs="Times New Roman"/>
      <w:b/>
      <w:i/>
      <w:color w:val="auto"/>
      <w:szCs w:val="20"/>
      <w:lang w:eastAsia="ru-RU"/>
    </w:rPr>
  </w:style>
  <w:style w:type="character" w:customStyle="1" w:styleId="ac">
    <w:name w:val="Назва Знак"/>
    <w:basedOn w:val="a0"/>
    <w:link w:val="ab"/>
    <w:uiPriority w:val="99"/>
    <w:rsid w:val="00A4520E"/>
    <w:rPr>
      <w:rFonts w:ascii="Times New Roman" w:eastAsia="Times New Roman" w:hAnsi="Times New Roman" w:cs="Times New Roman"/>
      <w:b/>
      <w:i/>
      <w:sz w:val="24"/>
      <w:szCs w:val="20"/>
      <w:lang w:val="en-US" w:eastAsia="ru-RU"/>
    </w:rPr>
  </w:style>
  <w:style w:type="paragraph" w:styleId="ad">
    <w:name w:val="Body Text"/>
    <w:basedOn w:val="a"/>
    <w:link w:val="ae"/>
    <w:uiPriority w:val="99"/>
    <w:semiHidden/>
    <w:unhideWhenUsed/>
    <w:rsid w:val="00A4520E"/>
    <w:pPr>
      <w:widowControl/>
      <w:spacing w:after="120" w:line="276" w:lineRule="auto"/>
    </w:pPr>
    <w:rPr>
      <w:rFonts w:asciiTheme="minorHAnsi" w:eastAsiaTheme="minorEastAsia" w:hAnsiTheme="minorHAnsi" w:cstheme="minorBidi"/>
      <w:color w:val="auto"/>
      <w:sz w:val="22"/>
      <w:szCs w:val="22"/>
      <w:lang w:val="uk-UA" w:eastAsia="ru-RU"/>
    </w:rPr>
  </w:style>
  <w:style w:type="character" w:customStyle="1" w:styleId="ae">
    <w:name w:val="Основний текст Знак"/>
    <w:basedOn w:val="a0"/>
    <w:link w:val="ad"/>
    <w:uiPriority w:val="99"/>
    <w:semiHidden/>
    <w:rsid w:val="00A4520E"/>
    <w:rPr>
      <w:rFonts w:eastAsiaTheme="minorEastAsia"/>
      <w:lang w:eastAsia="ru-RU"/>
    </w:rPr>
  </w:style>
  <w:style w:type="paragraph" w:styleId="af">
    <w:name w:val="Body Text Indent"/>
    <w:basedOn w:val="a"/>
    <w:link w:val="af0"/>
    <w:uiPriority w:val="99"/>
    <w:semiHidden/>
    <w:unhideWhenUsed/>
    <w:rsid w:val="00A4520E"/>
    <w:pPr>
      <w:widowControl/>
      <w:ind w:right="-874"/>
      <w:jc w:val="both"/>
    </w:pPr>
    <w:rPr>
      <w:rFonts w:ascii="Times New Roman" w:hAnsi="Times New Roman" w:cs="Times New Roman"/>
      <w:color w:val="auto"/>
      <w:szCs w:val="20"/>
      <w:lang w:val="uk-UA" w:eastAsia="ru-RU"/>
    </w:rPr>
  </w:style>
  <w:style w:type="character" w:customStyle="1" w:styleId="af0">
    <w:name w:val="Основний текст з відступом Знак"/>
    <w:basedOn w:val="a0"/>
    <w:link w:val="af"/>
    <w:uiPriority w:val="99"/>
    <w:semiHidden/>
    <w:rsid w:val="00A4520E"/>
    <w:rPr>
      <w:rFonts w:ascii="Times New Roman" w:eastAsia="Times New Roman" w:hAnsi="Times New Roman" w:cs="Times New Roman"/>
      <w:sz w:val="24"/>
      <w:szCs w:val="20"/>
      <w:lang w:eastAsia="ru-RU"/>
    </w:rPr>
  </w:style>
  <w:style w:type="paragraph" w:styleId="af1">
    <w:name w:val="Block Text"/>
    <w:basedOn w:val="a"/>
    <w:uiPriority w:val="99"/>
    <w:semiHidden/>
    <w:unhideWhenUsed/>
    <w:rsid w:val="00A4520E"/>
    <w:pPr>
      <w:widowControl/>
      <w:spacing w:after="120" w:line="276" w:lineRule="auto"/>
      <w:ind w:left="1440" w:right="1440"/>
    </w:pPr>
    <w:rPr>
      <w:rFonts w:ascii="Calibri" w:eastAsia="Calibri" w:hAnsi="Calibri" w:cs="Times New Roman"/>
      <w:color w:val="auto"/>
      <w:sz w:val="22"/>
      <w:szCs w:val="22"/>
      <w:lang w:val="uk-UA"/>
    </w:rPr>
  </w:style>
  <w:style w:type="paragraph" w:styleId="af2">
    <w:name w:val="Document Map"/>
    <w:basedOn w:val="a"/>
    <w:link w:val="af3"/>
    <w:uiPriority w:val="99"/>
    <w:semiHidden/>
    <w:unhideWhenUsed/>
    <w:rsid w:val="00A4520E"/>
    <w:pPr>
      <w:shd w:val="clear" w:color="auto" w:fill="000080"/>
      <w:autoSpaceDE w:val="0"/>
      <w:autoSpaceDN w:val="0"/>
      <w:adjustRightInd w:val="0"/>
    </w:pPr>
    <w:rPr>
      <w:rFonts w:ascii="Tahoma" w:hAnsi="Tahoma" w:cs="Times New Roman"/>
      <w:color w:val="auto"/>
      <w:sz w:val="20"/>
      <w:szCs w:val="20"/>
      <w:lang w:val="uk-UA" w:eastAsia="ru-RU"/>
    </w:rPr>
  </w:style>
  <w:style w:type="character" w:customStyle="1" w:styleId="af3">
    <w:name w:val="Схема документа Знак"/>
    <w:basedOn w:val="a0"/>
    <w:link w:val="af2"/>
    <w:uiPriority w:val="99"/>
    <w:semiHidden/>
    <w:rsid w:val="00A4520E"/>
    <w:rPr>
      <w:rFonts w:ascii="Tahoma" w:eastAsia="Times New Roman" w:hAnsi="Tahoma" w:cs="Times New Roman"/>
      <w:sz w:val="20"/>
      <w:szCs w:val="20"/>
      <w:shd w:val="clear" w:color="auto" w:fill="000080"/>
      <w:lang w:eastAsia="ru-RU"/>
    </w:rPr>
  </w:style>
  <w:style w:type="paragraph" w:styleId="af4">
    <w:name w:val="Balloon Text"/>
    <w:basedOn w:val="a"/>
    <w:link w:val="af5"/>
    <w:uiPriority w:val="99"/>
    <w:semiHidden/>
    <w:unhideWhenUsed/>
    <w:rsid w:val="00A4520E"/>
    <w:pPr>
      <w:widowControl/>
    </w:pPr>
    <w:rPr>
      <w:rFonts w:ascii="Tahoma" w:eastAsiaTheme="minorEastAsia" w:hAnsi="Tahoma" w:cs="Tahoma"/>
      <w:color w:val="auto"/>
      <w:sz w:val="16"/>
      <w:szCs w:val="16"/>
      <w:lang w:val="uk-UA" w:eastAsia="ru-RU"/>
    </w:rPr>
  </w:style>
  <w:style w:type="character" w:customStyle="1" w:styleId="af5">
    <w:name w:val="Текст у виносці Знак"/>
    <w:basedOn w:val="a0"/>
    <w:link w:val="af4"/>
    <w:uiPriority w:val="99"/>
    <w:semiHidden/>
    <w:rsid w:val="00A4520E"/>
    <w:rPr>
      <w:rFonts w:ascii="Tahoma" w:eastAsiaTheme="minorEastAsia" w:hAnsi="Tahoma" w:cs="Tahoma"/>
      <w:sz w:val="16"/>
      <w:szCs w:val="16"/>
      <w:lang w:eastAsia="ru-RU"/>
    </w:rPr>
  </w:style>
  <w:style w:type="paragraph" w:styleId="af6">
    <w:name w:val="No Spacing"/>
    <w:uiPriority w:val="1"/>
    <w:qFormat/>
    <w:rsid w:val="00A4520E"/>
    <w:pPr>
      <w:spacing w:after="0" w:line="240" w:lineRule="auto"/>
    </w:pPr>
    <w:rPr>
      <w:rFonts w:ascii="Calibri" w:eastAsia="Calibri" w:hAnsi="Calibri" w:cs="Times New Roman"/>
      <w:lang w:val="ru-RU"/>
    </w:rPr>
  </w:style>
  <w:style w:type="paragraph" w:styleId="af7">
    <w:name w:val="List Paragraph"/>
    <w:basedOn w:val="a"/>
    <w:uiPriority w:val="34"/>
    <w:qFormat/>
    <w:rsid w:val="00A4520E"/>
    <w:pPr>
      <w:widowControl/>
      <w:spacing w:after="200" w:line="276" w:lineRule="auto"/>
      <w:ind w:left="720"/>
      <w:contextualSpacing/>
    </w:pPr>
    <w:rPr>
      <w:rFonts w:asciiTheme="minorHAnsi" w:eastAsiaTheme="minorEastAsia" w:hAnsiTheme="minorHAnsi" w:cstheme="minorBidi"/>
      <w:color w:val="auto"/>
      <w:sz w:val="22"/>
      <w:szCs w:val="22"/>
      <w:lang w:val="uk-UA" w:eastAsia="ru-RU"/>
    </w:rPr>
  </w:style>
  <w:style w:type="paragraph" w:styleId="af8">
    <w:name w:val="Quote"/>
    <w:basedOn w:val="a"/>
    <w:next w:val="af1"/>
    <w:link w:val="af9"/>
    <w:uiPriority w:val="99"/>
    <w:qFormat/>
    <w:rsid w:val="00A4520E"/>
    <w:pPr>
      <w:widowControl/>
      <w:ind w:left="993" w:right="458" w:hanging="284"/>
      <w:jc w:val="both"/>
    </w:pPr>
    <w:rPr>
      <w:rFonts w:ascii="Times New Roman" w:hAnsi="Times New Roman" w:cs="Times New Roman"/>
      <w:color w:val="auto"/>
      <w:szCs w:val="20"/>
      <w:lang w:val="uk-UA" w:eastAsia="ru-RU"/>
    </w:rPr>
  </w:style>
  <w:style w:type="character" w:customStyle="1" w:styleId="af9">
    <w:name w:val="Цитата Знак"/>
    <w:basedOn w:val="a0"/>
    <w:link w:val="af8"/>
    <w:uiPriority w:val="99"/>
    <w:rsid w:val="00A4520E"/>
    <w:rPr>
      <w:rFonts w:ascii="Times New Roman" w:eastAsia="Times New Roman" w:hAnsi="Times New Roman" w:cs="Times New Roman"/>
      <w:sz w:val="24"/>
      <w:szCs w:val="20"/>
      <w:lang w:eastAsia="ru-RU"/>
    </w:rPr>
  </w:style>
  <w:style w:type="paragraph" w:customStyle="1" w:styleId="afa">
    <w:name w:val="Знак Знак Знак Знак"/>
    <w:basedOn w:val="a"/>
    <w:uiPriority w:val="99"/>
    <w:rsid w:val="00A4520E"/>
    <w:pPr>
      <w:widowControl/>
    </w:pPr>
    <w:rPr>
      <w:rFonts w:ascii="Verdana" w:hAnsi="Verdana" w:cs="Times New Roman"/>
      <w:color w:val="auto"/>
      <w:sz w:val="20"/>
      <w:szCs w:val="20"/>
    </w:rPr>
  </w:style>
  <w:style w:type="paragraph" w:customStyle="1" w:styleId="11">
    <w:name w:val="Знак Знак Знак Знак1"/>
    <w:basedOn w:val="a"/>
    <w:uiPriority w:val="99"/>
    <w:rsid w:val="00A4520E"/>
    <w:pPr>
      <w:widowControl/>
    </w:pPr>
    <w:rPr>
      <w:rFonts w:ascii="Verdana" w:hAnsi="Verdana" w:cs="Times New Roman"/>
      <w:color w:val="auto"/>
      <w:sz w:val="20"/>
      <w:szCs w:val="20"/>
    </w:rPr>
  </w:style>
  <w:style w:type="paragraph" w:customStyle="1" w:styleId="CharCharCharChar">
    <w:name w:val="Char Char Знак Знак Char Char Знак Знак Знак Знак"/>
    <w:basedOn w:val="a"/>
    <w:uiPriority w:val="99"/>
    <w:rsid w:val="00A4520E"/>
    <w:pPr>
      <w:widowControl/>
      <w:spacing w:after="160" w:line="240" w:lineRule="exact"/>
    </w:pPr>
    <w:rPr>
      <w:rFonts w:ascii="Verdana" w:hAnsi="Verdana" w:cs="Verdana"/>
      <w:color w:val="auto"/>
      <w:sz w:val="20"/>
      <w:szCs w:val="20"/>
    </w:rPr>
  </w:style>
  <w:style w:type="paragraph" w:customStyle="1" w:styleId="afb">
    <w:name w:val="Знак Знак"/>
    <w:basedOn w:val="a"/>
    <w:uiPriority w:val="99"/>
    <w:rsid w:val="00A4520E"/>
    <w:pPr>
      <w:autoSpaceDE w:val="0"/>
      <w:autoSpaceDN w:val="0"/>
      <w:adjustRightInd w:val="0"/>
    </w:pPr>
    <w:rPr>
      <w:rFonts w:ascii="Verdana" w:hAnsi="Verdana" w:cs="Verdana"/>
      <w:color w:val="auto"/>
      <w:sz w:val="20"/>
      <w:szCs w:val="20"/>
    </w:rPr>
  </w:style>
  <w:style w:type="paragraph" w:customStyle="1" w:styleId="videl">
    <w:name w:val="videl"/>
    <w:uiPriority w:val="99"/>
    <w:rsid w:val="00A4520E"/>
    <w:pPr>
      <w:keepLines/>
      <w:widowControl w:val="0"/>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after="0" w:line="221" w:lineRule="atLeast"/>
      <w:ind w:firstLine="221"/>
      <w:jc w:val="both"/>
    </w:pPr>
    <w:rPr>
      <w:rFonts w:ascii="Times New Roman" w:eastAsia="Times New Roman" w:hAnsi="Times New Roman" w:cs="Times New Roman"/>
      <w:sz w:val="20"/>
      <w:szCs w:val="20"/>
      <w:lang w:val="ru-RU" w:eastAsia="uk-UA"/>
    </w:rPr>
  </w:style>
  <w:style w:type="paragraph" w:customStyle="1" w:styleId="Style4">
    <w:name w:val="Style4"/>
    <w:basedOn w:val="a"/>
    <w:uiPriority w:val="99"/>
    <w:rsid w:val="00A4520E"/>
    <w:pPr>
      <w:autoSpaceDE w:val="0"/>
      <w:autoSpaceDN w:val="0"/>
      <w:adjustRightInd w:val="0"/>
      <w:spacing w:line="271" w:lineRule="exact"/>
      <w:ind w:firstLine="360"/>
      <w:jc w:val="both"/>
    </w:pPr>
    <w:rPr>
      <w:rFonts w:ascii="Calibri" w:hAnsi="Calibri" w:cs="Calibri"/>
      <w:color w:val="auto"/>
      <w:lang w:val="ru-RU" w:eastAsia="ru-RU"/>
    </w:rPr>
  </w:style>
  <w:style w:type="paragraph" w:customStyle="1" w:styleId="Style17">
    <w:name w:val="Style17"/>
    <w:basedOn w:val="a"/>
    <w:uiPriority w:val="99"/>
    <w:rsid w:val="00A4520E"/>
    <w:pPr>
      <w:autoSpaceDE w:val="0"/>
      <w:autoSpaceDN w:val="0"/>
      <w:adjustRightInd w:val="0"/>
      <w:spacing w:line="269" w:lineRule="exact"/>
      <w:jc w:val="both"/>
    </w:pPr>
    <w:rPr>
      <w:rFonts w:ascii="Calibri" w:hAnsi="Calibri" w:cs="Calibri"/>
      <w:color w:val="auto"/>
      <w:lang w:val="ru-RU" w:eastAsia="ru-RU"/>
    </w:rPr>
  </w:style>
  <w:style w:type="paragraph" w:customStyle="1" w:styleId="Style3">
    <w:name w:val="Style3"/>
    <w:basedOn w:val="a"/>
    <w:uiPriority w:val="99"/>
    <w:rsid w:val="00A4520E"/>
    <w:pPr>
      <w:autoSpaceDE w:val="0"/>
      <w:autoSpaceDN w:val="0"/>
      <w:adjustRightInd w:val="0"/>
      <w:spacing w:line="278" w:lineRule="exact"/>
      <w:jc w:val="center"/>
    </w:pPr>
    <w:rPr>
      <w:rFonts w:ascii="Calibri" w:hAnsi="Calibri" w:cs="Calibri"/>
      <w:color w:val="auto"/>
      <w:lang w:val="ru-RU" w:eastAsia="ru-RU"/>
    </w:rPr>
  </w:style>
  <w:style w:type="paragraph" w:customStyle="1" w:styleId="Style16">
    <w:name w:val="Style16"/>
    <w:basedOn w:val="a"/>
    <w:uiPriority w:val="99"/>
    <w:rsid w:val="00A4520E"/>
    <w:pPr>
      <w:autoSpaceDE w:val="0"/>
      <w:autoSpaceDN w:val="0"/>
      <w:adjustRightInd w:val="0"/>
      <w:spacing w:line="274" w:lineRule="exact"/>
      <w:ind w:firstLine="355"/>
      <w:jc w:val="both"/>
    </w:pPr>
    <w:rPr>
      <w:rFonts w:ascii="Calibri" w:hAnsi="Calibri" w:cs="Calibri"/>
      <w:color w:val="auto"/>
      <w:lang w:val="ru-RU" w:eastAsia="ru-RU"/>
    </w:rPr>
  </w:style>
  <w:style w:type="paragraph" w:customStyle="1" w:styleId="Style5">
    <w:name w:val="Style5"/>
    <w:basedOn w:val="a"/>
    <w:uiPriority w:val="99"/>
    <w:rsid w:val="00A4520E"/>
    <w:pPr>
      <w:autoSpaceDE w:val="0"/>
      <w:autoSpaceDN w:val="0"/>
      <w:adjustRightInd w:val="0"/>
      <w:spacing w:line="274" w:lineRule="exact"/>
      <w:ind w:firstLine="235"/>
      <w:jc w:val="both"/>
    </w:pPr>
    <w:rPr>
      <w:rFonts w:ascii="Calibri" w:hAnsi="Calibri" w:cs="Calibri"/>
      <w:color w:val="auto"/>
      <w:lang w:val="ru-RU" w:eastAsia="ru-RU"/>
    </w:rPr>
  </w:style>
  <w:style w:type="paragraph" w:customStyle="1" w:styleId="CharCharCharChar1">
    <w:name w:val="Char Char Знак Знак Char Char Знак Знак Знак Знак1"/>
    <w:basedOn w:val="a"/>
    <w:uiPriority w:val="99"/>
    <w:rsid w:val="00A4520E"/>
    <w:pPr>
      <w:widowControl/>
      <w:spacing w:after="160" w:line="240" w:lineRule="exact"/>
    </w:pPr>
    <w:rPr>
      <w:rFonts w:ascii="Verdana" w:hAnsi="Verdana" w:cs="Verdana"/>
      <w:color w:val="auto"/>
      <w:sz w:val="20"/>
      <w:szCs w:val="20"/>
    </w:rPr>
  </w:style>
  <w:style w:type="paragraph" w:customStyle="1" w:styleId="Text">
    <w:name w:val="Text"/>
    <w:uiPriority w:val="99"/>
    <w:rsid w:val="00A4520E"/>
    <w:pPr>
      <w:suppressAutoHyphens/>
      <w:autoSpaceDE w:val="0"/>
      <w:spacing w:after="0" w:line="240" w:lineRule="auto"/>
      <w:ind w:firstLine="170"/>
      <w:jc w:val="both"/>
    </w:pPr>
    <w:rPr>
      <w:rFonts w:ascii="UkrainianTimesET" w:eastAsia="Calibri" w:hAnsi="UkrainianTimesET" w:cs="UkrainianTimesET"/>
      <w:color w:val="000000"/>
      <w:sz w:val="20"/>
      <w:szCs w:val="20"/>
      <w:lang w:val="ru-RU" w:eastAsia="ar-SA"/>
    </w:rPr>
  </w:style>
  <w:style w:type="paragraph" w:customStyle="1" w:styleId="FR2">
    <w:name w:val="FR2"/>
    <w:uiPriority w:val="99"/>
    <w:rsid w:val="00A4520E"/>
    <w:pPr>
      <w:widowControl w:val="0"/>
      <w:spacing w:after="0" w:line="300" w:lineRule="auto"/>
      <w:ind w:left="4000"/>
    </w:pPr>
    <w:rPr>
      <w:rFonts w:ascii="Times New Roman" w:eastAsia="Calibri" w:hAnsi="Times New Roman" w:cs="Times New Roman"/>
      <w:sz w:val="24"/>
      <w:szCs w:val="20"/>
      <w:lang w:eastAsia="ru-RU"/>
    </w:rPr>
  </w:style>
  <w:style w:type="character" w:customStyle="1" w:styleId="afc">
    <w:name w:val="Основний текст_"/>
    <w:link w:val="12"/>
    <w:locked/>
    <w:rsid w:val="00A4520E"/>
    <w:rPr>
      <w:sz w:val="18"/>
      <w:szCs w:val="18"/>
      <w:shd w:val="clear" w:color="auto" w:fill="FFFFFF"/>
    </w:rPr>
  </w:style>
  <w:style w:type="paragraph" w:customStyle="1" w:styleId="12">
    <w:name w:val="Основний текст1"/>
    <w:basedOn w:val="a"/>
    <w:link w:val="afc"/>
    <w:rsid w:val="00A4520E"/>
    <w:pPr>
      <w:widowControl/>
      <w:shd w:val="clear" w:color="auto" w:fill="FFFFFF"/>
      <w:spacing w:line="211" w:lineRule="exact"/>
      <w:jc w:val="both"/>
    </w:pPr>
    <w:rPr>
      <w:rFonts w:asciiTheme="minorHAnsi" w:eastAsiaTheme="minorHAnsi" w:hAnsiTheme="minorHAnsi" w:cstheme="minorBidi"/>
      <w:color w:val="auto"/>
      <w:sz w:val="18"/>
      <w:szCs w:val="18"/>
      <w:lang w:val="uk-UA"/>
    </w:rPr>
  </w:style>
  <w:style w:type="character" w:customStyle="1" w:styleId="110">
    <w:name w:val="Основной текст (11)_"/>
    <w:link w:val="111"/>
    <w:locked/>
    <w:rsid w:val="00A4520E"/>
    <w:rPr>
      <w:b/>
      <w:bCs/>
      <w:sz w:val="34"/>
      <w:szCs w:val="34"/>
      <w:shd w:val="clear" w:color="auto" w:fill="FFFFFF"/>
    </w:rPr>
  </w:style>
  <w:style w:type="paragraph" w:customStyle="1" w:styleId="111">
    <w:name w:val="Основной текст (11)"/>
    <w:basedOn w:val="a"/>
    <w:link w:val="110"/>
    <w:rsid w:val="00A4520E"/>
    <w:pPr>
      <w:shd w:val="clear" w:color="auto" w:fill="FFFFFF"/>
      <w:spacing w:after="240" w:line="240" w:lineRule="atLeast"/>
      <w:jc w:val="center"/>
    </w:pPr>
    <w:rPr>
      <w:rFonts w:asciiTheme="minorHAnsi" w:eastAsiaTheme="minorHAnsi" w:hAnsiTheme="minorHAnsi" w:cstheme="minorBidi"/>
      <w:b/>
      <w:bCs/>
      <w:color w:val="auto"/>
      <w:sz w:val="34"/>
      <w:szCs w:val="34"/>
      <w:lang w:val="uk-UA"/>
    </w:rPr>
  </w:style>
  <w:style w:type="character" w:customStyle="1" w:styleId="21">
    <w:name w:val="Заголовок №2_"/>
    <w:link w:val="22"/>
    <w:locked/>
    <w:rsid w:val="00A4520E"/>
    <w:rPr>
      <w:b/>
      <w:bCs/>
      <w:sz w:val="28"/>
      <w:szCs w:val="28"/>
      <w:shd w:val="clear" w:color="auto" w:fill="FFFFFF"/>
    </w:rPr>
  </w:style>
  <w:style w:type="paragraph" w:customStyle="1" w:styleId="22">
    <w:name w:val="Заголовок №2"/>
    <w:basedOn w:val="a"/>
    <w:link w:val="21"/>
    <w:rsid w:val="00A4520E"/>
    <w:pPr>
      <w:shd w:val="clear" w:color="auto" w:fill="FFFFFF"/>
      <w:spacing w:before="240" w:after="60" w:line="240" w:lineRule="atLeast"/>
      <w:jc w:val="center"/>
      <w:outlineLvl w:val="1"/>
    </w:pPr>
    <w:rPr>
      <w:rFonts w:asciiTheme="minorHAnsi" w:eastAsiaTheme="minorHAnsi" w:hAnsiTheme="minorHAnsi" w:cstheme="minorBidi"/>
      <w:b/>
      <w:bCs/>
      <w:color w:val="auto"/>
      <w:sz w:val="28"/>
      <w:szCs w:val="28"/>
      <w:lang w:val="uk-UA"/>
    </w:rPr>
  </w:style>
  <w:style w:type="paragraph" w:customStyle="1" w:styleId="Style6">
    <w:name w:val="Style6"/>
    <w:basedOn w:val="a"/>
    <w:uiPriority w:val="99"/>
    <w:rsid w:val="00A4520E"/>
    <w:pPr>
      <w:autoSpaceDE w:val="0"/>
      <w:autoSpaceDN w:val="0"/>
      <w:adjustRightInd w:val="0"/>
      <w:spacing w:line="214" w:lineRule="exact"/>
      <w:ind w:firstLine="264"/>
      <w:jc w:val="both"/>
    </w:pPr>
    <w:rPr>
      <w:rFonts w:ascii="Franklin Gothic Heavy" w:hAnsi="Franklin Gothic Heavy" w:cs="Times New Roman"/>
      <w:color w:val="auto"/>
      <w:lang w:val="ru-RU" w:eastAsia="ru-RU"/>
    </w:rPr>
  </w:style>
  <w:style w:type="paragraph" w:customStyle="1" w:styleId="Default">
    <w:name w:val="Default"/>
    <w:rsid w:val="00A4520E"/>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afd">
    <w:name w:val="Знак Знак Знак"/>
    <w:basedOn w:val="a"/>
    <w:uiPriority w:val="99"/>
    <w:rsid w:val="00A4520E"/>
    <w:pPr>
      <w:widowControl/>
    </w:pPr>
    <w:rPr>
      <w:rFonts w:ascii="Verdana" w:hAnsi="Verdana" w:cs="Verdana"/>
      <w:color w:val="auto"/>
      <w:sz w:val="20"/>
      <w:szCs w:val="20"/>
    </w:rPr>
  </w:style>
  <w:style w:type="paragraph" w:customStyle="1" w:styleId="13">
    <w:name w:val="Абзац списка1"/>
    <w:basedOn w:val="a"/>
    <w:uiPriority w:val="99"/>
    <w:qFormat/>
    <w:rsid w:val="00A4520E"/>
    <w:pPr>
      <w:widowControl/>
      <w:spacing w:after="200" w:line="276" w:lineRule="auto"/>
      <w:ind w:left="720"/>
    </w:pPr>
    <w:rPr>
      <w:rFonts w:ascii="Calibri" w:hAnsi="Calibri" w:cs="Calibri"/>
      <w:color w:val="auto"/>
      <w:sz w:val="22"/>
      <w:szCs w:val="22"/>
      <w:lang w:val="uk-UA"/>
    </w:rPr>
  </w:style>
  <w:style w:type="character" w:customStyle="1" w:styleId="23">
    <w:name w:val="Основной текст (2)_"/>
    <w:link w:val="24"/>
    <w:locked/>
    <w:rsid w:val="00A4520E"/>
    <w:rPr>
      <w:rFonts w:ascii="Times New Roman" w:eastAsia="Times New Roman" w:hAnsi="Times New Roman" w:cs="Times New Roman"/>
      <w:sz w:val="28"/>
      <w:szCs w:val="28"/>
      <w:shd w:val="clear" w:color="auto" w:fill="FFFFFF"/>
    </w:rPr>
  </w:style>
  <w:style w:type="paragraph" w:customStyle="1" w:styleId="24">
    <w:name w:val="Основной текст (2)"/>
    <w:basedOn w:val="a"/>
    <w:link w:val="23"/>
    <w:rsid w:val="00A4520E"/>
    <w:pPr>
      <w:shd w:val="clear" w:color="auto" w:fill="FFFFFF"/>
      <w:spacing w:before="360" w:after="300" w:line="0" w:lineRule="atLeast"/>
    </w:pPr>
    <w:rPr>
      <w:rFonts w:ascii="Times New Roman" w:hAnsi="Times New Roman" w:cs="Times New Roman"/>
      <w:color w:val="auto"/>
      <w:sz w:val="28"/>
      <w:szCs w:val="28"/>
      <w:lang w:val="uk-UA"/>
    </w:rPr>
  </w:style>
  <w:style w:type="paragraph" w:customStyle="1" w:styleId="14">
    <w:name w:val="Абзац списку1"/>
    <w:basedOn w:val="a"/>
    <w:uiPriority w:val="99"/>
    <w:rsid w:val="00A4520E"/>
    <w:pPr>
      <w:widowControl/>
      <w:ind w:left="720"/>
      <w:contextualSpacing/>
    </w:pPr>
    <w:rPr>
      <w:rFonts w:ascii="Times New Roman" w:eastAsia="Calibri" w:hAnsi="Times New Roman" w:cs="Times New Roman"/>
      <w:color w:val="auto"/>
      <w:sz w:val="20"/>
      <w:szCs w:val="20"/>
      <w:lang w:val="uk-UA" w:eastAsia="ru-RU"/>
    </w:rPr>
  </w:style>
  <w:style w:type="paragraph" w:customStyle="1" w:styleId="15">
    <w:name w:val="Без интервала1"/>
    <w:uiPriority w:val="99"/>
    <w:rsid w:val="00A4520E"/>
    <w:pPr>
      <w:spacing w:after="0" w:line="240" w:lineRule="auto"/>
    </w:pPr>
    <w:rPr>
      <w:rFonts w:ascii="Calibri" w:eastAsia="Times New Roman" w:hAnsi="Calibri" w:cs="Times New Roman"/>
      <w:lang w:val="ru-RU"/>
    </w:rPr>
  </w:style>
  <w:style w:type="paragraph" w:customStyle="1" w:styleId="16">
    <w:name w:val="Без інтервалів1"/>
    <w:uiPriority w:val="99"/>
    <w:rsid w:val="00A4520E"/>
    <w:pPr>
      <w:spacing w:after="0" w:line="240" w:lineRule="auto"/>
    </w:pPr>
    <w:rPr>
      <w:rFonts w:ascii="Calibri" w:eastAsia="Calibri" w:hAnsi="Calibri" w:cs="Calibri"/>
      <w:lang w:val="ru-RU"/>
    </w:rPr>
  </w:style>
  <w:style w:type="paragraph" w:customStyle="1" w:styleId="rvps7">
    <w:name w:val="rvps7"/>
    <w:basedOn w:val="a"/>
    <w:uiPriority w:val="99"/>
    <w:rsid w:val="00A4520E"/>
    <w:pPr>
      <w:widowControl/>
      <w:spacing w:before="100" w:beforeAutospacing="1" w:after="100" w:afterAutospacing="1"/>
    </w:pPr>
    <w:rPr>
      <w:rFonts w:ascii="Times New Roman" w:hAnsi="Times New Roman" w:cs="Times New Roman"/>
      <w:color w:val="auto"/>
      <w:lang w:val="ru-RU" w:eastAsia="ru-RU"/>
    </w:rPr>
  </w:style>
  <w:style w:type="paragraph" w:customStyle="1" w:styleId="rvps12">
    <w:name w:val="rvps12"/>
    <w:basedOn w:val="a"/>
    <w:uiPriority w:val="99"/>
    <w:rsid w:val="00A4520E"/>
    <w:pPr>
      <w:widowControl/>
      <w:spacing w:before="100" w:beforeAutospacing="1" w:after="100" w:afterAutospacing="1"/>
    </w:pPr>
    <w:rPr>
      <w:rFonts w:ascii="Times New Roman" w:hAnsi="Times New Roman" w:cs="Times New Roman"/>
      <w:color w:val="auto"/>
      <w:lang w:val="ru-RU" w:eastAsia="ru-RU"/>
    </w:rPr>
  </w:style>
  <w:style w:type="paragraph" w:customStyle="1" w:styleId="rvps14">
    <w:name w:val="rvps14"/>
    <w:basedOn w:val="a"/>
    <w:uiPriority w:val="99"/>
    <w:rsid w:val="00A4520E"/>
    <w:pPr>
      <w:widowControl/>
      <w:spacing w:before="100" w:beforeAutospacing="1" w:after="100" w:afterAutospacing="1"/>
    </w:pPr>
    <w:rPr>
      <w:rFonts w:ascii="Times New Roman" w:hAnsi="Times New Roman" w:cs="Times New Roman"/>
      <w:color w:val="auto"/>
      <w:lang w:val="ru-RU" w:eastAsia="ru-RU"/>
    </w:rPr>
  </w:style>
  <w:style w:type="paragraph" w:customStyle="1" w:styleId="afe">
    <w:name w:val="Нормальний текст"/>
    <w:basedOn w:val="a"/>
    <w:uiPriority w:val="99"/>
    <w:rsid w:val="00A4520E"/>
    <w:pPr>
      <w:widowControl/>
      <w:spacing w:before="120"/>
      <w:ind w:firstLine="567"/>
    </w:pPr>
    <w:rPr>
      <w:rFonts w:ascii="Antiqua" w:hAnsi="Antiqua" w:cs="Times New Roman"/>
      <w:color w:val="auto"/>
      <w:sz w:val="26"/>
      <w:szCs w:val="20"/>
      <w:lang w:val="uk-UA" w:eastAsia="ru-RU"/>
    </w:rPr>
  </w:style>
  <w:style w:type="paragraph" w:customStyle="1" w:styleId="docdata">
    <w:name w:val="docdata"/>
    <w:aliases w:val="docy,v5,6757,baiaagaaboqcaaadmxgaaawpgaaaaaaaaaaaaaaaaaaaaaaaaaaaaaaaaaaaaaaaaaaaaaaaaaaaaaaaaaaaaaaaaaaaaaaaaaaaaaaaaaaaaaaaaaaaaaaaaaaaaaaaaaaaaaaaaaaaaaaaaaaaaaaaaaaaaaaaaaaaaaaaaaaaaaaaaaaaaaaaaaaaaaaaaaaaaaaaaaaaaaaaaaaaaaaaaaaaaaaaaaaaaaaa"/>
    <w:basedOn w:val="a"/>
    <w:uiPriority w:val="99"/>
    <w:rsid w:val="00A4520E"/>
    <w:pPr>
      <w:widowControl/>
      <w:spacing w:before="100" w:beforeAutospacing="1" w:after="100" w:afterAutospacing="1"/>
    </w:pPr>
    <w:rPr>
      <w:rFonts w:ascii="Times New Roman" w:hAnsi="Times New Roman" w:cs="Times New Roman"/>
      <w:color w:val="auto"/>
      <w:lang w:val="ru-RU" w:eastAsia="ru-RU"/>
    </w:rPr>
  </w:style>
  <w:style w:type="character" w:customStyle="1" w:styleId="aff">
    <w:name w:val="Основной текст_"/>
    <w:link w:val="17"/>
    <w:locked/>
    <w:rsid w:val="00A4520E"/>
    <w:rPr>
      <w:sz w:val="27"/>
      <w:szCs w:val="27"/>
      <w:shd w:val="clear" w:color="auto" w:fill="FFFFFF"/>
    </w:rPr>
  </w:style>
  <w:style w:type="paragraph" w:customStyle="1" w:styleId="17">
    <w:name w:val="Основной текст1"/>
    <w:basedOn w:val="a"/>
    <w:link w:val="aff"/>
    <w:rsid w:val="00A4520E"/>
    <w:pPr>
      <w:widowControl/>
      <w:shd w:val="clear" w:color="auto" w:fill="FFFFFF"/>
      <w:spacing w:line="322" w:lineRule="exact"/>
    </w:pPr>
    <w:rPr>
      <w:rFonts w:asciiTheme="minorHAnsi" w:eastAsiaTheme="minorHAnsi" w:hAnsiTheme="minorHAnsi" w:cstheme="minorBidi"/>
      <w:color w:val="auto"/>
      <w:sz w:val="27"/>
      <w:szCs w:val="27"/>
      <w:lang w:val="uk-UA"/>
    </w:rPr>
  </w:style>
  <w:style w:type="paragraph" w:customStyle="1" w:styleId="Style15">
    <w:name w:val="Style15"/>
    <w:basedOn w:val="a"/>
    <w:uiPriority w:val="99"/>
    <w:rsid w:val="00A4520E"/>
    <w:pPr>
      <w:autoSpaceDE w:val="0"/>
      <w:autoSpaceDN w:val="0"/>
      <w:adjustRightInd w:val="0"/>
      <w:spacing w:line="312" w:lineRule="exact"/>
      <w:ind w:firstLine="691"/>
      <w:jc w:val="both"/>
    </w:pPr>
    <w:rPr>
      <w:rFonts w:ascii="Times New Roman" w:hAnsi="Times New Roman" w:cs="Times New Roman"/>
      <w:color w:val="auto"/>
      <w:lang w:val="ru-RU" w:eastAsia="ru-RU"/>
    </w:rPr>
  </w:style>
  <w:style w:type="paragraph" w:customStyle="1" w:styleId="Style13">
    <w:name w:val="Style13"/>
    <w:basedOn w:val="a"/>
    <w:uiPriority w:val="99"/>
    <w:rsid w:val="00A4520E"/>
    <w:pPr>
      <w:autoSpaceDE w:val="0"/>
      <w:autoSpaceDN w:val="0"/>
      <w:adjustRightInd w:val="0"/>
      <w:spacing w:line="312" w:lineRule="exact"/>
      <w:ind w:firstLine="682"/>
      <w:jc w:val="both"/>
    </w:pPr>
    <w:rPr>
      <w:rFonts w:ascii="Times New Roman" w:hAnsi="Times New Roman" w:cs="Times New Roman"/>
      <w:color w:val="auto"/>
      <w:lang w:val="ru-RU" w:eastAsia="ru-RU"/>
    </w:rPr>
  </w:style>
  <w:style w:type="paragraph" w:customStyle="1" w:styleId="XHeadB">
    <w:name w:val="XHeadB"/>
    <w:basedOn w:val="a"/>
    <w:uiPriority w:val="99"/>
    <w:rsid w:val="00A4520E"/>
    <w:pPr>
      <w:widowControl/>
      <w:spacing w:line="264" w:lineRule="auto"/>
      <w:jc w:val="center"/>
    </w:pPr>
    <w:rPr>
      <w:rFonts w:ascii="Arial" w:hAnsi="Arial" w:cs="Arial"/>
      <w:color w:val="auto"/>
      <w:sz w:val="28"/>
      <w:szCs w:val="28"/>
      <w:lang w:val="ru-RU" w:eastAsia="ru-RU"/>
    </w:rPr>
  </w:style>
  <w:style w:type="paragraph" w:customStyle="1" w:styleId="tc">
    <w:name w:val="tc"/>
    <w:basedOn w:val="a"/>
    <w:rsid w:val="00A4520E"/>
    <w:pPr>
      <w:widowControl/>
      <w:spacing w:before="100" w:beforeAutospacing="1" w:after="100" w:afterAutospacing="1"/>
    </w:pPr>
    <w:rPr>
      <w:rFonts w:ascii="Times New Roman" w:hAnsi="Times New Roman" w:cs="Times New Roman"/>
      <w:color w:val="auto"/>
      <w:lang w:val="ru-RU" w:eastAsia="ru-RU"/>
    </w:rPr>
  </w:style>
  <w:style w:type="paragraph" w:customStyle="1" w:styleId="112">
    <w:name w:val="Заголовок 11"/>
    <w:basedOn w:val="a"/>
    <w:next w:val="a"/>
    <w:uiPriority w:val="1"/>
    <w:qFormat/>
    <w:rsid w:val="00A4520E"/>
    <w:pPr>
      <w:keepNext/>
      <w:keepLines/>
      <w:widowControl/>
      <w:spacing w:before="480" w:line="276" w:lineRule="auto"/>
      <w:outlineLvl w:val="0"/>
    </w:pPr>
    <w:rPr>
      <w:rFonts w:ascii="Calibri Light" w:hAnsi="Calibri Light" w:cs="Times New Roman"/>
      <w:b/>
      <w:bCs/>
      <w:color w:val="2F5496"/>
      <w:sz w:val="28"/>
      <w:szCs w:val="28"/>
      <w:lang w:val="uk-UA" w:eastAsia="ru-RU"/>
    </w:rPr>
  </w:style>
  <w:style w:type="paragraph" w:customStyle="1" w:styleId="31">
    <w:name w:val="Заголовок 31"/>
    <w:basedOn w:val="a"/>
    <w:next w:val="a"/>
    <w:uiPriority w:val="99"/>
    <w:qFormat/>
    <w:rsid w:val="00A4520E"/>
    <w:pPr>
      <w:keepNext/>
      <w:keepLines/>
      <w:widowControl/>
      <w:spacing w:before="200" w:line="276" w:lineRule="auto"/>
      <w:outlineLvl w:val="2"/>
    </w:pPr>
    <w:rPr>
      <w:rFonts w:ascii="Calibri Light" w:hAnsi="Calibri Light" w:cs="Times New Roman"/>
      <w:b/>
      <w:bCs/>
      <w:color w:val="4472C4"/>
      <w:sz w:val="22"/>
      <w:szCs w:val="22"/>
      <w:lang w:val="uk-UA" w:eastAsia="ru-RU"/>
    </w:rPr>
  </w:style>
  <w:style w:type="paragraph" w:customStyle="1" w:styleId="18">
    <w:name w:val="Верхній колонтитул1"/>
    <w:basedOn w:val="a"/>
    <w:next w:val="a7"/>
    <w:uiPriority w:val="99"/>
    <w:rsid w:val="00A4520E"/>
    <w:pPr>
      <w:widowControl/>
      <w:tabs>
        <w:tab w:val="center" w:pos="4677"/>
        <w:tab w:val="right" w:pos="9355"/>
      </w:tabs>
    </w:pPr>
    <w:rPr>
      <w:rFonts w:asciiTheme="minorHAnsi" w:hAnsiTheme="minorHAnsi" w:cstheme="minorBidi"/>
      <w:color w:val="auto"/>
      <w:sz w:val="22"/>
      <w:szCs w:val="22"/>
      <w:lang w:val="ru-RU" w:eastAsia="ru-RU"/>
    </w:rPr>
  </w:style>
  <w:style w:type="paragraph" w:customStyle="1" w:styleId="19">
    <w:name w:val="Нижній колонтитул1"/>
    <w:basedOn w:val="a"/>
    <w:next w:val="a9"/>
    <w:uiPriority w:val="99"/>
    <w:rsid w:val="00A4520E"/>
    <w:pPr>
      <w:widowControl/>
      <w:tabs>
        <w:tab w:val="center" w:pos="4677"/>
        <w:tab w:val="right" w:pos="9355"/>
      </w:tabs>
    </w:pPr>
    <w:rPr>
      <w:rFonts w:asciiTheme="minorHAnsi" w:hAnsiTheme="minorHAnsi" w:cstheme="minorBidi"/>
      <w:color w:val="auto"/>
      <w:sz w:val="22"/>
      <w:szCs w:val="22"/>
      <w:lang w:val="ru-RU" w:eastAsia="ru-RU"/>
    </w:rPr>
  </w:style>
  <w:style w:type="character" w:customStyle="1" w:styleId="1a">
    <w:name w:val="Текст виноски Знак1"/>
    <w:basedOn w:val="a0"/>
    <w:uiPriority w:val="99"/>
    <w:semiHidden/>
    <w:rsid w:val="00A4520E"/>
    <w:rPr>
      <w:rFonts w:ascii="Microsoft Sans Serif" w:eastAsia="Times New Roman" w:hAnsi="Microsoft Sans Serif" w:cs="Microsoft Sans Serif" w:hint="default"/>
      <w:color w:val="000000"/>
      <w:sz w:val="20"/>
      <w:szCs w:val="20"/>
      <w:lang w:val="en-US"/>
    </w:rPr>
  </w:style>
  <w:style w:type="character" w:customStyle="1" w:styleId="1b">
    <w:name w:val="Верхній колонтитул Знак1"/>
    <w:basedOn w:val="a0"/>
    <w:uiPriority w:val="99"/>
    <w:semiHidden/>
    <w:rsid w:val="00A4520E"/>
    <w:rPr>
      <w:rFonts w:ascii="Microsoft Sans Serif" w:eastAsia="Times New Roman" w:hAnsi="Microsoft Sans Serif" w:cs="Microsoft Sans Serif" w:hint="default"/>
      <w:color w:val="000000"/>
      <w:sz w:val="24"/>
      <w:szCs w:val="24"/>
      <w:lang w:val="en-US"/>
    </w:rPr>
  </w:style>
  <w:style w:type="character" w:customStyle="1" w:styleId="1c">
    <w:name w:val="Нижній колонтитул Знак1"/>
    <w:basedOn w:val="a0"/>
    <w:uiPriority w:val="99"/>
    <w:semiHidden/>
    <w:rsid w:val="00A4520E"/>
    <w:rPr>
      <w:rFonts w:ascii="Microsoft Sans Serif" w:eastAsia="Times New Roman" w:hAnsi="Microsoft Sans Serif" w:cs="Microsoft Sans Serif" w:hint="default"/>
      <w:color w:val="000000"/>
      <w:sz w:val="24"/>
      <w:szCs w:val="24"/>
      <w:lang w:val="en-US"/>
    </w:rPr>
  </w:style>
  <w:style w:type="character" w:customStyle="1" w:styleId="1d">
    <w:name w:val="Основний текст Знак1"/>
    <w:basedOn w:val="a0"/>
    <w:uiPriority w:val="99"/>
    <w:semiHidden/>
    <w:rsid w:val="00A4520E"/>
    <w:rPr>
      <w:rFonts w:ascii="Microsoft Sans Serif" w:eastAsia="Times New Roman" w:hAnsi="Microsoft Sans Serif" w:cs="Microsoft Sans Serif" w:hint="default"/>
      <w:color w:val="000000"/>
      <w:sz w:val="24"/>
      <w:szCs w:val="24"/>
      <w:lang w:val="en-US"/>
    </w:rPr>
  </w:style>
  <w:style w:type="character" w:customStyle="1" w:styleId="1e">
    <w:name w:val="Основний текст з відступом Знак1"/>
    <w:basedOn w:val="a0"/>
    <w:uiPriority w:val="99"/>
    <w:semiHidden/>
    <w:rsid w:val="00A4520E"/>
    <w:rPr>
      <w:rFonts w:ascii="Microsoft Sans Serif" w:eastAsia="Times New Roman" w:hAnsi="Microsoft Sans Serif" w:cs="Microsoft Sans Serif" w:hint="default"/>
      <w:color w:val="000000"/>
      <w:sz w:val="24"/>
      <w:szCs w:val="24"/>
      <w:lang w:val="en-US"/>
    </w:rPr>
  </w:style>
  <w:style w:type="character" w:customStyle="1" w:styleId="1f">
    <w:name w:val="Схема документа Знак1"/>
    <w:basedOn w:val="a0"/>
    <w:uiPriority w:val="99"/>
    <w:semiHidden/>
    <w:rsid w:val="00A4520E"/>
    <w:rPr>
      <w:rFonts w:ascii="Segoe UI" w:eastAsia="Times New Roman" w:hAnsi="Segoe UI" w:cs="Segoe UI" w:hint="default"/>
      <w:color w:val="000000"/>
      <w:sz w:val="16"/>
      <w:szCs w:val="16"/>
      <w:lang w:val="en-US"/>
    </w:rPr>
  </w:style>
  <w:style w:type="character" w:customStyle="1" w:styleId="1f0">
    <w:name w:val="Текст у виносці Знак1"/>
    <w:basedOn w:val="a0"/>
    <w:uiPriority w:val="99"/>
    <w:semiHidden/>
    <w:rsid w:val="00A4520E"/>
    <w:rPr>
      <w:rFonts w:ascii="Segoe UI" w:eastAsia="Times New Roman" w:hAnsi="Segoe UI" w:cs="Segoe UI" w:hint="default"/>
      <w:color w:val="000000"/>
      <w:sz w:val="18"/>
      <w:szCs w:val="18"/>
      <w:lang w:val="en-US"/>
    </w:rPr>
  </w:style>
  <w:style w:type="character" w:customStyle="1" w:styleId="FontStyle13">
    <w:name w:val="Font Style13"/>
    <w:uiPriority w:val="99"/>
    <w:rsid w:val="00A4520E"/>
    <w:rPr>
      <w:rFonts w:ascii="Times New Roman" w:hAnsi="Times New Roman" w:cs="Times New Roman" w:hint="default"/>
      <w:sz w:val="18"/>
    </w:rPr>
  </w:style>
  <w:style w:type="character" w:customStyle="1" w:styleId="FontStyle20">
    <w:name w:val="Font Style20"/>
    <w:uiPriority w:val="99"/>
    <w:rsid w:val="00A4520E"/>
    <w:rPr>
      <w:rFonts w:ascii="Times New Roman" w:hAnsi="Times New Roman" w:cs="Times New Roman" w:hint="default"/>
      <w:sz w:val="22"/>
      <w:szCs w:val="22"/>
    </w:rPr>
  </w:style>
  <w:style w:type="character" w:customStyle="1" w:styleId="FontStyle19">
    <w:name w:val="Font Style19"/>
    <w:uiPriority w:val="99"/>
    <w:rsid w:val="00A4520E"/>
    <w:rPr>
      <w:rFonts w:ascii="Times New Roman" w:hAnsi="Times New Roman" w:cs="Times New Roman" w:hint="default"/>
      <w:b/>
      <w:bCs/>
      <w:sz w:val="22"/>
      <w:szCs w:val="22"/>
    </w:rPr>
  </w:style>
  <w:style w:type="character" w:customStyle="1" w:styleId="FontStyle21">
    <w:name w:val="Font Style21"/>
    <w:uiPriority w:val="99"/>
    <w:rsid w:val="00A4520E"/>
    <w:rPr>
      <w:rFonts w:ascii="Times New Roman" w:hAnsi="Times New Roman" w:cs="Times New Roman" w:hint="default"/>
      <w:b/>
      <w:bCs/>
      <w:sz w:val="20"/>
      <w:szCs w:val="20"/>
    </w:rPr>
  </w:style>
  <w:style w:type="character" w:customStyle="1" w:styleId="Heading1Char">
    <w:name w:val="Heading 1 Char"/>
    <w:locked/>
    <w:rsid w:val="00A4520E"/>
    <w:rPr>
      <w:rFonts w:ascii="Times New Roman" w:hAnsi="Times New Roman" w:cs="Times New Roman" w:hint="default"/>
      <w:b/>
      <w:bCs/>
      <w:sz w:val="28"/>
      <w:szCs w:val="28"/>
      <w:lang w:val="uk-UA"/>
    </w:rPr>
  </w:style>
  <w:style w:type="character" w:customStyle="1" w:styleId="Heading2Char">
    <w:name w:val="Heading 2 Char"/>
    <w:locked/>
    <w:rsid w:val="00A4520E"/>
    <w:rPr>
      <w:rFonts w:ascii="Times New Roman" w:hAnsi="Times New Roman" w:cs="Times New Roman" w:hint="default"/>
      <w:sz w:val="28"/>
      <w:szCs w:val="28"/>
      <w:lang w:val="uk-UA"/>
    </w:rPr>
  </w:style>
  <w:style w:type="character" w:customStyle="1" w:styleId="FontStyle12">
    <w:name w:val="Font Style12"/>
    <w:rsid w:val="00A4520E"/>
    <w:rPr>
      <w:rFonts w:ascii="Times New Roman" w:hAnsi="Times New Roman" w:cs="Times New Roman" w:hint="default"/>
      <w:i/>
      <w:iCs w:val="0"/>
      <w:sz w:val="18"/>
    </w:rPr>
  </w:style>
  <w:style w:type="character" w:customStyle="1" w:styleId="FontStyle11">
    <w:name w:val="Font Style11"/>
    <w:rsid w:val="00A4520E"/>
    <w:rPr>
      <w:rFonts w:ascii="Times New Roman" w:hAnsi="Times New Roman" w:cs="Times New Roman" w:hint="default"/>
      <w:i/>
      <w:iCs w:val="0"/>
      <w:sz w:val="18"/>
    </w:rPr>
  </w:style>
  <w:style w:type="character" w:customStyle="1" w:styleId="Heading3Char">
    <w:name w:val="Heading 3 Char"/>
    <w:locked/>
    <w:rsid w:val="00A4520E"/>
    <w:rPr>
      <w:rFonts w:ascii="Times New Roman" w:hAnsi="Times New Roman" w:cs="Times New Roman" w:hint="default"/>
      <w:sz w:val="28"/>
      <w:szCs w:val="28"/>
      <w:lang w:val="uk-UA"/>
    </w:rPr>
  </w:style>
  <w:style w:type="character" w:customStyle="1" w:styleId="Heading4Char">
    <w:name w:val="Heading 4 Char"/>
    <w:locked/>
    <w:rsid w:val="00A4520E"/>
    <w:rPr>
      <w:rFonts w:ascii="Calibri" w:hAnsi="Calibri" w:cs="Times New Roman" w:hint="default"/>
      <w:b/>
      <w:bCs/>
      <w:sz w:val="28"/>
      <w:szCs w:val="28"/>
      <w:lang w:val="uk-UA"/>
    </w:rPr>
  </w:style>
  <w:style w:type="character" w:customStyle="1" w:styleId="FooterChar">
    <w:name w:val="Footer Char"/>
    <w:locked/>
    <w:rsid w:val="00A4520E"/>
    <w:rPr>
      <w:rFonts w:ascii="Times New Roman" w:hAnsi="Times New Roman" w:cs="Times New Roman" w:hint="default"/>
      <w:sz w:val="20"/>
      <w:szCs w:val="20"/>
      <w:lang w:val="uk-UA"/>
    </w:rPr>
  </w:style>
  <w:style w:type="character" w:customStyle="1" w:styleId="HeaderChar">
    <w:name w:val="Header Char"/>
    <w:locked/>
    <w:rsid w:val="00A4520E"/>
    <w:rPr>
      <w:rFonts w:ascii="Times New Roman" w:hAnsi="Times New Roman" w:cs="Times New Roman" w:hint="default"/>
      <w:sz w:val="20"/>
      <w:szCs w:val="20"/>
      <w:lang w:val="uk-UA"/>
    </w:rPr>
  </w:style>
  <w:style w:type="character" w:customStyle="1" w:styleId="BodyTextChar">
    <w:name w:val="Body Text Char"/>
    <w:locked/>
    <w:rsid w:val="00A4520E"/>
    <w:rPr>
      <w:rFonts w:ascii="Times New Roman" w:hAnsi="Times New Roman" w:cs="Times New Roman" w:hint="default"/>
      <w:sz w:val="24"/>
      <w:szCs w:val="24"/>
      <w:lang w:val="uk-UA"/>
    </w:rPr>
  </w:style>
  <w:style w:type="character" w:customStyle="1" w:styleId="TitleChar">
    <w:name w:val="Title Char"/>
    <w:locked/>
    <w:rsid w:val="00A4520E"/>
    <w:rPr>
      <w:rFonts w:ascii="Times New Roman" w:hAnsi="Times New Roman" w:cs="Times New Roman" w:hint="default"/>
      <w:b/>
      <w:bCs/>
      <w:sz w:val="24"/>
      <w:szCs w:val="24"/>
      <w:lang w:val="uk-UA"/>
    </w:rPr>
  </w:style>
  <w:style w:type="character" w:customStyle="1" w:styleId="apple-style-span">
    <w:name w:val="apple-style-span"/>
    <w:rsid w:val="00A4520E"/>
    <w:rPr>
      <w:rFonts w:ascii="Times New Roman" w:hAnsi="Times New Roman" w:cs="Times New Roman" w:hint="default"/>
    </w:rPr>
  </w:style>
  <w:style w:type="character" w:customStyle="1" w:styleId="120">
    <w:name w:val="Основной текст (12) + Не курсив"/>
    <w:rsid w:val="00A4520E"/>
    <w:rPr>
      <w:rFonts w:ascii="Times New Roman" w:hAnsi="Times New Roman" w:cs="Times New Roman" w:hint="default"/>
      <w:b/>
      <w:bCs/>
      <w:i/>
      <w:iCs/>
      <w:strike w:val="0"/>
      <w:dstrike w:val="0"/>
      <w:color w:val="000000"/>
      <w:spacing w:val="0"/>
      <w:w w:val="100"/>
      <w:position w:val="0"/>
      <w:sz w:val="28"/>
      <w:szCs w:val="28"/>
      <w:u w:val="none"/>
      <w:effect w:val="none"/>
      <w:lang w:val="uk-UA" w:eastAsia="uk-UA"/>
    </w:rPr>
  </w:style>
  <w:style w:type="character" w:customStyle="1" w:styleId="62">
    <w:name w:val="Заголовок №6 (2) + Полужирный"/>
    <w:rsid w:val="00A4520E"/>
    <w:rPr>
      <w:rFonts w:ascii="Microsoft Sans Serif" w:eastAsia="Microsoft Sans Serif" w:hAnsi="Microsoft Sans Serif" w:cs="Microsoft Sans Serif" w:hint="default"/>
      <w:b/>
      <w:bCs/>
      <w:i w:val="0"/>
      <w:iCs w:val="0"/>
      <w:smallCaps w:val="0"/>
      <w:strike w:val="0"/>
      <w:dstrike w:val="0"/>
      <w:spacing w:val="0"/>
      <w:sz w:val="23"/>
      <w:szCs w:val="23"/>
      <w:u w:val="none"/>
      <w:effect w:val="none"/>
    </w:rPr>
  </w:style>
  <w:style w:type="character" w:customStyle="1" w:styleId="FontStyle14">
    <w:name w:val="Font Style14"/>
    <w:rsid w:val="00A4520E"/>
    <w:rPr>
      <w:rFonts w:ascii="Franklin Gothic Heavy" w:hAnsi="Franklin Gothic Heavy" w:cs="Franklin Gothic Heavy" w:hint="default"/>
      <w:sz w:val="22"/>
      <w:szCs w:val="22"/>
    </w:rPr>
  </w:style>
  <w:style w:type="character" w:customStyle="1" w:styleId="rvts0">
    <w:name w:val="rvts0"/>
    <w:rsid w:val="00A4520E"/>
  </w:style>
  <w:style w:type="character" w:customStyle="1" w:styleId="25">
    <w:name w:val="Основний текст (2)_"/>
    <w:rsid w:val="00A4520E"/>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26">
    <w:name w:val="Основний текст (2)"/>
    <w:rsid w:val="00A4520E"/>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uk-UA" w:eastAsia="uk-UA" w:bidi="uk-UA"/>
    </w:rPr>
  </w:style>
  <w:style w:type="character" w:customStyle="1" w:styleId="211pt">
    <w:name w:val="Основний текст (2) + 11 pt"/>
    <w:rsid w:val="00A4520E"/>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uk-UA" w:eastAsia="uk-UA" w:bidi="uk-UA"/>
    </w:rPr>
  </w:style>
  <w:style w:type="character" w:customStyle="1" w:styleId="213pt">
    <w:name w:val="Основний текст (2) + 13 pt"/>
    <w:aliases w:val="Напівжирний"/>
    <w:rsid w:val="00A4520E"/>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uk-UA" w:eastAsia="uk-UA" w:bidi="uk-UA"/>
    </w:rPr>
  </w:style>
  <w:style w:type="character" w:customStyle="1" w:styleId="27">
    <w:name w:val="Основний текст (2) + Курсив"/>
    <w:rsid w:val="00A4520E"/>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lang w:val="uk-UA" w:eastAsia="uk-UA" w:bidi="uk-UA"/>
    </w:rPr>
  </w:style>
  <w:style w:type="character" w:customStyle="1" w:styleId="apple-converted-space">
    <w:name w:val="apple-converted-space"/>
    <w:rsid w:val="00A4520E"/>
  </w:style>
  <w:style w:type="character" w:customStyle="1" w:styleId="st">
    <w:name w:val="st"/>
    <w:rsid w:val="00A4520E"/>
  </w:style>
  <w:style w:type="character" w:customStyle="1" w:styleId="rvts58">
    <w:name w:val="rvts58"/>
    <w:uiPriority w:val="99"/>
    <w:rsid w:val="00A4520E"/>
    <w:rPr>
      <w:rFonts w:ascii="Times New Roman" w:hAnsi="Times New Roman" w:cs="Times New Roman" w:hint="default"/>
    </w:rPr>
  </w:style>
  <w:style w:type="character" w:customStyle="1" w:styleId="rvts15">
    <w:name w:val="rvts15"/>
    <w:basedOn w:val="a0"/>
    <w:rsid w:val="00A4520E"/>
  </w:style>
  <w:style w:type="character" w:customStyle="1" w:styleId="rvts9">
    <w:name w:val="rvts9"/>
    <w:basedOn w:val="a0"/>
    <w:rsid w:val="00A4520E"/>
  </w:style>
  <w:style w:type="character" w:customStyle="1" w:styleId="rvts44">
    <w:name w:val="rvts44"/>
    <w:basedOn w:val="a0"/>
    <w:rsid w:val="00A4520E"/>
  </w:style>
  <w:style w:type="character" w:customStyle="1" w:styleId="FontStyle17">
    <w:name w:val="Font Style17"/>
    <w:basedOn w:val="a0"/>
    <w:uiPriority w:val="99"/>
    <w:rsid w:val="00A4520E"/>
    <w:rPr>
      <w:rFonts w:ascii="Times New Roman" w:hAnsi="Times New Roman" w:cs="Times New Roman" w:hint="default"/>
      <w:sz w:val="26"/>
      <w:szCs w:val="26"/>
    </w:rPr>
  </w:style>
  <w:style w:type="character" w:customStyle="1" w:styleId="markedcontent">
    <w:name w:val="markedcontent"/>
    <w:basedOn w:val="a0"/>
    <w:rsid w:val="00A4520E"/>
  </w:style>
  <w:style w:type="character" w:customStyle="1" w:styleId="113">
    <w:name w:val="Заголовок 1 Знак1"/>
    <w:basedOn w:val="a0"/>
    <w:uiPriority w:val="9"/>
    <w:rsid w:val="00A4520E"/>
    <w:rPr>
      <w:rFonts w:asciiTheme="majorHAnsi" w:eastAsiaTheme="majorEastAsia" w:hAnsiTheme="majorHAnsi" w:cstheme="majorBidi" w:hint="default"/>
      <w:color w:val="2F5496" w:themeColor="accent1" w:themeShade="BF"/>
      <w:sz w:val="32"/>
      <w:szCs w:val="32"/>
    </w:rPr>
  </w:style>
  <w:style w:type="table" w:styleId="aff0">
    <w:name w:val="Table Grid"/>
    <w:basedOn w:val="a1"/>
    <w:uiPriority w:val="39"/>
    <w:rsid w:val="00A4520E"/>
    <w:pPr>
      <w:spacing w:after="0" w:line="240" w:lineRule="auto"/>
    </w:pPr>
    <w:rPr>
      <w:rFonts w:eastAsiaTheme="minorEastAsia"/>
      <w:lang w:val="ru-RU"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804D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04D6F"/>
    <w:pPr>
      <w:autoSpaceDE w:val="0"/>
      <w:autoSpaceDN w:val="0"/>
      <w:ind w:left="110"/>
    </w:pPr>
    <w:rPr>
      <w:rFonts w:ascii="Times New Roman" w:hAnsi="Times New Roman" w:cs="Times New Roman"/>
      <w:color w:val="auto"/>
      <w:sz w:val="22"/>
      <w:szCs w:val="22"/>
      <w:lang w:val="uk-UA"/>
    </w:rPr>
  </w:style>
  <w:style w:type="paragraph" w:styleId="aff1">
    <w:name w:val="Normal (Web)"/>
    <w:basedOn w:val="a"/>
    <w:uiPriority w:val="99"/>
    <w:semiHidden/>
    <w:unhideWhenUsed/>
    <w:rsid w:val="00957C89"/>
    <w:pPr>
      <w:widowControl/>
      <w:spacing w:before="100" w:beforeAutospacing="1" w:after="100" w:afterAutospacing="1"/>
    </w:pPr>
    <w:rPr>
      <w:rFonts w:ascii="Times New Roman" w:hAnsi="Times New Roman" w:cs="Times New Roman"/>
      <w:color w:val="auto"/>
      <w:lang w:val="uk-UA" w:eastAsia="uk-UA"/>
    </w:rPr>
  </w:style>
  <w:style w:type="numbering" w:customStyle="1" w:styleId="1f1">
    <w:name w:val="Немає списку1"/>
    <w:next w:val="a2"/>
    <w:uiPriority w:val="99"/>
    <w:semiHidden/>
    <w:unhideWhenUsed/>
    <w:rsid w:val="00766CEE"/>
  </w:style>
  <w:style w:type="character" w:customStyle="1" w:styleId="1f2">
    <w:name w:val="Назва Знак1"/>
    <w:basedOn w:val="a0"/>
    <w:uiPriority w:val="10"/>
    <w:rsid w:val="00B83FCC"/>
    <w:rPr>
      <w:rFonts w:asciiTheme="majorHAnsi" w:eastAsiaTheme="majorEastAsia" w:hAnsiTheme="majorHAnsi" w:cstheme="majorBidi" w:hint="default"/>
      <w:spacing w:val="-10"/>
      <w:kern w:val="28"/>
      <w:sz w:val="56"/>
      <w:szCs w:val="56"/>
      <w:lang w:val="en-US"/>
    </w:rPr>
  </w:style>
  <w:style w:type="character" w:customStyle="1" w:styleId="1f3">
    <w:name w:val="Цитата Знак1"/>
    <w:basedOn w:val="a0"/>
    <w:uiPriority w:val="29"/>
    <w:rsid w:val="00B83FCC"/>
    <w:rPr>
      <w:rFonts w:ascii="Microsoft Sans Serif" w:eastAsia="Times New Roman" w:hAnsi="Microsoft Sans Serif" w:cs="Microsoft Sans Serif" w:hint="default"/>
      <w:i/>
      <w:iCs/>
      <w:color w:val="404040" w:themeColor="text1" w:themeTint="BF"/>
      <w:sz w:val="24"/>
      <w:szCs w:val="24"/>
      <w:lang w:val="en-US"/>
    </w:rPr>
  </w:style>
  <w:style w:type="character" w:styleId="aff2">
    <w:name w:val="Unresolved Mention"/>
    <w:basedOn w:val="a0"/>
    <w:uiPriority w:val="99"/>
    <w:semiHidden/>
    <w:unhideWhenUsed/>
    <w:rsid w:val="00CF7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3464">
      <w:bodyDiv w:val="1"/>
      <w:marLeft w:val="0"/>
      <w:marRight w:val="0"/>
      <w:marTop w:val="0"/>
      <w:marBottom w:val="0"/>
      <w:divBdr>
        <w:top w:val="none" w:sz="0" w:space="0" w:color="auto"/>
        <w:left w:val="none" w:sz="0" w:space="0" w:color="auto"/>
        <w:bottom w:val="none" w:sz="0" w:space="0" w:color="auto"/>
        <w:right w:val="none" w:sz="0" w:space="0" w:color="auto"/>
      </w:divBdr>
    </w:div>
    <w:div w:id="445775948">
      <w:bodyDiv w:val="1"/>
      <w:marLeft w:val="0"/>
      <w:marRight w:val="0"/>
      <w:marTop w:val="0"/>
      <w:marBottom w:val="0"/>
      <w:divBdr>
        <w:top w:val="none" w:sz="0" w:space="0" w:color="auto"/>
        <w:left w:val="none" w:sz="0" w:space="0" w:color="auto"/>
        <w:bottom w:val="none" w:sz="0" w:space="0" w:color="auto"/>
        <w:right w:val="none" w:sz="0" w:space="0" w:color="auto"/>
      </w:divBdr>
    </w:div>
    <w:div w:id="482819440">
      <w:marLeft w:val="0"/>
      <w:marRight w:val="0"/>
      <w:marTop w:val="0"/>
      <w:marBottom w:val="0"/>
      <w:divBdr>
        <w:top w:val="none" w:sz="0" w:space="0" w:color="auto"/>
        <w:left w:val="none" w:sz="0" w:space="0" w:color="auto"/>
        <w:bottom w:val="none" w:sz="0" w:space="0" w:color="auto"/>
        <w:right w:val="none" w:sz="0" w:space="0" w:color="auto"/>
      </w:divBdr>
    </w:div>
    <w:div w:id="627861624">
      <w:bodyDiv w:val="1"/>
      <w:marLeft w:val="0"/>
      <w:marRight w:val="0"/>
      <w:marTop w:val="0"/>
      <w:marBottom w:val="0"/>
      <w:divBdr>
        <w:top w:val="none" w:sz="0" w:space="0" w:color="auto"/>
        <w:left w:val="none" w:sz="0" w:space="0" w:color="auto"/>
        <w:bottom w:val="none" w:sz="0" w:space="0" w:color="auto"/>
        <w:right w:val="none" w:sz="0" w:space="0" w:color="auto"/>
      </w:divBdr>
    </w:div>
    <w:div w:id="752773422">
      <w:marLeft w:val="0"/>
      <w:marRight w:val="0"/>
      <w:marTop w:val="0"/>
      <w:marBottom w:val="0"/>
      <w:divBdr>
        <w:top w:val="none" w:sz="0" w:space="0" w:color="auto"/>
        <w:left w:val="none" w:sz="0" w:space="0" w:color="auto"/>
        <w:bottom w:val="none" w:sz="0" w:space="0" w:color="auto"/>
        <w:right w:val="none" w:sz="0" w:space="0" w:color="auto"/>
      </w:divBdr>
    </w:div>
    <w:div w:id="759184070">
      <w:bodyDiv w:val="1"/>
      <w:marLeft w:val="0"/>
      <w:marRight w:val="0"/>
      <w:marTop w:val="0"/>
      <w:marBottom w:val="0"/>
      <w:divBdr>
        <w:top w:val="none" w:sz="0" w:space="0" w:color="auto"/>
        <w:left w:val="none" w:sz="0" w:space="0" w:color="auto"/>
        <w:bottom w:val="none" w:sz="0" w:space="0" w:color="auto"/>
        <w:right w:val="none" w:sz="0" w:space="0" w:color="auto"/>
      </w:divBdr>
    </w:div>
    <w:div w:id="764306764">
      <w:bodyDiv w:val="1"/>
      <w:marLeft w:val="0"/>
      <w:marRight w:val="0"/>
      <w:marTop w:val="0"/>
      <w:marBottom w:val="0"/>
      <w:divBdr>
        <w:top w:val="none" w:sz="0" w:space="0" w:color="auto"/>
        <w:left w:val="none" w:sz="0" w:space="0" w:color="auto"/>
        <w:bottom w:val="none" w:sz="0" w:space="0" w:color="auto"/>
        <w:right w:val="none" w:sz="0" w:space="0" w:color="auto"/>
      </w:divBdr>
    </w:div>
    <w:div w:id="1117410242">
      <w:marLeft w:val="0"/>
      <w:marRight w:val="0"/>
      <w:marTop w:val="0"/>
      <w:marBottom w:val="0"/>
      <w:divBdr>
        <w:top w:val="none" w:sz="0" w:space="0" w:color="auto"/>
        <w:left w:val="none" w:sz="0" w:space="0" w:color="auto"/>
        <w:bottom w:val="none" w:sz="0" w:space="0" w:color="auto"/>
        <w:right w:val="none" w:sz="0" w:space="0" w:color="auto"/>
      </w:divBdr>
    </w:div>
    <w:div w:id="1933784191">
      <w:bodyDiv w:val="1"/>
      <w:marLeft w:val="0"/>
      <w:marRight w:val="0"/>
      <w:marTop w:val="0"/>
      <w:marBottom w:val="0"/>
      <w:divBdr>
        <w:top w:val="none" w:sz="0" w:space="0" w:color="auto"/>
        <w:left w:val="none" w:sz="0" w:space="0" w:color="auto"/>
        <w:bottom w:val="none" w:sz="0" w:space="0" w:color="auto"/>
        <w:right w:val="none" w:sz="0" w:space="0" w:color="auto"/>
      </w:divBdr>
    </w:div>
    <w:div w:id="2120029584">
      <w:bodyDiv w:val="1"/>
      <w:marLeft w:val="0"/>
      <w:marRight w:val="0"/>
      <w:marTop w:val="0"/>
      <w:marBottom w:val="0"/>
      <w:divBdr>
        <w:top w:val="none" w:sz="0" w:space="0" w:color="auto"/>
        <w:left w:val="none" w:sz="0" w:space="0" w:color="auto"/>
        <w:bottom w:val="none" w:sz="0" w:space="0" w:color="auto"/>
        <w:right w:val="none" w:sz="0" w:space="0" w:color="auto"/>
      </w:divBdr>
      <w:divsChild>
        <w:div w:id="1000542095">
          <w:marLeft w:val="0"/>
          <w:marRight w:val="0"/>
          <w:marTop w:val="0"/>
          <w:marBottom w:val="0"/>
          <w:divBdr>
            <w:top w:val="none" w:sz="0" w:space="0" w:color="auto"/>
            <w:left w:val="none" w:sz="0" w:space="0" w:color="auto"/>
            <w:bottom w:val="none" w:sz="0" w:space="0" w:color="auto"/>
            <w:right w:val="none" w:sz="0" w:space="0" w:color="auto"/>
          </w:divBdr>
        </w:div>
      </w:divsChild>
    </w:div>
    <w:div w:id="214134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145-19" TargetMode="External"/><Relationship Id="rId3" Type="http://schemas.openxmlformats.org/officeDocument/2006/relationships/styles" Target="styles.xml"/><Relationship Id="rId7" Type="http://schemas.openxmlformats.org/officeDocument/2006/relationships/hyperlink" Target="https://zakon.rada.gov.ua/laws/show/463-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53B1F-CAE8-4CD3-A707-A64366013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544</TotalTime>
  <Pages>55</Pages>
  <Words>87742</Words>
  <Characters>50014</Characters>
  <Application>Microsoft Office Word</Application>
  <DocSecurity>0</DocSecurity>
  <Lines>416</Lines>
  <Paragraphs>274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1</cp:lastModifiedBy>
  <cp:revision>31</cp:revision>
  <dcterms:created xsi:type="dcterms:W3CDTF">2026-08-17T17:05:00Z</dcterms:created>
  <dcterms:modified xsi:type="dcterms:W3CDTF">2026-10-07T10:05:00Z</dcterms:modified>
</cp:coreProperties>
</file>